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480b5" w14:paraId="66480b5" w:rsidRDefault="006838BA" w:rsidR="006838BA" w:rsidRPr="004E77EF">
      <w:pPr>
        <w15:collapsed w:val="false"/>
        <w:rPr>
          <w:sz w:val="24"/>
          <w:szCs w:val="24"/>
        </w:rPr>
      </w:pPr>
      <w:bookmarkStart w:name="_GoBack" w:id="0"/>
      <w:bookmarkEnd w:id="0"/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24C72" w:rsidR="004E77EF" w:rsidRPr="004E77EF">
        <w:tc>
          <w:tcPr>
            <w:tcW w:type="dxa" w:w="3060"/>
          </w:tcPr>
          <w:p w:rsidRDefault="00FC1C16" w:rsidP="00C24C72" w:rsidR="00E23AA6" w:rsidRPr="004E77EF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4E77EF">
              <w:rPr>
                <w:rFonts w:cs="Times New Roman" w:hAnsi="Times New Roman" w:ascii="Times New Roman"/>
                <w:i w:val="false"/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6018D" w:rsidP="00C24C72" w:rsidR="0056018D" w:rsidRPr="004E77EF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4E77EF"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  <w:t>REPUBLIKA HRVATSKA</w:t>
            </w:r>
          </w:p>
          <w:p w:rsidRDefault="0056018D" w:rsidP="00675DA9" w:rsidR="0056018D" w:rsidRPr="004E77EF">
            <w:pPr>
              <w:rPr>
                <w:sz w:val="24"/>
                <w:szCs w:val="24"/>
              </w:rPr>
            </w:pPr>
            <w:r w:rsidRPr="004E77EF">
              <w:rPr>
                <w:sz w:val="24"/>
                <w:szCs w:val="24"/>
              </w:rPr>
              <w:t>Trgovački sud u Zagrebu</w:t>
            </w:r>
          </w:p>
          <w:p w:rsidRDefault="0056018D" w:rsidP="00675DA9" w:rsidR="0056018D" w:rsidRPr="004E77EF">
            <w:pPr>
              <w:rPr>
                <w:sz w:val="24"/>
                <w:szCs w:val="24"/>
              </w:rPr>
            </w:pPr>
            <w:r w:rsidRPr="004E77EF">
              <w:rPr>
                <w:sz w:val="24"/>
                <w:szCs w:val="24"/>
              </w:rPr>
              <w:t>Zagreb, Amruševa 2/II</w:t>
            </w:r>
          </w:p>
        </w:tc>
      </w:tr>
    </w:tbl>
    <w:p w:rsidRDefault="006838BA" w:rsidP="009A3E7E" w:rsidR="00675DA9" w:rsidRPr="004E77EF">
      <w:pPr>
        <w:jc w:val="right"/>
        <w:rPr>
          <w:sz w:val="24"/>
          <w:szCs w:val="24"/>
        </w:rPr>
      </w:pPr>
      <w:r w:rsidRPr="004E77EF">
        <w:rPr>
          <w:sz w:val="24"/>
          <w:szCs w:val="24"/>
          <w:lang w:val="pt-BR"/>
        </w:rPr>
        <w:t xml:space="preserve">     </w:t>
      </w:r>
      <w:r w:rsidR="0056018D" w:rsidRPr="004E77EF">
        <w:rPr>
          <w:sz w:val="24"/>
          <w:szCs w:val="24"/>
          <w:lang w:val="pt-BR"/>
        </w:rPr>
        <w:t xml:space="preserve">                              </w:t>
      </w:r>
      <w:r w:rsidRPr="004E77EF">
        <w:rPr>
          <w:sz w:val="24"/>
          <w:szCs w:val="24"/>
          <w:lang w:val="pt-BR"/>
        </w:rPr>
        <w:t xml:space="preserve"> </w:t>
      </w:r>
      <w:r w:rsidR="00F057FF">
        <w:rPr>
          <w:sz w:val="24"/>
          <w:szCs w:val="24"/>
        </w:rPr>
        <w:t>85</w:t>
      </w:r>
      <w:r w:rsidR="001D411A" w:rsidRPr="004E77EF">
        <w:rPr>
          <w:sz w:val="24"/>
          <w:szCs w:val="24"/>
        </w:rPr>
        <w:t>.</w:t>
      </w:r>
      <w:r w:rsidR="001D411A" w:rsidRPr="004E77EF">
        <w:rPr>
          <w:b/>
          <w:sz w:val="24"/>
          <w:szCs w:val="24"/>
        </w:rPr>
        <w:t xml:space="preserve"> </w:t>
      </w:r>
      <w:r w:rsidR="001D411A" w:rsidRPr="004E77EF">
        <w:rPr>
          <w:sz w:val="24"/>
          <w:szCs w:val="24"/>
        </w:rPr>
        <w:t>St-</w:t>
      </w:r>
      <w:r w:rsidR="00275C06">
        <w:rPr>
          <w:sz w:val="24"/>
          <w:szCs w:val="24"/>
        </w:rPr>
        <w:t>2425</w:t>
      </w:r>
      <w:r w:rsidR="000067EC">
        <w:rPr>
          <w:sz w:val="24"/>
          <w:szCs w:val="24"/>
        </w:rPr>
        <w:t>/16</w:t>
      </w:r>
      <w:r w:rsidR="00276DC0">
        <w:rPr>
          <w:sz w:val="24"/>
          <w:szCs w:val="24"/>
        </w:rPr>
        <w:t>-23-23</w:t>
      </w:r>
    </w:p>
    <w:p w:rsidRDefault="00E1254B" w:rsidP="00B4321B" w:rsidR="00E1254B">
      <w:pPr>
        <w:jc w:val="center"/>
        <w:rPr>
          <w:sz w:val="24"/>
          <w:szCs w:val="24"/>
        </w:rPr>
      </w:pPr>
    </w:p>
    <w:p w:rsidRDefault="00B4321B" w:rsidP="00B4321B" w:rsidR="001D411A" w:rsidRPr="004E77EF">
      <w:pPr>
        <w:jc w:val="center"/>
        <w:rPr>
          <w:sz w:val="24"/>
          <w:szCs w:val="24"/>
        </w:rPr>
      </w:pPr>
      <w:r w:rsidRPr="004E77EF">
        <w:rPr>
          <w:sz w:val="24"/>
          <w:szCs w:val="24"/>
        </w:rPr>
        <w:t>R E P U B L I K A  H R V A T S K A</w:t>
      </w:r>
    </w:p>
    <w:p w:rsidRDefault="001D411A" w:rsidP="001D411A" w:rsidR="001D411A" w:rsidRPr="004E77EF">
      <w:pPr>
        <w:rPr>
          <w:sz w:val="24"/>
          <w:szCs w:val="24"/>
        </w:rPr>
      </w:pP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sz w:val="24"/>
          <w:szCs w:val="24"/>
        </w:rPr>
        <w:t xml:space="preserve">               </w:t>
      </w:r>
    </w:p>
    <w:p w:rsidRDefault="001D411A" w:rsidP="001D411A" w:rsidR="001D411A" w:rsidRPr="004E77EF">
      <w:pPr>
        <w:ind w:left="2880"/>
        <w:jc w:val="right"/>
        <w:rPr>
          <w:sz w:val="24"/>
          <w:szCs w:val="24"/>
        </w:rPr>
      </w:pPr>
      <w:r w:rsidRPr="004E77EF">
        <w:rPr>
          <w:b/>
          <w:sz w:val="24"/>
          <w:szCs w:val="24"/>
        </w:rPr>
        <w:t xml:space="preserve">   </w:t>
      </w:r>
      <w:r w:rsidRPr="004E77EF">
        <w:rPr>
          <w:sz w:val="24"/>
          <w:szCs w:val="24"/>
        </w:rPr>
        <w:t xml:space="preserve">R J E Š E NJ E </w:t>
      </w: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</w:r>
    </w:p>
    <w:p w:rsidRDefault="001D411A" w:rsidP="001D411A" w:rsidR="001D411A" w:rsidRPr="004E77EF">
      <w:pPr>
        <w:jc w:val="center"/>
        <w:rPr>
          <w:b/>
          <w:sz w:val="24"/>
          <w:szCs w:val="24"/>
        </w:rPr>
      </w:pPr>
    </w:p>
    <w:p w:rsidRDefault="00F057FF" w:rsidP="00465EEA" w:rsidR="00F057FF" w:rsidRPr="00F057FF">
      <w:pPr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  <w:r w:rsidRPr="00F057FF">
        <w:rPr>
          <w:sz w:val="24"/>
          <w:szCs w:val="24"/>
          <w:lang w:val="pt-BR"/>
        </w:rPr>
        <w:t>Trgovački sud u Zagrebu, po sucu mr.sc. Ivani Koštarić Fegeš, u stečajnom postupku u povodu prijedloga predlagatelja FINANCIJSK</w:t>
      </w:r>
      <w:r w:rsidR="001875C2">
        <w:rPr>
          <w:sz w:val="24"/>
          <w:szCs w:val="24"/>
          <w:lang w:val="pt-BR"/>
        </w:rPr>
        <w:t>A</w:t>
      </w:r>
      <w:r w:rsidRPr="00F057FF">
        <w:rPr>
          <w:sz w:val="24"/>
          <w:szCs w:val="24"/>
          <w:lang w:val="pt-BR"/>
        </w:rPr>
        <w:t xml:space="preserve"> AGENCIJ</w:t>
      </w:r>
      <w:r w:rsidR="001875C2">
        <w:rPr>
          <w:sz w:val="24"/>
          <w:szCs w:val="24"/>
          <w:lang w:val="pt-BR"/>
        </w:rPr>
        <w:t>A</w:t>
      </w:r>
      <w:r w:rsidRPr="00F057FF">
        <w:rPr>
          <w:sz w:val="24"/>
          <w:szCs w:val="24"/>
          <w:lang w:val="pt-BR"/>
        </w:rPr>
        <w:t xml:space="preserve">, Zagreb, Ulica grada Vukovara 70, OIB: </w:t>
      </w:r>
      <w:r w:rsidRPr="00F057FF">
        <w:rPr>
          <w:sz w:val="24"/>
          <w:szCs w:val="24"/>
        </w:rPr>
        <w:t>85821130368</w:t>
      </w:r>
      <w:r w:rsidRPr="00F057FF">
        <w:rPr>
          <w:sz w:val="24"/>
          <w:szCs w:val="24"/>
          <w:lang w:val="pt-BR"/>
        </w:rPr>
        <w:t>, za otvaranje stečajnog postupka nad dužnikom</w:t>
      </w:r>
      <w:r w:rsidRPr="00465EEA">
        <w:rPr>
          <w:sz w:val="24"/>
          <w:szCs w:val="24"/>
          <w:lang w:val="pt-BR"/>
        </w:rPr>
        <w:t xml:space="preserve"> </w:t>
      </w:r>
      <w:r w:rsidR="00275C06">
        <w:rPr>
          <w:sz w:val="24"/>
          <w:szCs w:val="24"/>
          <w:lang w:val="pt-BR"/>
        </w:rPr>
        <w:t xml:space="preserve">IMA TRGOVINA d.o.o., Zagreb, Vlaška 97, OIB: </w:t>
      </w:r>
      <w:r w:rsidR="00275C06" w:rsidRPr="0094393A">
        <w:rPr>
          <w:sz w:val="24"/>
          <w:szCs w:val="24"/>
        </w:rPr>
        <w:t>27771428146</w:t>
      </w:r>
      <w:r w:rsidRPr="00F057FF">
        <w:rPr>
          <w:sz w:val="24"/>
          <w:szCs w:val="24"/>
        </w:rPr>
        <w:t xml:space="preserve">, </w:t>
      </w:r>
      <w:r w:rsidR="00E66081">
        <w:rPr>
          <w:sz w:val="24"/>
          <w:szCs w:val="24"/>
          <w:lang w:val="pt-BR"/>
        </w:rPr>
        <w:t>14</w:t>
      </w:r>
      <w:r w:rsidRPr="00F057FF">
        <w:rPr>
          <w:sz w:val="24"/>
          <w:szCs w:val="24"/>
          <w:lang w:val="pt-BR"/>
        </w:rPr>
        <w:t xml:space="preserve">. </w:t>
      </w:r>
      <w:r w:rsidR="00586C02">
        <w:rPr>
          <w:sz w:val="24"/>
          <w:szCs w:val="24"/>
          <w:lang w:val="pt-BR"/>
        </w:rPr>
        <w:t>lipnja</w:t>
      </w:r>
      <w:r w:rsidRPr="00F057FF">
        <w:rPr>
          <w:sz w:val="24"/>
          <w:szCs w:val="24"/>
          <w:lang w:val="pt-BR"/>
        </w:rPr>
        <w:t xml:space="preserve"> 2017.</w:t>
      </w:r>
      <w:r w:rsidRPr="00F057FF">
        <w:rPr>
          <w:sz w:val="24"/>
          <w:szCs w:val="24"/>
        </w:rPr>
        <w:t>,</w:t>
      </w:r>
    </w:p>
    <w:p w:rsidRDefault="006838BA" w:rsidR="006838BA" w:rsidRPr="004E77EF">
      <w:pPr>
        <w:jc w:val="center"/>
        <w:rPr>
          <w:sz w:val="24"/>
          <w:szCs w:val="24"/>
        </w:rPr>
      </w:pPr>
      <w:r w:rsidRPr="004E77EF">
        <w:rPr>
          <w:sz w:val="24"/>
          <w:szCs w:val="24"/>
        </w:rPr>
        <w:t>r i j e š i o     j e</w:t>
      </w:r>
    </w:p>
    <w:p w:rsidRDefault="006838BA" w:rsidR="006838BA" w:rsidRPr="004E77EF">
      <w:pPr>
        <w:jc w:val="center"/>
        <w:rPr>
          <w:b/>
          <w:sz w:val="24"/>
          <w:szCs w:val="24"/>
        </w:rPr>
      </w:pPr>
    </w:p>
    <w:p w:rsidRDefault="00CB0F34" w:rsidP="00712A2D" w:rsidR="00FE0498" w:rsidRPr="004E77EF">
      <w:pPr>
        <w:ind w:firstLine="720"/>
        <w:jc w:val="both"/>
        <w:rPr>
          <w:sz w:val="24"/>
          <w:szCs w:val="24"/>
        </w:rPr>
      </w:pPr>
      <w:r w:rsidRPr="004E77EF">
        <w:rPr>
          <w:sz w:val="24"/>
          <w:szCs w:val="24"/>
        </w:rPr>
        <w:t>I</w:t>
      </w:r>
      <w:r w:rsidR="00A84621" w:rsidRPr="004E77EF">
        <w:rPr>
          <w:sz w:val="24"/>
          <w:szCs w:val="24"/>
        </w:rPr>
        <w:t>.</w:t>
      </w:r>
      <w:r w:rsidRPr="004E77EF">
        <w:rPr>
          <w:sz w:val="24"/>
          <w:szCs w:val="24"/>
        </w:rPr>
        <w:tab/>
      </w:r>
      <w:r w:rsidR="006838BA" w:rsidRPr="004E77EF">
        <w:rPr>
          <w:sz w:val="24"/>
          <w:szCs w:val="24"/>
        </w:rPr>
        <w:t xml:space="preserve">Otvara se stečajni postupak nad dužnikom </w:t>
      </w:r>
      <w:r w:rsidR="009A2FAF">
        <w:rPr>
          <w:sz w:val="24"/>
          <w:szCs w:val="24"/>
          <w:lang w:val="pt-BR"/>
        </w:rPr>
        <w:t xml:space="preserve">IMA TRGOVINA d.o.o., Zagreb, Vlaška 97, OIB: </w:t>
      </w:r>
      <w:r w:rsidR="009A2FAF" w:rsidRPr="0094393A">
        <w:rPr>
          <w:sz w:val="24"/>
          <w:szCs w:val="24"/>
        </w:rPr>
        <w:t>27771428146</w:t>
      </w:r>
      <w:r w:rsidR="008601FC" w:rsidRPr="000C2CA9">
        <w:rPr>
          <w:sz w:val="24"/>
          <w:szCs w:val="24"/>
        </w:rPr>
        <w:t>9</w:t>
      </w:r>
      <w:r w:rsidR="002A35E4" w:rsidRPr="004E77EF">
        <w:rPr>
          <w:sz w:val="24"/>
          <w:szCs w:val="24"/>
        </w:rPr>
        <w:t>.</w:t>
      </w:r>
    </w:p>
    <w:p w:rsidRDefault="00CB0F34" w:rsidP="00712A2D" w:rsidR="006267F9" w:rsidRPr="0097636A">
      <w:pPr>
        <w:ind w:firstLine="720"/>
        <w:jc w:val="both"/>
        <w:rPr>
          <w:sz w:val="24"/>
          <w:szCs w:val="24"/>
        </w:rPr>
      </w:pPr>
      <w:r w:rsidRPr="004E77EF">
        <w:rPr>
          <w:sz w:val="24"/>
          <w:szCs w:val="24"/>
        </w:rPr>
        <w:t>II</w:t>
      </w:r>
      <w:r w:rsidR="00A84621" w:rsidRPr="004E77EF">
        <w:rPr>
          <w:sz w:val="24"/>
          <w:szCs w:val="24"/>
        </w:rPr>
        <w:t>.</w:t>
      </w:r>
      <w:r w:rsidRPr="004E77EF">
        <w:rPr>
          <w:sz w:val="24"/>
          <w:szCs w:val="24"/>
        </w:rPr>
        <w:tab/>
      </w:r>
      <w:r w:rsidR="006838BA" w:rsidRPr="0097636A">
        <w:rPr>
          <w:sz w:val="24"/>
          <w:szCs w:val="24"/>
        </w:rPr>
        <w:t>Za stečajnog upravitelja imenuje</w:t>
      </w:r>
      <w:r w:rsidR="000067EC" w:rsidRPr="0097636A">
        <w:rPr>
          <w:sz w:val="24"/>
          <w:szCs w:val="24"/>
        </w:rPr>
        <w:t xml:space="preserve"> se</w:t>
      </w:r>
      <w:r w:rsidR="0097636A" w:rsidRPr="0097636A">
        <w:rPr>
          <w:sz w:val="24"/>
          <w:szCs w:val="24"/>
        </w:rPr>
        <w:t xml:space="preserve"> Vatroslav Plejić, Zagreb, Kačićeva 9, OIB: 75762425601</w:t>
      </w:r>
      <w:r w:rsidR="00A74D69" w:rsidRPr="0097636A">
        <w:rPr>
          <w:sz w:val="24"/>
          <w:szCs w:val="24"/>
        </w:rPr>
        <w:t>.</w:t>
      </w:r>
    </w:p>
    <w:p w:rsidRDefault="00CB0F34" w:rsidP="00712A2D" w:rsidR="00CB0F34" w:rsidRPr="00F7014F">
      <w:pPr>
        <w:ind w:firstLine="720"/>
        <w:jc w:val="both"/>
        <w:rPr>
          <w:sz w:val="24"/>
          <w:szCs w:val="24"/>
        </w:rPr>
      </w:pPr>
      <w:r w:rsidRPr="00F7014F">
        <w:rPr>
          <w:sz w:val="24"/>
          <w:szCs w:val="24"/>
        </w:rPr>
        <w:t>III</w:t>
      </w:r>
      <w:r w:rsidR="00A84621" w:rsidRPr="00F7014F">
        <w:rPr>
          <w:sz w:val="24"/>
          <w:szCs w:val="24"/>
        </w:rPr>
        <w:t>.</w:t>
      </w:r>
      <w:r w:rsidRPr="00F7014F">
        <w:rPr>
          <w:sz w:val="24"/>
          <w:szCs w:val="24"/>
        </w:rPr>
        <w:tab/>
      </w:r>
      <w:r w:rsidR="006838BA" w:rsidRPr="00F7014F">
        <w:rPr>
          <w:sz w:val="24"/>
          <w:szCs w:val="24"/>
        </w:rPr>
        <w:t xml:space="preserve">Stečajni postupak otvoren je </w:t>
      </w:r>
      <w:r w:rsidR="00081F9D">
        <w:rPr>
          <w:sz w:val="24"/>
          <w:szCs w:val="24"/>
        </w:rPr>
        <w:t>14</w:t>
      </w:r>
      <w:r w:rsidR="00D357BC" w:rsidRPr="00F257F3">
        <w:rPr>
          <w:sz w:val="24"/>
          <w:szCs w:val="24"/>
        </w:rPr>
        <w:t xml:space="preserve">. </w:t>
      </w:r>
      <w:r w:rsidR="006267F9">
        <w:rPr>
          <w:sz w:val="24"/>
          <w:szCs w:val="24"/>
        </w:rPr>
        <w:t xml:space="preserve">lipnja </w:t>
      </w:r>
      <w:r w:rsidR="00E16D0C" w:rsidRPr="00F257F3">
        <w:rPr>
          <w:sz w:val="24"/>
          <w:szCs w:val="24"/>
        </w:rPr>
        <w:t>201</w:t>
      </w:r>
      <w:r w:rsidR="00712A2D" w:rsidRPr="00F257F3">
        <w:rPr>
          <w:sz w:val="24"/>
          <w:szCs w:val="24"/>
        </w:rPr>
        <w:t>7</w:t>
      </w:r>
      <w:r w:rsidR="00B4321B" w:rsidRPr="00F257F3">
        <w:rPr>
          <w:sz w:val="24"/>
          <w:szCs w:val="24"/>
        </w:rPr>
        <w:t>.</w:t>
      </w:r>
      <w:r w:rsidR="006838BA" w:rsidRPr="00F257F3">
        <w:rPr>
          <w:sz w:val="24"/>
          <w:szCs w:val="24"/>
        </w:rPr>
        <w:t xml:space="preserve"> </w:t>
      </w:r>
      <w:r w:rsidR="00001E7A" w:rsidRPr="00F257F3">
        <w:rPr>
          <w:sz w:val="24"/>
          <w:szCs w:val="24"/>
        </w:rPr>
        <w:t xml:space="preserve">u </w:t>
      </w:r>
      <w:r w:rsidR="009C12D9">
        <w:rPr>
          <w:sz w:val="24"/>
          <w:szCs w:val="24"/>
        </w:rPr>
        <w:t>1</w:t>
      </w:r>
      <w:r w:rsidR="00E95702">
        <w:rPr>
          <w:sz w:val="24"/>
          <w:szCs w:val="24"/>
        </w:rPr>
        <w:t>1</w:t>
      </w:r>
      <w:r w:rsidR="00F257F3">
        <w:rPr>
          <w:sz w:val="24"/>
          <w:szCs w:val="24"/>
        </w:rPr>
        <w:t>,</w:t>
      </w:r>
      <w:r w:rsidR="00426311">
        <w:rPr>
          <w:sz w:val="24"/>
          <w:szCs w:val="24"/>
        </w:rPr>
        <w:t>30</w:t>
      </w:r>
      <w:r w:rsidR="00712A2D">
        <w:rPr>
          <w:sz w:val="24"/>
          <w:szCs w:val="24"/>
        </w:rPr>
        <w:t xml:space="preserve"> sati kada je ovo rješenje objavljeno na </w:t>
      </w:r>
      <w:r w:rsidR="00675DA9" w:rsidRPr="00F7014F">
        <w:rPr>
          <w:sz w:val="24"/>
          <w:szCs w:val="24"/>
        </w:rPr>
        <w:t>mrežnoj stranici e-</w:t>
      </w:r>
      <w:r w:rsidR="00712A2D">
        <w:rPr>
          <w:sz w:val="24"/>
          <w:szCs w:val="24"/>
        </w:rPr>
        <w:t>O</w:t>
      </w:r>
      <w:r w:rsidR="00675DA9" w:rsidRPr="00F7014F">
        <w:rPr>
          <w:sz w:val="24"/>
          <w:szCs w:val="24"/>
        </w:rPr>
        <w:t xml:space="preserve">glasna ploča </w:t>
      </w:r>
      <w:r w:rsidRPr="00F7014F">
        <w:rPr>
          <w:sz w:val="24"/>
          <w:szCs w:val="24"/>
        </w:rPr>
        <w:t>Trgovačkog suda u Zagrebu</w:t>
      </w:r>
      <w:r w:rsidR="00712A2D">
        <w:rPr>
          <w:sz w:val="24"/>
          <w:szCs w:val="24"/>
        </w:rPr>
        <w:t>.</w:t>
      </w:r>
    </w:p>
    <w:p w:rsidRDefault="00A84621" w:rsidP="00712A2D" w:rsidR="00F7014F" w:rsidRPr="00F7014F">
      <w:pPr>
        <w:ind w:firstLine="720"/>
        <w:jc w:val="both"/>
        <w:rPr>
          <w:sz w:val="24"/>
          <w:szCs w:val="24"/>
        </w:rPr>
      </w:pPr>
      <w:r w:rsidRPr="00F7014F">
        <w:rPr>
          <w:sz w:val="24"/>
          <w:szCs w:val="24"/>
        </w:rPr>
        <w:t>IV.</w:t>
      </w:r>
      <w:r w:rsidR="00CB0F34" w:rsidRPr="00F7014F">
        <w:rPr>
          <w:sz w:val="24"/>
          <w:szCs w:val="24"/>
        </w:rPr>
        <w:tab/>
      </w:r>
      <w:r w:rsidR="006838BA" w:rsidRPr="00F7014F">
        <w:rPr>
          <w:sz w:val="24"/>
          <w:szCs w:val="24"/>
        </w:rPr>
        <w:t xml:space="preserve">Pozivaju se vjerovnici u roku od </w:t>
      </w:r>
      <w:r w:rsidR="002D18DF" w:rsidRPr="00F7014F">
        <w:rPr>
          <w:sz w:val="24"/>
          <w:szCs w:val="24"/>
        </w:rPr>
        <w:t>60</w:t>
      </w:r>
      <w:r w:rsidR="006838BA" w:rsidRPr="00F7014F">
        <w:rPr>
          <w:sz w:val="24"/>
          <w:szCs w:val="24"/>
        </w:rPr>
        <w:t xml:space="preserve"> dana od dana</w:t>
      </w:r>
      <w:r w:rsidR="002D18DF" w:rsidRPr="00F7014F">
        <w:rPr>
          <w:sz w:val="24"/>
          <w:szCs w:val="24"/>
        </w:rPr>
        <w:t xml:space="preserve"> objave ovog rješenja </w:t>
      </w:r>
      <w:r w:rsidR="0096090C" w:rsidRPr="00F7014F">
        <w:rPr>
          <w:sz w:val="24"/>
          <w:szCs w:val="24"/>
        </w:rPr>
        <w:t xml:space="preserve">na </w:t>
      </w:r>
      <w:r w:rsidR="004400CE">
        <w:rPr>
          <w:sz w:val="24"/>
          <w:szCs w:val="24"/>
        </w:rPr>
        <w:t>mrežnoj stranici e-O</w:t>
      </w:r>
      <w:r w:rsidR="00675DA9" w:rsidRPr="00F7014F">
        <w:rPr>
          <w:sz w:val="24"/>
          <w:szCs w:val="24"/>
        </w:rPr>
        <w:t xml:space="preserve">glasna ploča </w:t>
      </w:r>
      <w:r w:rsidR="0096090C" w:rsidRPr="00F7014F">
        <w:rPr>
          <w:sz w:val="24"/>
          <w:szCs w:val="24"/>
        </w:rPr>
        <w:t xml:space="preserve">Trgovačkog suda u Zagrebu </w:t>
      </w:r>
      <w:r w:rsidR="006838BA" w:rsidRPr="00F7014F">
        <w:rPr>
          <w:sz w:val="24"/>
          <w:szCs w:val="24"/>
        </w:rPr>
        <w:t>prijaviti svoje tra</w:t>
      </w:r>
      <w:r w:rsidR="00F1773D" w:rsidRPr="00F7014F">
        <w:rPr>
          <w:sz w:val="24"/>
          <w:szCs w:val="24"/>
        </w:rPr>
        <w:t>žbine stečajnom upravitelju</w:t>
      </w:r>
      <w:r w:rsidR="004400CE" w:rsidRPr="00F7014F">
        <w:rPr>
          <w:sz w:val="24"/>
          <w:szCs w:val="24"/>
        </w:rPr>
        <w:t xml:space="preserve"> na adresu:</w:t>
      </w:r>
      <w:r w:rsidR="00A15DA9">
        <w:rPr>
          <w:sz w:val="24"/>
          <w:szCs w:val="24"/>
        </w:rPr>
        <w:t xml:space="preserve"> </w:t>
      </w:r>
      <w:r w:rsidR="00A15DA9" w:rsidRPr="0097636A">
        <w:rPr>
          <w:sz w:val="24"/>
          <w:szCs w:val="24"/>
        </w:rPr>
        <w:t>Vatroslav Plejić, Zagreb, Kačićeva 9</w:t>
      </w:r>
      <w:r w:rsidR="00A15DA9">
        <w:rPr>
          <w:sz w:val="24"/>
          <w:szCs w:val="24"/>
        </w:rPr>
        <w:t xml:space="preserve">, </w:t>
      </w:r>
      <w:r w:rsidR="00746617" w:rsidRPr="00F7014F">
        <w:rPr>
          <w:sz w:val="24"/>
          <w:szCs w:val="24"/>
        </w:rPr>
        <w:t>u skladu s pravilima Stečajnog zakona o prijavi tražbina</w:t>
      </w:r>
      <w:r w:rsidR="00F1773D" w:rsidRPr="00F7014F">
        <w:rPr>
          <w:sz w:val="24"/>
          <w:szCs w:val="24"/>
        </w:rPr>
        <w:t xml:space="preserve">, </w:t>
      </w:r>
      <w:r w:rsidR="002D18DF" w:rsidRPr="00F7014F">
        <w:rPr>
          <w:sz w:val="24"/>
          <w:szCs w:val="24"/>
        </w:rPr>
        <w:t>na propisanom obrascu</w:t>
      </w:r>
      <w:r w:rsidR="00F1773D" w:rsidRPr="00F7014F">
        <w:rPr>
          <w:sz w:val="24"/>
          <w:szCs w:val="24"/>
        </w:rPr>
        <w:t>,</w:t>
      </w:r>
      <w:r w:rsidR="002D18DF" w:rsidRPr="00F7014F">
        <w:rPr>
          <w:sz w:val="24"/>
          <w:szCs w:val="24"/>
        </w:rPr>
        <w:t xml:space="preserve"> u 2 primjerka</w:t>
      </w:r>
      <w:r w:rsidR="0096090C" w:rsidRPr="00F7014F">
        <w:rPr>
          <w:sz w:val="24"/>
          <w:szCs w:val="24"/>
        </w:rPr>
        <w:t>,</w:t>
      </w:r>
      <w:r w:rsidR="002D18DF" w:rsidRPr="00F7014F">
        <w:rPr>
          <w:sz w:val="24"/>
          <w:szCs w:val="24"/>
        </w:rPr>
        <w:t xml:space="preserve"> s ispravama iz kojih tražbina proizlazi, odnosno kojima se dokazuje</w:t>
      </w:r>
      <w:r w:rsidR="004400CE">
        <w:rPr>
          <w:sz w:val="24"/>
          <w:szCs w:val="24"/>
        </w:rPr>
        <w:t>, te priložiti</w:t>
      </w:r>
      <w:r w:rsidR="00F1773D" w:rsidRPr="00F7014F">
        <w:rPr>
          <w:sz w:val="24"/>
          <w:szCs w:val="24"/>
        </w:rPr>
        <w:t xml:space="preserve"> </w:t>
      </w:r>
      <w:r w:rsidR="006838BA" w:rsidRPr="00F7014F">
        <w:rPr>
          <w:sz w:val="24"/>
          <w:szCs w:val="24"/>
        </w:rPr>
        <w:t>potvrdu o uplaćenoj sudskoj pristojbi</w:t>
      </w:r>
      <w:r w:rsidR="004400CE">
        <w:rPr>
          <w:sz w:val="24"/>
          <w:szCs w:val="24"/>
        </w:rPr>
        <w:t>.</w:t>
      </w:r>
    </w:p>
    <w:p w:rsidRDefault="00AB024A" w:rsidP="00712A2D" w:rsidR="006838BA" w:rsidRPr="004E77EF">
      <w:pPr>
        <w:ind w:firstLine="720"/>
        <w:jc w:val="both"/>
        <w:rPr>
          <w:sz w:val="24"/>
          <w:szCs w:val="24"/>
        </w:rPr>
      </w:pPr>
      <w:r w:rsidRPr="00F7014F">
        <w:rPr>
          <w:sz w:val="24"/>
          <w:szCs w:val="24"/>
        </w:rPr>
        <w:t>V</w:t>
      </w:r>
      <w:r w:rsidR="00A84621" w:rsidRPr="00F7014F">
        <w:rPr>
          <w:sz w:val="24"/>
          <w:szCs w:val="24"/>
        </w:rPr>
        <w:t>.</w:t>
      </w:r>
      <w:r w:rsidR="00FF234D" w:rsidRPr="00F7014F">
        <w:rPr>
          <w:sz w:val="24"/>
          <w:szCs w:val="24"/>
        </w:rPr>
        <w:t xml:space="preserve"> </w:t>
      </w:r>
      <w:r w:rsidR="00FF234D" w:rsidRPr="00F7014F">
        <w:rPr>
          <w:sz w:val="24"/>
          <w:szCs w:val="24"/>
        </w:rPr>
        <w:tab/>
        <w:t>P</w:t>
      </w:r>
      <w:r w:rsidR="006838BA" w:rsidRPr="00F7014F">
        <w:rPr>
          <w:sz w:val="24"/>
          <w:szCs w:val="24"/>
        </w:rPr>
        <w:t>ozivaju se</w:t>
      </w:r>
      <w:r w:rsidR="003C78A1" w:rsidRPr="00F7014F">
        <w:rPr>
          <w:sz w:val="24"/>
          <w:szCs w:val="24"/>
        </w:rPr>
        <w:t xml:space="preserve"> razlučni i izlučni vjerovnici</w:t>
      </w:r>
      <w:r w:rsidR="006838BA" w:rsidRPr="00F7014F">
        <w:rPr>
          <w:sz w:val="24"/>
          <w:szCs w:val="24"/>
        </w:rPr>
        <w:t xml:space="preserve"> </w:t>
      </w:r>
      <w:r w:rsidR="00A84621" w:rsidRPr="00F7014F">
        <w:rPr>
          <w:sz w:val="24"/>
          <w:szCs w:val="24"/>
        </w:rPr>
        <w:t xml:space="preserve">u roku od 60 dana od dana objave ovog </w:t>
      </w:r>
      <w:r w:rsidR="009361EE">
        <w:rPr>
          <w:sz w:val="24"/>
          <w:szCs w:val="24"/>
        </w:rPr>
        <w:t>rješenja na mrežnoj stranici e-O</w:t>
      </w:r>
      <w:r w:rsidR="00A84621" w:rsidRPr="00F7014F">
        <w:rPr>
          <w:sz w:val="24"/>
          <w:szCs w:val="24"/>
        </w:rPr>
        <w:t xml:space="preserve">glasna ploča Trgovačkog </w:t>
      </w:r>
      <w:r w:rsidR="00A84621" w:rsidRPr="004E77EF">
        <w:rPr>
          <w:sz w:val="24"/>
          <w:szCs w:val="24"/>
        </w:rPr>
        <w:t xml:space="preserve">suda u Zagrebu </w:t>
      </w:r>
      <w:r w:rsidR="003C78A1" w:rsidRPr="004E77EF">
        <w:rPr>
          <w:sz w:val="24"/>
          <w:szCs w:val="24"/>
        </w:rPr>
        <w:t xml:space="preserve">podneskom </w:t>
      </w:r>
      <w:r w:rsidR="006838BA" w:rsidRPr="004E77EF">
        <w:rPr>
          <w:sz w:val="24"/>
          <w:szCs w:val="24"/>
        </w:rPr>
        <w:t>obavijestiti stečajnog upravitelja o postojanju svo</w:t>
      </w:r>
      <w:r w:rsidR="00A96E38" w:rsidRPr="004E77EF">
        <w:rPr>
          <w:sz w:val="24"/>
          <w:szCs w:val="24"/>
        </w:rPr>
        <w:t xml:space="preserve">g </w:t>
      </w:r>
      <w:r w:rsidR="0096090C" w:rsidRPr="004E77EF">
        <w:rPr>
          <w:sz w:val="24"/>
          <w:szCs w:val="24"/>
        </w:rPr>
        <w:t xml:space="preserve">razlučnog ili </w:t>
      </w:r>
      <w:r w:rsidR="00A96E38" w:rsidRPr="004E77EF">
        <w:rPr>
          <w:sz w:val="24"/>
          <w:szCs w:val="24"/>
        </w:rPr>
        <w:t xml:space="preserve">izlučnog </w:t>
      </w:r>
      <w:r w:rsidR="006838BA" w:rsidRPr="004E77EF">
        <w:rPr>
          <w:sz w:val="24"/>
          <w:szCs w:val="24"/>
        </w:rPr>
        <w:t xml:space="preserve">prava. </w:t>
      </w:r>
    </w:p>
    <w:p w:rsidRDefault="00AB024A" w:rsidP="00712A2D" w:rsidR="006C7A5A" w:rsidRPr="004E77EF">
      <w:pPr>
        <w:ind w:firstLine="720"/>
        <w:jc w:val="both"/>
        <w:rPr>
          <w:sz w:val="24"/>
          <w:szCs w:val="24"/>
        </w:rPr>
      </w:pPr>
      <w:r w:rsidRPr="004E77EF">
        <w:rPr>
          <w:sz w:val="24"/>
          <w:szCs w:val="24"/>
        </w:rPr>
        <w:t>VI</w:t>
      </w:r>
      <w:r w:rsidR="00A84621" w:rsidRPr="004E77EF">
        <w:rPr>
          <w:sz w:val="24"/>
          <w:szCs w:val="24"/>
        </w:rPr>
        <w:t>.</w:t>
      </w:r>
      <w:r w:rsidR="006C7A5A" w:rsidRPr="004E77EF">
        <w:rPr>
          <w:sz w:val="24"/>
          <w:szCs w:val="24"/>
        </w:rPr>
        <w:t xml:space="preserve"> </w:t>
      </w:r>
      <w:r w:rsidR="006C7A5A" w:rsidRPr="004E77EF">
        <w:rPr>
          <w:sz w:val="24"/>
          <w:szCs w:val="24"/>
        </w:rPr>
        <w:tab/>
        <w:t>Pozivaju se dužnikovi dužnici da svoje obveze bez odgode ispunjavaju stečajnom upravitelju za stečajnog dužnika.</w:t>
      </w:r>
    </w:p>
    <w:p w:rsidRDefault="008E42A5" w:rsidP="00894002" w:rsidR="009B490D">
      <w:pPr>
        <w:ind w:firstLine="720"/>
        <w:jc w:val="both"/>
        <w:rPr>
          <w:b/>
          <w:sz w:val="24"/>
          <w:szCs w:val="24"/>
        </w:rPr>
      </w:pPr>
      <w:r w:rsidRPr="004E77EF">
        <w:rPr>
          <w:sz w:val="24"/>
          <w:szCs w:val="24"/>
        </w:rPr>
        <w:t>VII</w:t>
      </w:r>
      <w:r w:rsidR="00A84621" w:rsidRPr="004E77EF">
        <w:rPr>
          <w:sz w:val="24"/>
          <w:szCs w:val="24"/>
        </w:rPr>
        <w:t>.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</w:rPr>
        <w:tab/>
      </w:r>
      <w:r w:rsidR="00CB0F34" w:rsidRPr="004E77EF">
        <w:rPr>
          <w:sz w:val="24"/>
          <w:szCs w:val="24"/>
        </w:rPr>
        <w:t>O</w:t>
      </w:r>
      <w:r w:rsidR="006838BA" w:rsidRPr="004E77EF">
        <w:rPr>
          <w:sz w:val="24"/>
          <w:szCs w:val="24"/>
        </w:rPr>
        <w:t>dređuje se ročište vjerovnika na kojem će se ispitati prijavljene tražbine (ispitno ročište) za</w:t>
      </w:r>
    </w:p>
    <w:p w:rsidRDefault="00376E44" w:rsidP="009C12D9" w:rsidR="009C12D9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5</w:t>
      </w:r>
      <w:r w:rsidR="001A4A2B">
        <w:rPr>
          <w:b/>
          <w:sz w:val="24"/>
          <w:szCs w:val="24"/>
        </w:rPr>
        <w:t xml:space="preserve">. </w:t>
      </w:r>
      <w:r w:rsidR="000735C1">
        <w:rPr>
          <w:b/>
          <w:sz w:val="24"/>
          <w:szCs w:val="24"/>
        </w:rPr>
        <w:t xml:space="preserve">listopada </w:t>
      </w:r>
      <w:r w:rsidR="004E77EF" w:rsidRPr="009C12D9">
        <w:rPr>
          <w:b/>
          <w:sz w:val="24"/>
          <w:szCs w:val="24"/>
        </w:rPr>
        <w:t>201</w:t>
      </w:r>
      <w:r w:rsidR="009C12D9" w:rsidRPr="009C12D9">
        <w:rPr>
          <w:b/>
          <w:sz w:val="24"/>
          <w:szCs w:val="24"/>
        </w:rPr>
        <w:t>7</w:t>
      </w:r>
      <w:r w:rsidR="000067EC" w:rsidRPr="009C12D9">
        <w:rPr>
          <w:b/>
          <w:sz w:val="24"/>
          <w:szCs w:val="24"/>
        </w:rPr>
        <w:t>. u 9</w:t>
      </w:r>
      <w:r w:rsidR="009B5086" w:rsidRPr="009C12D9">
        <w:rPr>
          <w:b/>
          <w:sz w:val="24"/>
          <w:szCs w:val="24"/>
        </w:rPr>
        <w:t>,</w:t>
      </w:r>
      <w:r w:rsidR="004E77EF" w:rsidRPr="009C12D9">
        <w:rPr>
          <w:b/>
          <w:sz w:val="24"/>
          <w:szCs w:val="24"/>
        </w:rPr>
        <w:t xml:space="preserve">30 </w:t>
      </w:r>
      <w:r w:rsidR="006838BA" w:rsidRPr="009C12D9">
        <w:rPr>
          <w:b/>
          <w:sz w:val="24"/>
          <w:szCs w:val="24"/>
        </w:rPr>
        <w:t>sati</w:t>
      </w:r>
    </w:p>
    <w:p w:rsidRDefault="005F4144" w:rsidP="005F4144" w:rsidR="00983337" w:rsidRPr="00B056DF">
      <w:pPr>
        <w:ind w:firstLine="720"/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u zgradi Trgovačkog suda u Zagrebu, Petrinjska 8, soba broj </w:t>
      </w:r>
      <w:r>
        <w:rPr>
          <w:sz w:val="24"/>
          <w:szCs w:val="24"/>
        </w:rPr>
        <w:t>27/I. kat – dvorišna zgrada</w:t>
      </w:r>
      <w:r w:rsidR="00983337" w:rsidRPr="00B056DF">
        <w:rPr>
          <w:sz w:val="24"/>
          <w:szCs w:val="24"/>
        </w:rPr>
        <w:t>.</w:t>
      </w:r>
    </w:p>
    <w:p w:rsidRDefault="00983337" w:rsidP="00983337" w:rsidR="00983337" w:rsidRPr="00B056DF">
      <w:pPr>
        <w:pStyle w:val="Odlomakpopisa"/>
        <w:rPr>
          <w:sz w:val="24"/>
          <w:szCs w:val="24"/>
        </w:rPr>
      </w:pPr>
    </w:p>
    <w:p w:rsidRDefault="00983337" w:rsidP="009C12D9" w:rsidR="00983337">
      <w:pPr>
        <w:jc w:val="center"/>
        <w:rPr>
          <w:sz w:val="24"/>
          <w:szCs w:val="24"/>
        </w:rPr>
      </w:pPr>
    </w:p>
    <w:p w:rsidRDefault="00867C12" w:rsidP="00712A2D" w:rsidR="00983337">
      <w:pPr>
        <w:ind w:firstLine="720"/>
        <w:jc w:val="both"/>
        <w:rPr>
          <w:sz w:val="24"/>
          <w:szCs w:val="24"/>
        </w:rPr>
      </w:pPr>
      <w:r w:rsidRPr="004E77EF">
        <w:rPr>
          <w:sz w:val="24"/>
          <w:szCs w:val="24"/>
        </w:rPr>
        <w:lastRenderedPageBreak/>
        <w:t>VIII</w:t>
      </w:r>
      <w:r w:rsidR="00A84621" w:rsidRPr="004E77EF">
        <w:rPr>
          <w:sz w:val="24"/>
          <w:szCs w:val="24"/>
        </w:rPr>
        <w:t>.</w:t>
      </w:r>
      <w:r w:rsidR="00CB0F34" w:rsidRPr="004E77EF">
        <w:rPr>
          <w:sz w:val="24"/>
          <w:szCs w:val="24"/>
        </w:rPr>
        <w:tab/>
      </w:r>
      <w:r w:rsidR="009361EE">
        <w:rPr>
          <w:sz w:val="24"/>
          <w:szCs w:val="24"/>
        </w:rPr>
        <w:t>Određuje se r</w:t>
      </w:r>
      <w:r w:rsidR="002D18DF" w:rsidRPr="004E77EF">
        <w:rPr>
          <w:sz w:val="24"/>
          <w:szCs w:val="24"/>
        </w:rPr>
        <w:t>očište</w:t>
      </w:r>
      <w:r w:rsidR="006838BA" w:rsidRPr="004E77EF">
        <w:rPr>
          <w:sz w:val="24"/>
          <w:szCs w:val="24"/>
        </w:rPr>
        <w:t xml:space="preserve"> vjerovnika na kojem će se na temelju izvješća stečajnog upravitel</w:t>
      </w:r>
      <w:r w:rsidR="00EA2331">
        <w:rPr>
          <w:sz w:val="24"/>
          <w:szCs w:val="24"/>
        </w:rPr>
        <w:t>ja odlučivati o daljnjem tijeku</w:t>
      </w:r>
      <w:r w:rsidR="002D18DF" w:rsidRPr="004E77EF">
        <w:rPr>
          <w:sz w:val="24"/>
          <w:szCs w:val="24"/>
        </w:rPr>
        <w:t xml:space="preserve"> stečajnog </w:t>
      </w:r>
      <w:r w:rsidR="006838BA" w:rsidRPr="004E77EF">
        <w:rPr>
          <w:sz w:val="24"/>
          <w:szCs w:val="24"/>
        </w:rPr>
        <w:t>po</w:t>
      </w:r>
      <w:r w:rsidR="00983337">
        <w:rPr>
          <w:sz w:val="24"/>
          <w:szCs w:val="24"/>
        </w:rPr>
        <w:t>stupka (izvještajno ročište) za</w:t>
      </w:r>
    </w:p>
    <w:p w:rsidRDefault="00376E44" w:rsidP="00983337" w:rsidR="00983337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5</w:t>
      </w:r>
      <w:r w:rsidR="00B7516B">
        <w:rPr>
          <w:b/>
          <w:sz w:val="24"/>
          <w:szCs w:val="24"/>
        </w:rPr>
        <w:t>. listopada</w:t>
      </w:r>
      <w:r w:rsidR="00504A42">
        <w:rPr>
          <w:b/>
          <w:sz w:val="24"/>
          <w:szCs w:val="24"/>
        </w:rPr>
        <w:t xml:space="preserve"> </w:t>
      </w:r>
      <w:r w:rsidR="00983337" w:rsidRPr="009C12D9">
        <w:rPr>
          <w:b/>
          <w:sz w:val="24"/>
          <w:szCs w:val="24"/>
        </w:rPr>
        <w:t>2017. u 9,</w:t>
      </w:r>
      <w:r w:rsidR="00983337">
        <w:rPr>
          <w:b/>
          <w:sz w:val="24"/>
          <w:szCs w:val="24"/>
        </w:rPr>
        <w:t>45</w:t>
      </w:r>
      <w:r w:rsidR="00983337" w:rsidRPr="009C12D9">
        <w:rPr>
          <w:b/>
          <w:sz w:val="24"/>
          <w:szCs w:val="24"/>
        </w:rPr>
        <w:t xml:space="preserve"> sati</w:t>
      </w:r>
    </w:p>
    <w:p w:rsidRDefault="003A0097" w:rsidP="003A0097" w:rsidR="001C2596" w:rsidRPr="00B056DF">
      <w:pPr>
        <w:ind w:firstLine="720"/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u zgradi Trgovačkog suda u Zagrebu, Petrinjska 8, soba broj </w:t>
      </w:r>
      <w:r>
        <w:rPr>
          <w:sz w:val="24"/>
          <w:szCs w:val="24"/>
        </w:rPr>
        <w:t>27/I. kat – dvorišna zgrada</w:t>
      </w:r>
      <w:r w:rsidR="001C2596" w:rsidRPr="00B056DF">
        <w:rPr>
          <w:sz w:val="24"/>
          <w:szCs w:val="24"/>
        </w:rPr>
        <w:t>.</w:t>
      </w:r>
    </w:p>
    <w:p w:rsidRDefault="006838BA" w:rsidR="006838BA" w:rsidRPr="004E77EF">
      <w:pPr>
        <w:jc w:val="center"/>
        <w:rPr>
          <w:sz w:val="24"/>
          <w:szCs w:val="24"/>
        </w:rPr>
      </w:pPr>
      <w:r w:rsidRPr="004E77EF">
        <w:rPr>
          <w:sz w:val="24"/>
          <w:szCs w:val="24"/>
        </w:rPr>
        <w:t>Obrazloženje</w:t>
      </w:r>
    </w:p>
    <w:p w:rsidRDefault="002726CF" w:rsidR="002726CF" w:rsidRPr="004E77EF">
      <w:pPr>
        <w:jc w:val="center"/>
        <w:rPr>
          <w:sz w:val="24"/>
          <w:szCs w:val="24"/>
        </w:rPr>
      </w:pPr>
    </w:p>
    <w:p w:rsidRDefault="009908B8" w:rsidP="009908B8" w:rsidR="00CC0548">
      <w:pPr>
        <w:ind w:firstLine="709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Financijska agencija, Regionalni centar Zagreb, podnijela je ovom sudu prijedlog za otvaranje stečajnog postupka</w:t>
      </w:r>
      <w:r>
        <w:rPr>
          <w:sz w:val="24"/>
          <w:szCs w:val="24"/>
        </w:rPr>
        <w:t xml:space="preserve"> nad dužnikom</w:t>
      </w:r>
      <w:r w:rsidRPr="00E974B3">
        <w:rPr>
          <w:sz w:val="24"/>
          <w:szCs w:val="24"/>
        </w:rPr>
        <w:t xml:space="preserve"> </w:t>
      </w:r>
      <w:r w:rsidR="002E01FA">
        <w:rPr>
          <w:sz w:val="24"/>
          <w:szCs w:val="24"/>
          <w:lang w:val="pt-BR"/>
        </w:rPr>
        <w:t xml:space="preserve">IMA TRGOVINA d.o.o., Zagreb, Vlaška 97, OIB: </w:t>
      </w:r>
      <w:r w:rsidR="002E01FA" w:rsidRPr="0094393A">
        <w:rPr>
          <w:sz w:val="24"/>
          <w:szCs w:val="24"/>
        </w:rPr>
        <w:t>27771428146</w:t>
      </w:r>
      <w:r w:rsidR="002E01FA" w:rsidRPr="000C2CA9">
        <w:rPr>
          <w:sz w:val="24"/>
          <w:szCs w:val="24"/>
        </w:rPr>
        <w:t>9</w:t>
      </w:r>
      <w:r>
        <w:rPr>
          <w:sz w:val="24"/>
          <w:szCs w:val="24"/>
          <w:lang w:val="pt-BR"/>
        </w:rPr>
        <w:t xml:space="preserve">, na temelju odredbe </w:t>
      </w:r>
      <w:r>
        <w:rPr>
          <w:sz w:val="24"/>
          <w:szCs w:val="24"/>
        </w:rPr>
        <w:t xml:space="preserve">čl. </w:t>
      </w:r>
      <w:r w:rsidR="00AE71AB">
        <w:rPr>
          <w:sz w:val="24"/>
          <w:szCs w:val="24"/>
        </w:rPr>
        <w:t>444</w:t>
      </w:r>
      <w:r>
        <w:rPr>
          <w:sz w:val="24"/>
          <w:szCs w:val="24"/>
        </w:rPr>
        <w:t xml:space="preserve">. st. </w:t>
      </w:r>
      <w:r w:rsidR="00AE71AB">
        <w:rPr>
          <w:sz w:val="24"/>
          <w:szCs w:val="24"/>
        </w:rPr>
        <w:t>2</w:t>
      </w:r>
      <w:r w:rsidRPr="00E974B3">
        <w:rPr>
          <w:sz w:val="24"/>
          <w:szCs w:val="24"/>
        </w:rPr>
        <w:t>. Stečajnog zakona („Narodne novine“ broj 71/15, dalje: SZ).</w:t>
      </w:r>
      <w:r>
        <w:rPr>
          <w:sz w:val="24"/>
          <w:szCs w:val="24"/>
        </w:rPr>
        <w:t xml:space="preserve"> </w:t>
      </w:r>
      <w:r w:rsidR="00AE41C4">
        <w:rPr>
          <w:sz w:val="24"/>
          <w:szCs w:val="24"/>
        </w:rPr>
        <w:t>U</w:t>
      </w:r>
      <w:r w:rsidR="00AE41C4" w:rsidRPr="00E974B3">
        <w:rPr>
          <w:sz w:val="24"/>
          <w:szCs w:val="24"/>
        </w:rPr>
        <w:t xml:space="preserve"> prijedlogu za otvaranje stečajnog postupka </w:t>
      </w:r>
      <w:r w:rsidR="00AE41C4">
        <w:rPr>
          <w:sz w:val="24"/>
          <w:szCs w:val="24"/>
        </w:rPr>
        <w:t xml:space="preserve">se u bitnome navodi </w:t>
      </w:r>
      <w:r w:rsidR="00AE41C4" w:rsidRPr="00E974B3">
        <w:rPr>
          <w:sz w:val="24"/>
          <w:szCs w:val="24"/>
        </w:rPr>
        <w:t xml:space="preserve">kako </w:t>
      </w:r>
      <w:r w:rsidR="00AE41C4">
        <w:rPr>
          <w:sz w:val="24"/>
          <w:szCs w:val="24"/>
        </w:rPr>
        <w:t xml:space="preserve">je na dan 1. rujna 2015. </w:t>
      </w:r>
      <w:r w:rsidR="00AE41C4" w:rsidRPr="00E974B3">
        <w:rPr>
          <w:sz w:val="24"/>
          <w:szCs w:val="24"/>
        </w:rPr>
        <w:t>dužnik u Očevidniku redoslijeda osnova za plaćanje ima</w:t>
      </w:r>
      <w:r w:rsidR="00AE41C4">
        <w:rPr>
          <w:sz w:val="24"/>
          <w:szCs w:val="24"/>
        </w:rPr>
        <w:t>o</w:t>
      </w:r>
      <w:r w:rsidR="00AE41C4" w:rsidRPr="00E974B3">
        <w:rPr>
          <w:sz w:val="24"/>
          <w:szCs w:val="24"/>
        </w:rPr>
        <w:t xml:space="preserve"> evidentirane neizvršene osnove za plaćanje</w:t>
      </w:r>
      <w:r w:rsidR="00AE41C4">
        <w:rPr>
          <w:sz w:val="24"/>
          <w:szCs w:val="24"/>
        </w:rPr>
        <w:t xml:space="preserve"> u neprekinutom razdoblju od 2212 </w:t>
      </w:r>
      <w:r w:rsidR="00AE41C4" w:rsidRPr="00E974B3">
        <w:rPr>
          <w:sz w:val="24"/>
          <w:szCs w:val="24"/>
        </w:rPr>
        <w:t xml:space="preserve">dana, u ukupnom iznosu od </w:t>
      </w:r>
      <w:r w:rsidR="00AE41C4">
        <w:rPr>
          <w:sz w:val="24"/>
          <w:szCs w:val="24"/>
        </w:rPr>
        <w:t xml:space="preserve">5.336.726,97 </w:t>
      </w:r>
      <w:r w:rsidR="00AE41C4" w:rsidRPr="00E974B3">
        <w:rPr>
          <w:sz w:val="24"/>
          <w:szCs w:val="24"/>
        </w:rPr>
        <w:t xml:space="preserve">kn, </w:t>
      </w:r>
      <w:r w:rsidR="00AE41C4">
        <w:rPr>
          <w:sz w:val="24"/>
          <w:szCs w:val="24"/>
        </w:rPr>
        <w:t>te je imao 1</w:t>
      </w:r>
      <w:r w:rsidR="00AE41C4" w:rsidRPr="00E974B3">
        <w:rPr>
          <w:sz w:val="24"/>
          <w:szCs w:val="24"/>
        </w:rPr>
        <w:t xml:space="preserve"> zaposlen</w:t>
      </w:r>
      <w:r w:rsidR="00AE41C4">
        <w:rPr>
          <w:sz w:val="24"/>
          <w:szCs w:val="24"/>
        </w:rPr>
        <w:t>og.</w:t>
      </w:r>
    </w:p>
    <w:p w:rsidRDefault="00CC0548" w:rsidP="00D67625" w:rsidR="00CC0548">
      <w:pPr>
        <w:ind w:firstLine="709"/>
        <w:jc w:val="both"/>
        <w:rPr>
          <w:sz w:val="24"/>
          <w:szCs w:val="24"/>
        </w:rPr>
      </w:pPr>
    </w:p>
    <w:p w:rsidRDefault="002B2A27" w:rsidP="00D67625" w:rsidR="002B2A27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Rješenjem ovoga suda od </w:t>
      </w:r>
      <w:r w:rsidR="00F454DE">
        <w:rPr>
          <w:sz w:val="24"/>
          <w:szCs w:val="24"/>
        </w:rPr>
        <w:t>5</w:t>
      </w:r>
      <w:r>
        <w:rPr>
          <w:sz w:val="24"/>
          <w:szCs w:val="24"/>
        </w:rPr>
        <w:t xml:space="preserve">. </w:t>
      </w:r>
      <w:r w:rsidR="00F454DE">
        <w:rPr>
          <w:sz w:val="24"/>
          <w:szCs w:val="24"/>
        </w:rPr>
        <w:t>travnja</w:t>
      </w:r>
      <w:r>
        <w:rPr>
          <w:sz w:val="24"/>
          <w:szCs w:val="24"/>
        </w:rPr>
        <w:t xml:space="preserve"> 2017. pokrenut je prethodni postupak radi utvrđivanja pretpostavki za otvaranje stečajnog postupka nad dužnikom u skladu s odredbom čl. </w:t>
      </w:r>
      <w:r w:rsidR="00D357BC" w:rsidRPr="00D357BC">
        <w:rPr>
          <w:sz w:val="24"/>
          <w:szCs w:val="24"/>
        </w:rPr>
        <w:t>115. st. 1. SZ-a</w:t>
      </w:r>
      <w:r w:rsidR="003D6CBC">
        <w:rPr>
          <w:sz w:val="24"/>
          <w:szCs w:val="24"/>
        </w:rPr>
        <w:t>, dok je</w:t>
      </w:r>
      <w:r w:rsidR="00E205A3">
        <w:rPr>
          <w:sz w:val="24"/>
          <w:szCs w:val="24"/>
        </w:rPr>
        <w:t xml:space="preserve"> </w:t>
      </w:r>
      <w:r w:rsidR="004F66F4">
        <w:rPr>
          <w:sz w:val="24"/>
          <w:szCs w:val="24"/>
        </w:rPr>
        <w:t>5</w:t>
      </w:r>
      <w:r w:rsidR="00E205A3">
        <w:rPr>
          <w:sz w:val="24"/>
          <w:szCs w:val="24"/>
        </w:rPr>
        <w:t xml:space="preserve">. </w:t>
      </w:r>
      <w:r w:rsidR="004F66F4">
        <w:rPr>
          <w:sz w:val="24"/>
          <w:szCs w:val="24"/>
        </w:rPr>
        <w:t>svibnja</w:t>
      </w:r>
      <w:r w:rsidR="003D6CBC">
        <w:rPr>
          <w:sz w:val="24"/>
          <w:szCs w:val="24"/>
        </w:rPr>
        <w:t xml:space="preserve"> </w:t>
      </w:r>
      <w:r w:rsidR="00E205A3">
        <w:rPr>
          <w:sz w:val="24"/>
          <w:szCs w:val="24"/>
        </w:rPr>
        <w:t xml:space="preserve">2017., održano ročište radi očitovanja o prijedlogu </w:t>
      </w:r>
      <w:r w:rsidR="003D6CBC">
        <w:rPr>
          <w:sz w:val="24"/>
          <w:szCs w:val="24"/>
        </w:rPr>
        <w:t xml:space="preserve">za otvaranje stečajnog postupka, a 9. lipnja 2017. </w:t>
      </w:r>
      <w:r w:rsidR="00E205A3">
        <w:rPr>
          <w:sz w:val="24"/>
          <w:szCs w:val="24"/>
        </w:rPr>
        <w:t>ročište radi rasprave o pretpostavkama za otvaranje stečajnoga postupka.</w:t>
      </w:r>
    </w:p>
    <w:p w:rsidRDefault="002B2A27" w:rsidP="00D67625" w:rsidR="002B2A27">
      <w:pPr>
        <w:ind w:firstLine="709"/>
        <w:jc w:val="both"/>
        <w:rPr>
          <w:sz w:val="24"/>
          <w:szCs w:val="24"/>
        </w:rPr>
      </w:pPr>
    </w:p>
    <w:p w:rsidRDefault="002B2A27" w:rsidP="0085726D" w:rsidR="00791508">
      <w:pPr>
        <w:ind w:firstLine="720"/>
        <w:jc w:val="both"/>
        <w:rPr>
          <w:sz w:val="24"/>
          <w:szCs w:val="24"/>
        </w:rPr>
      </w:pPr>
      <w:r w:rsidRPr="007C4DC3">
        <w:rPr>
          <w:sz w:val="24"/>
          <w:szCs w:val="24"/>
        </w:rPr>
        <w:t xml:space="preserve">U nastavku postupka, Financijska agencija je ostala kod prijedloga za otvaranje stečajnog postupka nad dužnikom, dok </w:t>
      </w:r>
      <w:r w:rsidR="00BD6694">
        <w:rPr>
          <w:sz w:val="24"/>
          <w:szCs w:val="24"/>
        </w:rPr>
        <w:t>je</w:t>
      </w:r>
      <w:r w:rsidRPr="007C4DC3">
        <w:rPr>
          <w:sz w:val="24"/>
          <w:szCs w:val="24"/>
        </w:rPr>
        <w:t xml:space="preserve"> na ročištu</w:t>
      </w:r>
      <w:r w:rsidR="00CE6AE5">
        <w:rPr>
          <w:sz w:val="24"/>
          <w:szCs w:val="24"/>
        </w:rPr>
        <w:t xml:space="preserve"> održanom </w:t>
      </w:r>
      <w:r w:rsidR="004F66F4">
        <w:rPr>
          <w:sz w:val="24"/>
          <w:szCs w:val="24"/>
        </w:rPr>
        <w:t>5</w:t>
      </w:r>
      <w:r w:rsidR="0043386E">
        <w:rPr>
          <w:sz w:val="24"/>
          <w:szCs w:val="24"/>
        </w:rPr>
        <w:t xml:space="preserve">. </w:t>
      </w:r>
      <w:r w:rsidR="004F66F4">
        <w:rPr>
          <w:sz w:val="24"/>
          <w:szCs w:val="24"/>
        </w:rPr>
        <w:t>svibnja</w:t>
      </w:r>
      <w:r w:rsidR="0043386E">
        <w:rPr>
          <w:sz w:val="24"/>
          <w:szCs w:val="24"/>
        </w:rPr>
        <w:t xml:space="preserve"> 2017. </w:t>
      </w:r>
      <w:r w:rsidR="007830C8">
        <w:rPr>
          <w:sz w:val="24"/>
          <w:szCs w:val="24"/>
        </w:rPr>
        <w:t xml:space="preserve">zastupnik po zakonu dužnika </w:t>
      </w:r>
      <w:r w:rsidR="004F66F4">
        <w:rPr>
          <w:sz w:val="24"/>
          <w:szCs w:val="24"/>
        </w:rPr>
        <w:t>Ivica Soldo</w:t>
      </w:r>
      <w:r w:rsidR="0043386E">
        <w:rPr>
          <w:sz w:val="24"/>
          <w:szCs w:val="24"/>
        </w:rPr>
        <w:t xml:space="preserve"> izjavi</w:t>
      </w:r>
      <w:r w:rsidR="007830C8">
        <w:rPr>
          <w:sz w:val="24"/>
          <w:szCs w:val="24"/>
        </w:rPr>
        <w:t>o</w:t>
      </w:r>
      <w:r w:rsidR="0043386E">
        <w:rPr>
          <w:sz w:val="24"/>
          <w:szCs w:val="24"/>
        </w:rPr>
        <w:t xml:space="preserve"> kako se </w:t>
      </w:r>
      <w:r w:rsidR="00E47C5A">
        <w:rPr>
          <w:sz w:val="24"/>
          <w:szCs w:val="24"/>
        </w:rPr>
        <w:t xml:space="preserve">ne </w:t>
      </w:r>
      <w:r w:rsidR="00154D73">
        <w:rPr>
          <w:sz w:val="24"/>
          <w:szCs w:val="24"/>
        </w:rPr>
        <w:t>protivi navedenom prijedlogu.</w:t>
      </w:r>
    </w:p>
    <w:p w:rsidRDefault="00791508" w:rsidP="0085726D" w:rsidR="00791508">
      <w:pPr>
        <w:ind w:firstLine="720"/>
        <w:jc w:val="both"/>
        <w:rPr>
          <w:sz w:val="24"/>
          <w:szCs w:val="24"/>
        </w:rPr>
      </w:pPr>
    </w:p>
    <w:p w:rsidRDefault="004352C4" w:rsidP="00867C09" w:rsidR="008D3BF7">
      <w:pPr>
        <w:ind w:firstLine="708"/>
        <w:jc w:val="both"/>
        <w:rPr>
          <w:sz w:val="24"/>
          <w:szCs w:val="24"/>
        </w:rPr>
      </w:pPr>
      <w:r w:rsidRPr="004255E5">
        <w:rPr>
          <w:sz w:val="24"/>
          <w:szCs w:val="24"/>
        </w:rPr>
        <w:t xml:space="preserve">Iz </w:t>
      </w:r>
      <w:r w:rsidR="00F83465" w:rsidRPr="004255E5">
        <w:rPr>
          <w:sz w:val="24"/>
          <w:szCs w:val="24"/>
        </w:rPr>
        <w:t>prokazn</w:t>
      </w:r>
      <w:r w:rsidRPr="004255E5">
        <w:rPr>
          <w:sz w:val="24"/>
          <w:szCs w:val="24"/>
        </w:rPr>
        <w:t>og</w:t>
      </w:r>
      <w:r w:rsidR="00F83465" w:rsidRPr="004255E5">
        <w:rPr>
          <w:sz w:val="24"/>
          <w:szCs w:val="24"/>
        </w:rPr>
        <w:t xml:space="preserve"> popis</w:t>
      </w:r>
      <w:r w:rsidRPr="004255E5">
        <w:rPr>
          <w:sz w:val="24"/>
          <w:szCs w:val="24"/>
        </w:rPr>
        <w:t>a imovine</w:t>
      </w:r>
      <w:r w:rsidR="00F83465" w:rsidRPr="004255E5">
        <w:rPr>
          <w:sz w:val="24"/>
          <w:szCs w:val="24"/>
        </w:rPr>
        <w:t xml:space="preserve"> od 26. travnja 2017. (list 24. – 32.</w:t>
      </w:r>
      <w:r w:rsidRPr="004255E5">
        <w:rPr>
          <w:sz w:val="24"/>
          <w:szCs w:val="24"/>
        </w:rPr>
        <w:t xml:space="preserve"> spisa)</w:t>
      </w:r>
      <w:r w:rsidR="00F83465" w:rsidRPr="004255E5">
        <w:rPr>
          <w:sz w:val="24"/>
          <w:szCs w:val="24"/>
        </w:rPr>
        <w:t xml:space="preserve">, koji je na ročištu održanom 5. svibnja 2017. zastupnik po zakonu dužnika Ivica Soldo potvrdio, </w:t>
      </w:r>
      <w:r w:rsidRPr="004255E5">
        <w:rPr>
          <w:sz w:val="24"/>
          <w:szCs w:val="24"/>
        </w:rPr>
        <w:t>proizlazi kako</w:t>
      </w:r>
      <w:r w:rsidR="00F83465" w:rsidRPr="004255E5">
        <w:rPr>
          <w:sz w:val="24"/>
          <w:szCs w:val="24"/>
        </w:rPr>
        <w:t xml:space="preserve"> dužnik nema imovine. Međutim, </w:t>
      </w:r>
      <w:r w:rsidRPr="004255E5">
        <w:rPr>
          <w:sz w:val="24"/>
          <w:szCs w:val="24"/>
        </w:rPr>
        <w:t>iz dopisa Ministarstva financija – Porezne uprave od 4. svibnja 2017. (list 33. spisa)</w:t>
      </w:r>
      <w:r w:rsidR="004255E5" w:rsidRPr="004255E5">
        <w:rPr>
          <w:sz w:val="24"/>
          <w:szCs w:val="24"/>
        </w:rPr>
        <w:t xml:space="preserve"> proizlazi kako </w:t>
      </w:r>
      <w:r w:rsidR="00232B18">
        <w:rPr>
          <w:sz w:val="24"/>
          <w:szCs w:val="24"/>
        </w:rPr>
        <w:t xml:space="preserve">je </w:t>
      </w:r>
      <w:r w:rsidR="004255E5" w:rsidRPr="004255E5">
        <w:rPr>
          <w:sz w:val="24"/>
          <w:szCs w:val="24"/>
        </w:rPr>
        <w:t>dužnik vlasnik mopeda marke Aprilia, model 50/VALEROSSI, godin</w:t>
      </w:r>
      <w:r w:rsidR="007079FA">
        <w:rPr>
          <w:sz w:val="24"/>
          <w:szCs w:val="24"/>
        </w:rPr>
        <w:t>a</w:t>
      </w:r>
      <w:r w:rsidR="004255E5" w:rsidRPr="004255E5">
        <w:rPr>
          <w:sz w:val="24"/>
          <w:szCs w:val="24"/>
        </w:rPr>
        <w:t xml:space="preserve"> proizvodnje 1998., datum odjave: 6. lipnja 2016., te jahte duljine 12,34 m, godina gradnje 2001., snage 43 kw, upisane u upisnik brodova uložak broj 5y-717, glavne knjige pod imenom M&amp;M Lučke kapetanije Split, ID uložak 2465, datum upisa 30. srpnja 2015., NIB (HRB broj): 91728, s pogonom na jedra i pomoćnim motorom.</w:t>
      </w:r>
      <w:r w:rsidR="00A200C8">
        <w:rPr>
          <w:sz w:val="24"/>
          <w:szCs w:val="24"/>
        </w:rPr>
        <w:t xml:space="preserve"> </w:t>
      </w:r>
      <w:r w:rsidR="008E40A2">
        <w:rPr>
          <w:sz w:val="24"/>
          <w:szCs w:val="24"/>
        </w:rPr>
        <w:t>Postupajući po zaključku ovoga suda od 5. svibnja 2017., zastupnik po zakonu dužnika Ivica Soldo je u podnesku od 8. svibnja 2017. potvrdio kako je dužnik vlasnik navedenog mopeda, dodajući kako se radi o mopedu starom 19 godina, koji je u tehnički neispravnom stanju i karamboliran</w:t>
      </w:r>
      <w:r w:rsidR="005C4561">
        <w:rPr>
          <w:sz w:val="24"/>
          <w:szCs w:val="24"/>
        </w:rPr>
        <w:t xml:space="preserve">. </w:t>
      </w:r>
      <w:r w:rsidR="007079FA">
        <w:rPr>
          <w:sz w:val="24"/>
          <w:szCs w:val="24"/>
        </w:rPr>
        <w:t>Međutim, u</w:t>
      </w:r>
      <w:r w:rsidR="005C4561">
        <w:rPr>
          <w:sz w:val="24"/>
          <w:szCs w:val="24"/>
        </w:rPr>
        <w:t>vidom u presliku knjižice vozila za navedeni moped (list 42.-43. spisa) utvrđeno je kako</w:t>
      </w:r>
      <w:r w:rsidR="003C293A">
        <w:rPr>
          <w:sz w:val="24"/>
          <w:szCs w:val="24"/>
        </w:rPr>
        <w:t xml:space="preserve"> je u odnosu na navedeni moped </w:t>
      </w:r>
      <w:r w:rsidR="00936726">
        <w:rPr>
          <w:sz w:val="24"/>
          <w:szCs w:val="24"/>
        </w:rPr>
        <w:t xml:space="preserve">upisana </w:t>
      </w:r>
      <w:r w:rsidR="00E367ED">
        <w:rPr>
          <w:sz w:val="24"/>
          <w:szCs w:val="24"/>
        </w:rPr>
        <w:t>zabrana otuđenja – ovrha – Porezna uprava Zagreb, Klasa UP/I-415-02/2011-01/04052 od 18. siječnja 2012.</w:t>
      </w:r>
      <w:r w:rsidR="005C4561">
        <w:rPr>
          <w:sz w:val="24"/>
          <w:szCs w:val="24"/>
        </w:rPr>
        <w:t xml:space="preserve"> O</w:t>
      </w:r>
      <w:r w:rsidR="008E40A2">
        <w:rPr>
          <w:sz w:val="24"/>
          <w:szCs w:val="24"/>
        </w:rPr>
        <w:t xml:space="preserve">sim toga, u navedenom podnesku </w:t>
      </w:r>
      <w:r w:rsidR="009C30F7">
        <w:rPr>
          <w:sz w:val="24"/>
          <w:szCs w:val="24"/>
        </w:rPr>
        <w:t>zastupnik po zakonu dužnika Ivica Soldo je izjavio kako navedena jahta nije u dužnikovom vlasništvu, već u vlasništvu treće osobe – društva ZAGRADINA j.d.o.o., Zagreb, Gračanski Mihaljevac 2d, u prilog koje tvrdnje je dostavio presliku Potvrde o teh</w:t>
      </w:r>
      <w:r w:rsidR="004032CA">
        <w:rPr>
          <w:sz w:val="24"/>
          <w:szCs w:val="24"/>
        </w:rPr>
        <w:t>n</w:t>
      </w:r>
      <w:r w:rsidR="009C30F7">
        <w:rPr>
          <w:sz w:val="24"/>
          <w:szCs w:val="24"/>
        </w:rPr>
        <w:t>ičkim podacima jahte Hrvatskog registra brodova (list 39. spisa).</w:t>
      </w:r>
      <w:r w:rsidR="00F50D2F">
        <w:rPr>
          <w:sz w:val="24"/>
          <w:szCs w:val="24"/>
        </w:rPr>
        <w:t xml:space="preserve"> </w:t>
      </w:r>
      <w:r w:rsidR="003521D4">
        <w:rPr>
          <w:sz w:val="24"/>
          <w:szCs w:val="24"/>
        </w:rPr>
        <w:t>N</w:t>
      </w:r>
      <w:r w:rsidR="00C26184">
        <w:rPr>
          <w:sz w:val="24"/>
          <w:szCs w:val="24"/>
        </w:rPr>
        <w:t xml:space="preserve">a ročištu održanom 9. lipnja 2017. zastupnik po zakonu dužnika </w:t>
      </w:r>
      <w:r w:rsidR="008D3BF7">
        <w:rPr>
          <w:sz w:val="24"/>
          <w:szCs w:val="24"/>
        </w:rPr>
        <w:t>Ivica Soldo je potvrdio navode iz navedenog podneska, ističući kako osim navedenog mopeda, dužnik nema nikakve druge imovine.</w:t>
      </w:r>
    </w:p>
    <w:p w:rsidRDefault="00C81E1A" w:rsidP="009F225A" w:rsidR="00C81E1A">
      <w:pPr>
        <w:ind w:firstLine="709"/>
        <w:jc w:val="both"/>
        <w:rPr>
          <w:sz w:val="24"/>
          <w:szCs w:val="24"/>
        </w:rPr>
      </w:pPr>
      <w:r w:rsidRPr="005C6579">
        <w:rPr>
          <w:sz w:val="24"/>
          <w:szCs w:val="24"/>
        </w:rPr>
        <w:lastRenderedPageBreak/>
        <w:t xml:space="preserve">Uvidom u </w:t>
      </w:r>
      <w:r w:rsidR="006C603E">
        <w:rPr>
          <w:sz w:val="24"/>
          <w:szCs w:val="24"/>
        </w:rPr>
        <w:t xml:space="preserve">Potvrdu o neizvršenim osnovama za plaćanje (list 4. spisa) </w:t>
      </w:r>
      <w:r w:rsidR="00616003">
        <w:rPr>
          <w:sz w:val="24"/>
          <w:szCs w:val="24"/>
        </w:rPr>
        <w:t xml:space="preserve">utvrđeno je kako </w:t>
      </w:r>
      <w:r w:rsidR="00E67338">
        <w:rPr>
          <w:sz w:val="24"/>
          <w:szCs w:val="24"/>
        </w:rPr>
        <w:t xml:space="preserve">je </w:t>
      </w:r>
      <w:r w:rsidR="006C603E">
        <w:rPr>
          <w:sz w:val="24"/>
          <w:szCs w:val="24"/>
        </w:rPr>
        <w:t>na dan 14. veljače 2017. dužnik u Očevidniku redoslijeda osnova za plaćanje imao evidentirane neizvršene osnove za plaćanje u neprekinutom razdoblju od 2743 dana.</w:t>
      </w:r>
      <w:r w:rsidR="00FC3146">
        <w:rPr>
          <w:sz w:val="24"/>
          <w:szCs w:val="24"/>
        </w:rPr>
        <w:t xml:space="preserve"> </w:t>
      </w:r>
      <w:r w:rsidR="00467D48">
        <w:rPr>
          <w:sz w:val="24"/>
          <w:szCs w:val="24"/>
        </w:rPr>
        <w:t>Dakl</w:t>
      </w:r>
      <w:r>
        <w:rPr>
          <w:sz w:val="24"/>
          <w:szCs w:val="24"/>
        </w:rPr>
        <w:t>e, u konkretnom slučaju dužnik u očevidniku o redoslijedu plaćanja ima evidentirane neizvršene osnove za plaćanje u razdoblju dužem od 60 dana</w:t>
      </w:r>
      <w:r w:rsidR="00161611">
        <w:rPr>
          <w:sz w:val="24"/>
          <w:szCs w:val="24"/>
        </w:rPr>
        <w:t xml:space="preserve"> (koju činjenicu zastupni</w:t>
      </w:r>
      <w:r w:rsidR="00844B0F">
        <w:rPr>
          <w:sz w:val="24"/>
          <w:szCs w:val="24"/>
        </w:rPr>
        <w:t>k</w:t>
      </w:r>
      <w:r w:rsidR="00161611">
        <w:rPr>
          <w:sz w:val="24"/>
          <w:szCs w:val="24"/>
        </w:rPr>
        <w:t xml:space="preserve"> po zakonu dužnika </w:t>
      </w:r>
      <w:r w:rsidR="00844B0F">
        <w:rPr>
          <w:sz w:val="24"/>
          <w:szCs w:val="24"/>
        </w:rPr>
        <w:t>nije</w:t>
      </w:r>
      <w:r w:rsidR="00161611">
        <w:rPr>
          <w:sz w:val="24"/>
          <w:szCs w:val="24"/>
        </w:rPr>
        <w:t xml:space="preserve"> ospori</w:t>
      </w:r>
      <w:r w:rsidR="00844B0F">
        <w:rPr>
          <w:sz w:val="24"/>
          <w:szCs w:val="24"/>
        </w:rPr>
        <w:t>o</w:t>
      </w:r>
      <w:r w:rsidR="00161611">
        <w:rPr>
          <w:sz w:val="24"/>
          <w:szCs w:val="24"/>
        </w:rPr>
        <w:t>)</w:t>
      </w:r>
      <w:r>
        <w:rPr>
          <w:sz w:val="24"/>
          <w:szCs w:val="24"/>
        </w:rPr>
        <w:t xml:space="preserve">, zbog čega se, u skladu s odredbom čl. </w:t>
      </w:r>
      <w:r w:rsidR="00254E18">
        <w:rPr>
          <w:sz w:val="24"/>
          <w:szCs w:val="24"/>
        </w:rPr>
        <w:t>6. st. 2. podstavak</w:t>
      </w:r>
      <w:r>
        <w:rPr>
          <w:sz w:val="24"/>
          <w:szCs w:val="24"/>
        </w:rPr>
        <w:t xml:space="preserve"> 1. SZ-a, smatra da je dužnik nesposoban za plaćanje. Slijedom navedenog sud je, </w:t>
      </w:r>
      <w:r w:rsidR="00746617" w:rsidRPr="004E77EF">
        <w:rPr>
          <w:sz w:val="24"/>
          <w:szCs w:val="24"/>
        </w:rPr>
        <w:t>na temelju odredbe</w:t>
      </w:r>
      <w:r w:rsidR="00DE3017" w:rsidRPr="004E77EF">
        <w:rPr>
          <w:sz w:val="24"/>
          <w:szCs w:val="24"/>
        </w:rPr>
        <w:t xml:space="preserve"> čl. 5. st. 1. SZ-a</w:t>
      </w:r>
      <w:r>
        <w:rPr>
          <w:sz w:val="24"/>
          <w:szCs w:val="24"/>
        </w:rPr>
        <w:t>,</w:t>
      </w:r>
      <w:r w:rsidR="00DE3017" w:rsidRPr="004E77EF">
        <w:rPr>
          <w:sz w:val="24"/>
          <w:szCs w:val="24"/>
        </w:rPr>
        <w:t xml:space="preserve"> utvrdio postojanje stečajnog razloga nesposobnosti za plaćanje</w:t>
      </w:r>
      <w:r w:rsidR="00746617" w:rsidRPr="004E77EF">
        <w:rPr>
          <w:sz w:val="24"/>
          <w:szCs w:val="24"/>
        </w:rPr>
        <w:t>, pa je</w:t>
      </w:r>
      <w:r w:rsidR="00DE3017" w:rsidRPr="004E77EF">
        <w:rPr>
          <w:sz w:val="24"/>
          <w:szCs w:val="24"/>
        </w:rPr>
        <w:t xml:space="preserve"> na temelju odredbe čl. 128. st. 6. SZ-a</w:t>
      </w:r>
      <w:r>
        <w:rPr>
          <w:sz w:val="24"/>
          <w:szCs w:val="24"/>
        </w:rPr>
        <w:t>,</w:t>
      </w:r>
      <w:r w:rsidR="00DE3017" w:rsidRPr="004E77EF">
        <w:rPr>
          <w:sz w:val="24"/>
          <w:szCs w:val="24"/>
        </w:rPr>
        <w:t xml:space="preserve"> donio rješenje o otvaranju stečajnog postupka</w:t>
      </w:r>
      <w:r w:rsidR="00254E18">
        <w:rPr>
          <w:sz w:val="24"/>
          <w:szCs w:val="24"/>
        </w:rPr>
        <w:t xml:space="preserve"> (točka I. </w:t>
      </w:r>
      <w:r w:rsidR="00161611">
        <w:rPr>
          <w:sz w:val="24"/>
          <w:szCs w:val="24"/>
        </w:rPr>
        <w:t xml:space="preserve">i III. </w:t>
      </w:r>
      <w:r w:rsidR="00254E18">
        <w:rPr>
          <w:sz w:val="24"/>
          <w:szCs w:val="24"/>
        </w:rPr>
        <w:t>izreke ovog rješenja)</w:t>
      </w:r>
      <w:r w:rsidR="00A8551A">
        <w:rPr>
          <w:sz w:val="24"/>
          <w:szCs w:val="24"/>
        </w:rPr>
        <w:t>.</w:t>
      </w:r>
    </w:p>
    <w:p w:rsidRDefault="00C81E1A" w:rsidP="00C81E1A" w:rsidR="00C81E1A">
      <w:pPr>
        <w:ind w:firstLine="708"/>
        <w:jc w:val="both"/>
        <w:rPr>
          <w:sz w:val="24"/>
          <w:szCs w:val="24"/>
        </w:rPr>
      </w:pPr>
    </w:p>
    <w:p w:rsidRDefault="00657800" w:rsidP="00C81E1A" w:rsidR="00C81E1A">
      <w:pPr>
        <w:ind w:firstLine="708"/>
        <w:jc w:val="both"/>
        <w:rPr>
          <w:sz w:val="24"/>
          <w:szCs w:val="24"/>
        </w:rPr>
      </w:pPr>
      <w:r w:rsidRPr="004E77EF">
        <w:rPr>
          <w:sz w:val="24"/>
          <w:szCs w:val="24"/>
        </w:rPr>
        <w:t xml:space="preserve">Stečajni upravitelj </w:t>
      </w:r>
      <w:r w:rsidR="00746617" w:rsidRPr="004E77EF">
        <w:rPr>
          <w:sz w:val="24"/>
          <w:szCs w:val="24"/>
        </w:rPr>
        <w:t>je</w:t>
      </w:r>
      <w:r w:rsidRPr="004E77EF">
        <w:rPr>
          <w:sz w:val="24"/>
          <w:szCs w:val="24"/>
        </w:rPr>
        <w:t xml:space="preserve"> izabran metodom slučajnog odabira s liste A stečajnih upravitelja </w:t>
      </w:r>
      <w:r w:rsidR="00C81E1A">
        <w:rPr>
          <w:sz w:val="24"/>
          <w:szCs w:val="24"/>
        </w:rPr>
        <w:t xml:space="preserve">u skladu s odredbom čl. </w:t>
      </w:r>
      <w:r w:rsidR="00254E18">
        <w:rPr>
          <w:sz w:val="24"/>
          <w:szCs w:val="24"/>
        </w:rPr>
        <w:t>84. st. 1. SZ-a (točka II. izreke ovog rješenja).</w:t>
      </w:r>
    </w:p>
    <w:p w:rsidRDefault="00254E18" w:rsidP="00C81E1A" w:rsidR="00254E18">
      <w:pPr>
        <w:ind w:firstLine="708"/>
        <w:jc w:val="both"/>
        <w:rPr>
          <w:sz w:val="24"/>
          <w:szCs w:val="24"/>
        </w:rPr>
      </w:pPr>
    </w:p>
    <w:p w:rsidRDefault="00C81E1A" w:rsidP="00C81E1A" w:rsidR="00254E1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V</w:t>
      </w:r>
      <w:r w:rsidR="00746617" w:rsidRPr="004E77EF">
        <w:rPr>
          <w:sz w:val="24"/>
          <w:szCs w:val="24"/>
        </w:rPr>
        <w:t>jerovnici su na temelju odredbe čl. 129. st. 1. podstavak 4.</w:t>
      </w:r>
      <w:r w:rsidR="00254E18">
        <w:rPr>
          <w:sz w:val="24"/>
          <w:szCs w:val="24"/>
        </w:rPr>
        <w:t xml:space="preserve"> SZ-a, </w:t>
      </w:r>
      <w:r w:rsidR="00746617" w:rsidRPr="004E77EF">
        <w:rPr>
          <w:sz w:val="24"/>
          <w:szCs w:val="24"/>
        </w:rPr>
        <w:t>pozvani u skladu s pravilima Stečajnog zakona</w:t>
      </w:r>
      <w:r w:rsidR="00254E18">
        <w:rPr>
          <w:sz w:val="24"/>
          <w:szCs w:val="24"/>
        </w:rPr>
        <w:t>,</w:t>
      </w:r>
      <w:r w:rsidR="00746617" w:rsidRPr="004E77EF">
        <w:rPr>
          <w:sz w:val="24"/>
          <w:szCs w:val="24"/>
        </w:rPr>
        <w:t xml:space="preserve"> prijaviti svoje tražbine</w:t>
      </w:r>
      <w:r w:rsidR="00254E18">
        <w:rPr>
          <w:sz w:val="24"/>
          <w:szCs w:val="24"/>
        </w:rPr>
        <w:t xml:space="preserve"> (točka IV. izreke ovog rješenja)</w:t>
      </w:r>
      <w:r w:rsidR="00746617" w:rsidRPr="004E77EF">
        <w:rPr>
          <w:sz w:val="24"/>
          <w:szCs w:val="24"/>
        </w:rPr>
        <w:t xml:space="preserve">, a razlučni i izlučni vjerovnici pozvani su na temelju odredbe čl. 129. st. 1. </w:t>
      </w:r>
      <w:r w:rsidR="00A8551A">
        <w:rPr>
          <w:sz w:val="24"/>
          <w:szCs w:val="24"/>
        </w:rPr>
        <w:t xml:space="preserve">podstavak 5. </w:t>
      </w:r>
      <w:r w:rsidR="00254E18">
        <w:rPr>
          <w:sz w:val="24"/>
          <w:szCs w:val="24"/>
        </w:rPr>
        <w:t xml:space="preserve">SZ-a </w:t>
      </w:r>
      <w:r w:rsidR="00A8551A">
        <w:rPr>
          <w:sz w:val="24"/>
          <w:szCs w:val="24"/>
        </w:rPr>
        <w:t>obavijestiti steča</w:t>
      </w:r>
      <w:r w:rsidR="00746617" w:rsidRPr="004E77EF">
        <w:rPr>
          <w:sz w:val="24"/>
          <w:szCs w:val="24"/>
        </w:rPr>
        <w:t>j</w:t>
      </w:r>
      <w:r w:rsidR="00A8551A">
        <w:rPr>
          <w:sz w:val="24"/>
          <w:szCs w:val="24"/>
        </w:rPr>
        <w:t>n</w:t>
      </w:r>
      <w:r w:rsidR="00746617" w:rsidRPr="004E77EF">
        <w:rPr>
          <w:sz w:val="24"/>
          <w:szCs w:val="24"/>
        </w:rPr>
        <w:t>og upravitelja o svojim razlučnim i izlučnim pravima</w:t>
      </w:r>
      <w:r w:rsidR="00254E18">
        <w:rPr>
          <w:sz w:val="24"/>
          <w:szCs w:val="24"/>
        </w:rPr>
        <w:t xml:space="preserve"> (točka V. izreke ovog rješenja)</w:t>
      </w:r>
      <w:r w:rsidR="00A8669C">
        <w:rPr>
          <w:sz w:val="24"/>
          <w:szCs w:val="24"/>
        </w:rPr>
        <w:t>. D</w:t>
      </w:r>
      <w:r w:rsidR="009A3E7E" w:rsidRPr="004E77EF">
        <w:rPr>
          <w:sz w:val="24"/>
          <w:szCs w:val="24"/>
        </w:rPr>
        <w:t xml:space="preserve">užnikovi dužnici pozvani </w:t>
      </w:r>
      <w:r w:rsidR="00A8669C">
        <w:rPr>
          <w:sz w:val="24"/>
          <w:szCs w:val="24"/>
        </w:rPr>
        <w:t xml:space="preserve">su </w:t>
      </w:r>
      <w:r w:rsidR="009A3E7E" w:rsidRPr="004E77EF">
        <w:rPr>
          <w:sz w:val="24"/>
          <w:szCs w:val="24"/>
        </w:rPr>
        <w:t>da svoje obveze bez odgode ispunjavaju stečajnom upravitelju za stečajnog dužnika</w:t>
      </w:r>
      <w:r w:rsidR="00E1254B">
        <w:rPr>
          <w:sz w:val="24"/>
          <w:szCs w:val="24"/>
        </w:rPr>
        <w:t xml:space="preserve"> </w:t>
      </w:r>
      <w:r w:rsidR="00254E18">
        <w:rPr>
          <w:sz w:val="24"/>
          <w:szCs w:val="24"/>
        </w:rPr>
        <w:t>na temelju odredbe čl</w:t>
      </w:r>
      <w:r w:rsidR="00A8669C">
        <w:rPr>
          <w:sz w:val="24"/>
          <w:szCs w:val="24"/>
        </w:rPr>
        <w:t>.</w:t>
      </w:r>
      <w:r w:rsidR="00254E18">
        <w:rPr>
          <w:sz w:val="24"/>
          <w:szCs w:val="24"/>
        </w:rPr>
        <w:t xml:space="preserve"> </w:t>
      </w:r>
      <w:r w:rsidR="009A3E7E" w:rsidRPr="004E77EF">
        <w:rPr>
          <w:sz w:val="24"/>
          <w:szCs w:val="24"/>
        </w:rPr>
        <w:t>129. st. 1. podstavak 6</w:t>
      </w:r>
      <w:r w:rsidR="00254E18">
        <w:rPr>
          <w:sz w:val="24"/>
          <w:szCs w:val="24"/>
        </w:rPr>
        <w:t>.</w:t>
      </w:r>
      <w:r w:rsidR="009A3E7E" w:rsidRPr="004E77EF">
        <w:rPr>
          <w:sz w:val="24"/>
          <w:szCs w:val="24"/>
        </w:rPr>
        <w:t xml:space="preserve"> SZ-a</w:t>
      </w:r>
      <w:r w:rsidR="00254E18">
        <w:rPr>
          <w:sz w:val="24"/>
          <w:szCs w:val="24"/>
        </w:rPr>
        <w:t xml:space="preserve"> (točka VI. izreke ovog rješenja)</w:t>
      </w:r>
      <w:r w:rsidR="00746617" w:rsidRPr="004E77EF">
        <w:rPr>
          <w:sz w:val="24"/>
          <w:szCs w:val="24"/>
        </w:rPr>
        <w:t>.</w:t>
      </w:r>
      <w:r w:rsidR="009A3E7E" w:rsidRPr="004E77EF">
        <w:rPr>
          <w:sz w:val="24"/>
          <w:szCs w:val="24"/>
        </w:rPr>
        <w:t xml:space="preserve"> </w:t>
      </w:r>
    </w:p>
    <w:p w:rsidRDefault="00254E18" w:rsidP="00C81E1A" w:rsidR="00254E18">
      <w:pPr>
        <w:ind w:firstLine="708"/>
        <w:jc w:val="both"/>
        <w:rPr>
          <w:sz w:val="24"/>
          <w:szCs w:val="24"/>
        </w:rPr>
      </w:pPr>
    </w:p>
    <w:p w:rsidRDefault="00254E18" w:rsidP="00C81E1A" w:rsidR="0074661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</w:t>
      </w:r>
      <w:r w:rsidR="009A3E7E" w:rsidRPr="004E77EF">
        <w:rPr>
          <w:sz w:val="24"/>
          <w:szCs w:val="24"/>
        </w:rPr>
        <w:t xml:space="preserve">ud je u skladu sa </w:t>
      </w:r>
      <w:r w:rsidR="00A8669C" w:rsidRPr="004E77EF">
        <w:rPr>
          <w:sz w:val="24"/>
          <w:szCs w:val="24"/>
        </w:rPr>
        <w:t>odred</w:t>
      </w:r>
      <w:r w:rsidR="00A8669C">
        <w:rPr>
          <w:sz w:val="24"/>
          <w:szCs w:val="24"/>
        </w:rPr>
        <w:t>b</w:t>
      </w:r>
      <w:r w:rsidR="00A8669C" w:rsidRPr="004E77EF">
        <w:rPr>
          <w:sz w:val="24"/>
          <w:szCs w:val="24"/>
        </w:rPr>
        <w:t>a</w:t>
      </w:r>
      <w:r w:rsidR="00A8669C">
        <w:rPr>
          <w:sz w:val="24"/>
          <w:szCs w:val="24"/>
        </w:rPr>
        <w:t>m</w:t>
      </w:r>
      <w:r w:rsidR="00A8669C" w:rsidRPr="004E77EF">
        <w:rPr>
          <w:sz w:val="24"/>
          <w:szCs w:val="24"/>
        </w:rPr>
        <w:t>a</w:t>
      </w:r>
      <w:r w:rsidR="009A3E7E" w:rsidRPr="004E77EF">
        <w:rPr>
          <w:sz w:val="24"/>
          <w:szCs w:val="24"/>
        </w:rPr>
        <w:t xml:space="preserve"> čl. 130. SZ-a zakazao ispitno</w:t>
      </w:r>
      <w:r>
        <w:rPr>
          <w:sz w:val="24"/>
          <w:szCs w:val="24"/>
        </w:rPr>
        <w:t xml:space="preserve"> ročište i izvještajno</w:t>
      </w:r>
      <w:r w:rsidR="00A82A10">
        <w:rPr>
          <w:sz w:val="24"/>
          <w:szCs w:val="24"/>
        </w:rPr>
        <w:t xml:space="preserve"> ročište</w:t>
      </w:r>
      <w:r>
        <w:rPr>
          <w:sz w:val="24"/>
          <w:szCs w:val="24"/>
        </w:rPr>
        <w:t xml:space="preserve"> (točka VII. i VIII</w:t>
      </w:r>
      <w:r w:rsidR="00520DD7">
        <w:rPr>
          <w:sz w:val="24"/>
          <w:szCs w:val="24"/>
        </w:rPr>
        <w:t>.</w:t>
      </w:r>
      <w:r>
        <w:rPr>
          <w:sz w:val="24"/>
          <w:szCs w:val="24"/>
        </w:rPr>
        <w:t xml:space="preserve"> izreke ovog rješenja).</w:t>
      </w:r>
    </w:p>
    <w:p w:rsidRDefault="009A3E7E" w:rsidP="009A3E7E" w:rsidR="009A3E7E" w:rsidRPr="004E77EF">
      <w:pPr>
        <w:jc w:val="both"/>
        <w:rPr>
          <w:sz w:val="24"/>
          <w:szCs w:val="24"/>
        </w:rPr>
      </w:pPr>
    </w:p>
    <w:p w:rsidRDefault="009A3E7E" w:rsidP="00520DD7" w:rsidR="001D5467" w:rsidRPr="004E77EF">
      <w:pPr>
        <w:jc w:val="center"/>
        <w:rPr>
          <w:sz w:val="24"/>
          <w:szCs w:val="24"/>
        </w:rPr>
      </w:pPr>
      <w:r w:rsidRPr="004E77EF">
        <w:rPr>
          <w:sz w:val="24"/>
          <w:szCs w:val="24"/>
        </w:rPr>
        <w:t xml:space="preserve">U Zagrebu </w:t>
      </w:r>
      <w:r w:rsidR="00BE4FA0">
        <w:rPr>
          <w:sz w:val="24"/>
          <w:szCs w:val="24"/>
        </w:rPr>
        <w:t>1</w:t>
      </w:r>
      <w:r w:rsidR="006736C0">
        <w:rPr>
          <w:sz w:val="24"/>
          <w:szCs w:val="24"/>
        </w:rPr>
        <w:t>4</w:t>
      </w:r>
      <w:r w:rsidR="00254E18">
        <w:rPr>
          <w:sz w:val="24"/>
          <w:szCs w:val="24"/>
        </w:rPr>
        <w:t>.</w:t>
      </w:r>
      <w:r w:rsidR="00D67625">
        <w:rPr>
          <w:sz w:val="24"/>
          <w:szCs w:val="24"/>
        </w:rPr>
        <w:t xml:space="preserve"> </w:t>
      </w:r>
      <w:r w:rsidR="00BE4FA0">
        <w:rPr>
          <w:sz w:val="24"/>
          <w:szCs w:val="24"/>
        </w:rPr>
        <w:t>lipnja</w:t>
      </w:r>
      <w:r w:rsidR="008F7C07">
        <w:rPr>
          <w:sz w:val="24"/>
          <w:szCs w:val="24"/>
        </w:rPr>
        <w:t xml:space="preserve"> 2017</w:t>
      </w:r>
      <w:r w:rsidRPr="004E77EF">
        <w:rPr>
          <w:sz w:val="24"/>
          <w:szCs w:val="24"/>
        </w:rPr>
        <w:t>.</w:t>
      </w:r>
    </w:p>
    <w:p w:rsidRDefault="008F7C07" w:rsidP="008F7C07" w:rsidR="006838BA" w:rsidRPr="004E77EF">
      <w:pPr>
        <w:ind w:firstLine="720" w:left="5760"/>
        <w:rPr>
          <w:sz w:val="24"/>
          <w:szCs w:val="24"/>
        </w:rPr>
      </w:pPr>
      <w:r>
        <w:rPr>
          <w:sz w:val="24"/>
          <w:szCs w:val="24"/>
        </w:rPr>
        <w:t>Sudac</w:t>
      </w:r>
    </w:p>
    <w:p w:rsidRDefault="006838BA" w:rsidP="008676A1" w:rsidR="00E67C95" w:rsidRPr="004E77EF">
      <w:pPr>
        <w:jc w:val="right"/>
        <w:rPr>
          <w:sz w:val="24"/>
          <w:szCs w:val="24"/>
        </w:rPr>
      </w:pP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  <w:t xml:space="preserve"> </w:t>
      </w:r>
      <w:r w:rsidR="00041689" w:rsidRPr="004E77EF">
        <w:rPr>
          <w:sz w:val="24"/>
          <w:szCs w:val="24"/>
        </w:rPr>
        <w:t xml:space="preserve">                        </w:t>
      </w:r>
      <w:r w:rsidR="00041689" w:rsidRPr="004E77EF">
        <w:rPr>
          <w:sz w:val="24"/>
          <w:szCs w:val="24"/>
        </w:rPr>
        <w:tab/>
        <w:t xml:space="preserve">          </w:t>
      </w:r>
      <w:r w:rsidR="0077476F" w:rsidRPr="004E77EF">
        <w:rPr>
          <w:sz w:val="24"/>
          <w:szCs w:val="24"/>
        </w:rPr>
        <w:tab/>
      </w:r>
      <w:r w:rsidR="008F7C07">
        <w:rPr>
          <w:sz w:val="24"/>
          <w:szCs w:val="24"/>
        </w:rPr>
        <w:t>mr.sc. Ivana Koštarić Fegeš</w:t>
      </w:r>
      <w:r w:rsidR="00276DC0">
        <w:rPr>
          <w:sz w:val="24"/>
          <w:szCs w:val="24"/>
        </w:rPr>
        <w:t>, v.r.</w:t>
      </w:r>
      <w:r w:rsidR="00603157" w:rsidRPr="004E77EF">
        <w:rPr>
          <w:sz w:val="24"/>
          <w:szCs w:val="24"/>
        </w:rPr>
        <w:t xml:space="preserve"> </w:t>
      </w:r>
    </w:p>
    <w:p w:rsidRDefault="00E836A6" w:rsidP="00520DD7" w:rsidR="00E836A6" w:rsidRPr="004E77EF">
      <w:pPr>
        <w:rPr>
          <w:sz w:val="24"/>
          <w:szCs w:val="24"/>
        </w:rPr>
      </w:pPr>
    </w:p>
    <w:p w:rsidRDefault="00A96E38" w:rsidP="00A10F37" w:rsidR="006838BA" w:rsidRPr="004E77EF">
      <w:pPr>
        <w:rPr>
          <w:sz w:val="24"/>
          <w:szCs w:val="24"/>
        </w:rPr>
      </w:pPr>
      <w:r w:rsidRPr="004E77EF">
        <w:rPr>
          <w:sz w:val="24"/>
          <w:szCs w:val="24"/>
          <w:lang w:val="pl-PL"/>
        </w:rPr>
        <w:t>Uputa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o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pravnom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lijeku</w:t>
      </w:r>
      <w:r w:rsidRPr="004E77EF">
        <w:rPr>
          <w:sz w:val="24"/>
          <w:szCs w:val="24"/>
        </w:rPr>
        <w:t>:</w:t>
      </w:r>
    </w:p>
    <w:p w:rsidRDefault="006838BA" w:rsidR="00E67C95" w:rsidRPr="004E77EF">
      <w:pPr>
        <w:jc w:val="both"/>
        <w:rPr>
          <w:sz w:val="24"/>
          <w:szCs w:val="24"/>
        </w:rPr>
      </w:pPr>
      <w:r w:rsidRPr="004E77EF">
        <w:rPr>
          <w:sz w:val="24"/>
          <w:szCs w:val="24"/>
          <w:lang w:val="pt-BR"/>
        </w:rPr>
        <w:t>Protiv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t-BR"/>
        </w:rPr>
        <w:t>rje</w:t>
      </w:r>
      <w:r w:rsidRPr="004E77EF">
        <w:rPr>
          <w:sz w:val="24"/>
          <w:szCs w:val="24"/>
        </w:rPr>
        <w:t>š</w:t>
      </w:r>
      <w:r w:rsidRPr="004E77EF">
        <w:rPr>
          <w:sz w:val="24"/>
          <w:szCs w:val="24"/>
          <w:lang w:val="pt-BR"/>
        </w:rPr>
        <w:t>enja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t-BR"/>
        </w:rPr>
        <w:t>o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t-BR"/>
        </w:rPr>
        <w:t>otvaranju</w:t>
      </w:r>
      <w:r w:rsidRPr="004E77EF">
        <w:rPr>
          <w:sz w:val="24"/>
          <w:szCs w:val="24"/>
        </w:rPr>
        <w:t xml:space="preserve"> stečajnog </w:t>
      </w:r>
      <w:r w:rsidRPr="004E77EF">
        <w:rPr>
          <w:sz w:val="24"/>
          <w:szCs w:val="24"/>
          <w:lang w:val="pt-BR"/>
        </w:rPr>
        <w:t>postupka</w:t>
      </w:r>
      <w:r w:rsidRPr="004E77EF">
        <w:rPr>
          <w:sz w:val="24"/>
          <w:szCs w:val="24"/>
        </w:rPr>
        <w:t xml:space="preserve"> </w:t>
      </w:r>
      <w:r w:rsidR="0096090C" w:rsidRPr="004E77EF">
        <w:rPr>
          <w:sz w:val="24"/>
          <w:szCs w:val="24"/>
        </w:rPr>
        <w:t xml:space="preserve">pravo na žalbu ima </w:t>
      </w:r>
      <w:r w:rsidRPr="004E77EF">
        <w:rPr>
          <w:sz w:val="24"/>
          <w:szCs w:val="24"/>
          <w:lang w:val="pt-BR"/>
        </w:rPr>
        <w:t>osoba</w:t>
      </w:r>
      <w:r w:rsidRPr="004E77EF">
        <w:rPr>
          <w:sz w:val="24"/>
          <w:szCs w:val="24"/>
        </w:rPr>
        <w:t xml:space="preserve"> </w:t>
      </w:r>
      <w:r w:rsidR="0096090C" w:rsidRPr="004E77EF">
        <w:rPr>
          <w:sz w:val="24"/>
          <w:szCs w:val="24"/>
        </w:rPr>
        <w:t xml:space="preserve">ovlaštena za zastupanje dužnika po zakonu </w:t>
      </w:r>
      <w:r w:rsidRPr="004E77EF">
        <w:rPr>
          <w:sz w:val="24"/>
          <w:szCs w:val="24"/>
          <w:lang w:val="pl-PL"/>
        </w:rPr>
        <w:t>do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dana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nastupanja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pravnih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posljedica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otvaranja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ste</w:t>
      </w:r>
      <w:r w:rsidRPr="004E77EF">
        <w:rPr>
          <w:sz w:val="24"/>
          <w:szCs w:val="24"/>
        </w:rPr>
        <w:t>č</w:t>
      </w:r>
      <w:r w:rsidRPr="004E77EF">
        <w:rPr>
          <w:sz w:val="24"/>
          <w:szCs w:val="24"/>
          <w:lang w:val="pl-PL"/>
        </w:rPr>
        <w:t>ajnog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postupka</w:t>
      </w:r>
      <w:r w:rsidRPr="004E77EF">
        <w:rPr>
          <w:sz w:val="24"/>
          <w:szCs w:val="24"/>
        </w:rPr>
        <w:t>.</w:t>
      </w:r>
    </w:p>
    <w:p w:rsidRDefault="006838BA" w:rsidR="00B81C62" w:rsidRPr="004E77EF">
      <w:pPr>
        <w:jc w:val="both"/>
        <w:rPr>
          <w:sz w:val="24"/>
          <w:szCs w:val="24"/>
          <w:lang w:val="pl-PL"/>
        </w:rPr>
      </w:pPr>
      <w:r w:rsidRPr="004E77EF">
        <w:rPr>
          <w:sz w:val="24"/>
          <w:szCs w:val="24"/>
          <w:lang w:val="pl-PL"/>
        </w:rPr>
        <w:t>Žalba se podnosi ovom sudu u 2 primjerka za Visoki trg</w:t>
      </w:r>
      <w:r w:rsidR="008F7C07">
        <w:rPr>
          <w:sz w:val="24"/>
          <w:szCs w:val="24"/>
          <w:lang w:val="pl-PL"/>
        </w:rPr>
        <w:t xml:space="preserve">ovački sud RH u roku od 8 dana </w:t>
      </w:r>
      <w:r w:rsidRPr="004E77EF">
        <w:rPr>
          <w:sz w:val="24"/>
          <w:szCs w:val="24"/>
          <w:lang w:val="pl-PL"/>
        </w:rPr>
        <w:t>od dostave rješenja.</w:t>
      </w:r>
    </w:p>
    <w:p w:rsidRDefault="00597FFD" w:rsidP="009A3E7E" w:rsidR="00597FFD">
      <w:pPr>
        <w:rPr>
          <w:sz w:val="24"/>
          <w:szCs w:val="24"/>
          <w:lang w:val="pl-PL"/>
        </w:rPr>
      </w:pPr>
    </w:p>
    <w:p w:rsidRDefault="00276DC0" w:rsidP="00276DC0" w:rsidR="00276DC0">
      <w:pPr>
        <w:overflowPunct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- ovlašteni službenik</w:t>
      </w:r>
    </w:p>
    <w:p w:rsidRDefault="00276DC0" w:rsidP="00276DC0" w:rsidR="009A3E7E" w:rsidRPr="004E77EF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sectPr w:rsidSect="006C7A5A" w:rsidR="009A3E7E" w:rsidRPr="004E77EF">
      <w:headerReference w:type="even" r:id="rId11"/>
      <w:headerReference w:type="default" r:id="rId12"/>
      <w:pgSz w:h="16838" w:w="11906"/>
      <w:pgMar w:gutter="0" w:footer="720" w:header="720" w:left="1797" w:bottom="1418" w:right="1797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6CB5" w:rsidR="00CE6CB5">
      <w:r>
        <w:separator/>
      </w:r>
    </w:p>
  </w:endnote>
  <w:endnote w:id="0" w:type="continuationSeparator">
    <w:p w:rsidRDefault="00CE6CB5" w:rsidR="00CE6C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6CB5" w:rsidR="00CE6CB5">
      <w:r>
        <w:separator/>
      </w:r>
    </w:p>
  </w:footnote>
  <w:footnote w:id="0" w:type="continuationSeparator">
    <w:p w:rsidRDefault="00CE6CB5" w:rsidR="00CE6C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40DD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85AD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85AD7" w:rsidR="00185A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40DD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D24F9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057FF" w:rsidP="00E836A6" w:rsidR="00E836A6">
    <w:pPr>
      <w:jc w:val="right"/>
      <w:rPr>
        <w:sz w:val="24"/>
        <w:szCs w:val="24"/>
      </w:rPr>
    </w:pPr>
    <w:r>
      <w:rPr>
        <w:sz w:val="24"/>
        <w:szCs w:val="24"/>
      </w:rPr>
      <w:t>85</w:t>
    </w:r>
    <w:r w:rsidR="00E836A6" w:rsidRPr="001D411A">
      <w:rPr>
        <w:sz w:val="24"/>
        <w:szCs w:val="24"/>
      </w:rPr>
      <w:t>.</w:t>
    </w:r>
    <w:r w:rsidR="00E836A6" w:rsidRPr="001D411A">
      <w:rPr>
        <w:b/>
        <w:sz w:val="24"/>
        <w:szCs w:val="24"/>
      </w:rPr>
      <w:t xml:space="preserve"> </w:t>
    </w:r>
    <w:r w:rsidR="00E836A6" w:rsidRPr="001D411A">
      <w:rPr>
        <w:sz w:val="24"/>
        <w:szCs w:val="24"/>
      </w:rPr>
      <w:t>St-</w:t>
    </w:r>
    <w:r w:rsidR="00275C06">
      <w:rPr>
        <w:sz w:val="24"/>
        <w:szCs w:val="24"/>
      </w:rPr>
      <w:t>2425</w:t>
    </w:r>
    <w:r w:rsidR="000067EC">
      <w:rPr>
        <w:sz w:val="24"/>
        <w:szCs w:val="24"/>
      </w:rPr>
      <w:t>/16</w:t>
    </w:r>
  </w:p>
  <w:p w:rsidRDefault="00185AD7" w:rsidP="0056018D" w:rsidR="00185AD7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F720E"/>
    <w:multiLevelType w:val="hybridMultilevel"/>
    <w:tmpl w:val="167AC61E"/>
    <w:lvl w:tplc="B31E040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E5B7E56"/>
    <w:multiLevelType w:val="singleLevel"/>
    <w:tmpl w:val="95961DC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2">
    <w:nsid w:val="207D19BE"/>
    <w:multiLevelType w:val="hybridMultilevel"/>
    <w:tmpl w:val="EDD2339C"/>
    <w:lvl w:tplc="8BB4198C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 w:val="false"/>
        <w:color w:val="auto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A0627FC"/>
    <w:multiLevelType w:val="singleLevel"/>
    <w:tmpl w:val="5E38F71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4">
    <w:nsid w:val="594E41B4"/>
    <w:multiLevelType w:val="singleLevel"/>
    <w:tmpl w:val="6C9E5216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5">
    <w:nsid w:val="5E3600EE"/>
    <w:multiLevelType w:val="hybridMultilevel"/>
    <w:tmpl w:val="19AC4EA2"/>
    <w:lvl w:tplc="DF1E320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10E19DE"/>
    <w:multiLevelType w:val="hybridMultilevel"/>
    <w:tmpl w:val="F0FA28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8">
    <w:nsid w:val="6EB13AF1"/>
    <w:multiLevelType w:val="hybridMultilevel"/>
    <w:tmpl w:val="7AFA250E"/>
    <w:lvl w:tplc="F2DEEC1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6F9879FF"/>
    <w:multiLevelType w:val="hybridMultilevel"/>
    <w:tmpl w:val="97589D1C"/>
    <w:lvl w:tplc="817613CA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74C152DE"/>
    <w:multiLevelType w:val="hybridMultilevel"/>
    <w:tmpl w:val="A41E84B4"/>
    <w:lvl w:tplc="244E4AD0" w:ilvl="0">
      <w:start w:val="4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10"/>
  </w:num>
  <w:num w:numId="5">
    <w:abstractNumId w:val="7"/>
  </w:num>
  <w:num w:numId="6">
    <w:abstractNumId w:val="0"/>
  </w:num>
  <w:num w:numId="7">
    <w:abstractNumId w:val="6"/>
  </w:num>
  <w:num w:numId="8">
    <w:abstractNumId w:val="8"/>
  </w:num>
  <w:num w:numId="9">
    <w:abstractNumId w:val="5"/>
  </w:num>
  <w:num w:numId="10">
    <w:abstractNumId w:val="9"/>
  </w:num>
  <w:num w:numId="11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09A9"/>
    <w:rsid w:val="000006E8"/>
    <w:rsid w:val="00001E7A"/>
    <w:rsid w:val="00003974"/>
    <w:rsid w:val="000067EC"/>
    <w:rsid w:val="000142A9"/>
    <w:rsid w:val="00041689"/>
    <w:rsid w:val="0004473F"/>
    <w:rsid w:val="0006149C"/>
    <w:rsid w:val="00064FF4"/>
    <w:rsid w:val="000735C1"/>
    <w:rsid w:val="00077E5C"/>
    <w:rsid w:val="00081F9D"/>
    <w:rsid w:val="000917EF"/>
    <w:rsid w:val="00097BEA"/>
    <w:rsid w:val="000A69A3"/>
    <w:rsid w:val="000B78D5"/>
    <w:rsid w:val="000C4886"/>
    <w:rsid w:val="000C5FBF"/>
    <w:rsid w:val="000D129A"/>
    <w:rsid w:val="000D1BF8"/>
    <w:rsid w:val="000D5D3E"/>
    <w:rsid w:val="000D6180"/>
    <w:rsid w:val="000E1A0A"/>
    <w:rsid w:val="000F484D"/>
    <w:rsid w:val="000F5EA1"/>
    <w:rsid w:val="000F6345"/>
    <w:rsid w:val="00102FE3"/>
    <w:rsid w:val="001109A0"/>
    <w:rsid w:val="0012249B"/>
    <w:rsid w:val="00124A3B"/>
    <w:rsid w:val="00132A5D"/>
    <w:rsid w:val="00137314"/>
    <w:rsid w:val="00150A80"/>
    <w:rsid w:val="00152276"/>
    <w:rsid w:val="00154D73"/>
    <w:rsid w:val="00161611"/>
    <w:rsid w:val="0016323B"/>
    <w:rsid w:val="00166E72"/>
    <w:rsid w:val="001708B2"/>
    <w:rsid w:val="00172A8D"/>
    <w:rsid w:val="001741C7"/>
    <w:rsid w:val="00185AD7"/>
    <w:rsid w:val="00186749"/>
    <w:rsid w:val="001875C2"/>
    <w:rsid w:val="00190A13"/>
    <w:rsid w:val="00193B20"/>
    <w:rsid w:val="00195086"/>
    <w:rsid w:val="001A45BF"/>
    <w:rsid w:val="001A4A2B"/>
    <w:rsid w:val="001B7ED2"/>
    <w:rsid w:val="001C2596"/>
    <w:rsid w:val="001C25EE"/>
    <w:rsid w:val="001D0758"/>
    <w:rsid w:val="001D19DC"/>
    <w:rsid w:val="001D411A"/>
    <w:rsid w:val="001D5467"/>
    <w:rsid w:val="001E1892"/>
    <w:rsid w:val="001E44D0"/>
    <w:rsid w:val="001F48D0"/>
    <w:rsid w:val="001F762F"/>
    <w:rsid w:val="002065B6"/>
    <w:rsid w:val="00206C81"/>
    <w:rsid w:val="00210410"/>
    <w:rsid w:val="0021226D"/>
    <w:rsid w:val="00216F19"/>
    <w:rsid w:val="002264C9"/>
    <w:rsid w:val="00230BF0"/>
    <w:rsid w:val="00231DED"/>
    <w:rsid w:val="00232B18"/>
    <w:rsid w:val="00232DBC"/>
    <w:rsid w:val="00243CCA"/>
    <w:rsid w:val="00254E18"/>
    <w:rsid w:val="00255E71"/>
    <w:rsid w:val="002576B4"/>
    <w:rsid w:val="002605D0"/>
    <w:rsid w:val="00264673"/>
    <w:rsid w:val="0027042C"/>
    <w:rsid w:val="002726CF"/>
    <w:rsid w:val="00275C06"/>
    <w:rsid w:val="00276DC0"/>
    <w:rsid w:val="00282350"/>
    <w:rsid w:val="002872DF"/>
    <w:rsid w:val="002909B5"/>
    <w:rsid w:val="002A35E4"/>
    <w:rsid w:val="002B2A27"/>
    <w:rsid w:val="002B322D"/>
    <w:rsid w:val="002C1834"/>
    <w:rsid w:val="002C26CE"/>
    <w:rsid w:val="002D18DF"/>
    <w:rsid w:val="002D33AB"/>
    <w:rsid w:val="002D3DC3"/>
    <w:rsid w:val="002D40DD"/>
    <w:rsid w:val="002E01FA"/>
    <w:rsid w:val="002E5689"/>
    <w:rsid w:val="002E7E07"/>
    <w:rsid w:val="0030104D"/>
    <w:rsid w:val="00304077"/>
    <w:rsid w:val="003121A0"/>
    <w:rsid w:val="003155DD"/>
    <w:rsid w:val="00320046"/>
    <w:rsid w:val="0032100D"/>
    <w:rsid w:val="00322B28"/>
    <w:rsid w:val="00332A7B"/>
    <w:rsid w:val="00341148"/>
    <w:rsid w:val="00341785"/>
    <w:rsid w:val="00341C5D"/>
    <w:rsid w:val="00345F15"/>
    <w:rsid w:val="00350C04"/>
    <w:rsid w:val="003521D4"/>
    <w:rsid w:val="00356F80"/>
    <w:rsid w:val="00370242"/>
    <w:rsid w:val="00376E44"/>
    <w:rsid w:val="00377237"/>
    <w:rsid w:val="003853A9"/>
    <w:rsid w:val="00386C76"/>
    <w:rsid w:val="00387DA7"/>
    <w:rsid w:val="003A0097"/>
    <w:rsid w:val="003A26A0"/>
    <w:rsid w:val="003A290E"/>
    <w:rsid w:val="003A4171"/>
    <w:rsid w:val="003A6019"/>
    <w:rsid w:val="003C0D01"/>
    <w:rsid w:val="003C293A"/>
    <w:rsid w:val="003C78A1"/>
    <w:rsid w:val="003D2947"/>
    <w:rsid w:val="003D69AB"/>
    <w:rsid w:val="003D6CBC"/>
    <w:rsid w:val="003D7CEA"/>
    <w:rsid w:val="003E4E05"/>
    <w:rsid w:val="003F342C"/>
    <w:rsid w:val="004004CC"/>
    <w:rsid w:val="00401191"/>
    <w:rsid w:val="004032CA"/>
    <w:rsid w:val="00405725"/>
    <w:rsid w:val="00407DBB"/>
    <w:rsid w:val="00414221"/>
    <w:rsid w:val="00423A70"/>
    <w:rsid w:val="004255E5"/>
    <w:rsid w:val="00426311"/>
    <w:rsid w:val="0043386E"/>
    <w:rsid w:val="004352C4"/>
    <w:rsid w:val="00436D8F"/>
    <w:rsid w:val="004400CE"/>
    <w:rsid w:val="00447E26"/>
    <w:rsid w:val="00454716"/>
    <w:rsid w:val="00454B52"/>
    <w:rsid w:val="00455127"/>
    <w:rsid w:val="00460F5A"/>
    <w:rsid w:val="00465EEA"/>
    <w:rsid w:val="00467D48"/>
    <w:rsid w:val="00473B11"/>
    <w:rsid w:val="00474DAD"/>
    <w:rsid w:val="00484C21"/>
    <w:rsid w:val="00487290"/>
    <w:rsid w:val="0049616C"/>
    <w:rsid w:val="004A314A"/>
    <w:rsid w:val="004A5569"/>
    <w:rsid w:val="004B433D"/>
    <w:rsid w:val="004B7D77"/>
    <w:rsid w:val="004C328C"/>
    <w:rsid w:val="004C6AD1"/>
    <w:rsid w:val="004C7BB3"/>
    <w:rsid w:val="004E37FE"/>
    <w:rsid w:val="004E77EF"/>
    <w:rsid w:val="004F06F4"/>
    <w:rsid w:val="004F4259"/>
    <w:rsid w:val="004F66F4"/>
    <w:rsid w:val="004F72FC"/>
    <w:rsid w:val="00504A42"/>
    <w:rsid w:val="0051132F"/>
    <w:rsid w:val="005146BF"/>
    <w:rsid w:val="00517C49"/>
    <w:rsid w:val="00520DD7"/>
    <w:rsid w:val="0052345E"/>
    <w:rsid w:val="00525D6E"/>
    <w:rsid w:val="00540145"/>
    <w:rsid w:val="00547715"/>
    <w:rsid w:val="00555052"/>
    <w:rsid w:val="0056018D"/>
    <w:rsid w:val="00560ED7"/>
    <w:rsid w:val="00566EFE"/>
    <w:rsid w:val="00567A81"/>
    <w:rsid w:val="00570189"/>
    <w:rsid w:val="0057444C"/>
    <w:rsid w:val="00586C02"/>
    <w:rsid w:val="00597FFD"/>
    <w:rsid w:val="005A337A"/>
    <w:rsid w:val="005B3BA8"/>
    <w:rsid w:val="005B7415"/>
    <w:rsid w:val="005C02B6"/>
    <w:rsid w:val="005C4561"/>
    <w:rsid w:val="005C6579"/>
    <w:rsid w:val="005D78EA"/>
    <w:rsid w:val="005E3B81"/>
    <w:rsid w:val="005F182A"/>
    <w:rsid w:val="005F4144"/>
    <w:rsid w:val="006018F8"/>
    <w:rsid w:val="00603157"/>
    <w:rsid w:val="00616003"/>
    <w:rsid w:val="00621091"/>
    <w:rsid w:val="00622584"/>
    <w:rsid w:val="006267F9"/>
    <w:rsid w:val="00631D34"/>
    <w:rsid w:val="006379DF"/>
    <w:rsid w:val="00644383"/>
    <w:rsid w:val="00645CC8"/>
    <w:rsid w:val="006524A1"/>
    <w:rsid w:val="00656D95"/>
    <w:rsid w:val="00657800"/>
    <w:rsid w:val="006736C0"/>
    <w:rsid w:val="00675DA9"/>
    <w:rsid w:val="00677BBF"/>
    <w:rsid w:val="006838BA"/>
    <w:rsid w:val="006839DD"/>
    <w:rsid w:val="00687483"/>
    <w:rsid w:val="006901E8"/>
    <w:rsid w:val="006906E7"/>
    <w:rsid w:val="006A50AF"/>
    <w:rsid w:val="006B0E12"/>
    <w:rsid w:val="006B73D4"/>
    <w:rsid w:val="006C603E"/>
    <w:rsid w:val="006C7A5A"/>
    <w:rsid w:val="006C7BE9"/>
    <w:rsid w:val="006D621E"/>
    <w:rsid w:val="006E43F8"/>
    <w:rsid w:val="006E4EDD"/>
    <w:rsid w:val="007026B3"/>
    <w:rsid w:val="00704661"/>
    <w:rsid w:val="007079FA"/>
    <w:rsid w:val="00712A2D"/>
    <w:rsid w:val="00720611"/>
    <w:rsid w:val="007238DA"/>
    <w:rsid w:val="00724A48"/>
    <w:rsid w:val="00724F1D"/>
    <w:rsid w:val="007332B1"/>
    <w:rsid w:val="00745700"/>
    <w:rsid w:val="00746617"/>
    <w:rsid w:val="00752EE1"/>
    <w:rsid w:val="00753828"/>
    <w:rsid w:val="007624A6"/>
    <w:rsid w:val="0077476F"/>
    <w:rsid w:val="0077495A"/>
    <w:rsid w:val="007830C8"/>
    <w:rsid w:val="00783311"/>
    <w:rsid w:val="0078609A"/>
    <w:rsid w:val="00791508"/>
    <w:rsid w:val="00792356"/>
    <w:rsid w:val="00794170"/>
    <w:rsid w:val="007A7ECC"/>
    <w:rsid w:val="007B349C"/>
    <w:rsid w:val="007C09A9"/>
    <w:rsid w:val="007C0A7F"/>
    <w:rsid w:val="007C1BCF"/>
    <w:rsid w:val="007C4CCD"/>
    <w:rsid w:val="007C4DC3"/>
    <w:rsid w:val="007C5B05"/>
    <w:rsid w:val="007E1141"/>
    <w:rsid w:val="007E13A8"/>
    <w:rsid w:val="007E2733"/>
    <w:rsid w:val="007E4F48"/>
    <w:rsid w:val="007F0340"/>
    <w:rsid w:val="007F0A2E"/>
    <w:rsid w:val="007F550D"/>
    <w:rsid w:val="0081167C"/>
    <w:rsid w:val="008233D2"/>
    <w:rsid w:val="00837019"/>
    <w:rsid w:val="00840279"/>
    <w:rsid w:val="00843BE5"/>
    <w:rsid w:val="00844B0F"/>
    <w:rsid w:val="00852C1A"/>
    <w:rsid w:val="0085726D"/>
    <w:rsid w:val="0085754A"/>
    <w:rsid w:val="008601FC"/>
    <w:rsid w:val="00860C8A"/>
    <w:rsid w:val="00863D1F"/>
    <w:rsid w:val="008676A1"/>
    <w:rsid w:val="00867C09"/>
    <w:rsid w:val="00867C12"/>
    <w:rsid w:val="00894002"/>
    <w:rsid w:val="00895E4E"/>
    <w:rsid w:val="00895F90"/>
    <w:rsid w:val="008A1DD7"/>
    <w:rsid w:val="008A22EC"/>
    <w:rsid w:val="008A4D13"/>
    <w:rsid w:val="008A6E36"/>
    <w:rsid w:val="008B40FA"/>
    <w:rsid w:val="008C499D"/>
    <w:rsid w:val="008D2088"/>
    <w:rsid w:val="008D3BF7"/>
    <w:rsid w:val="008E0B1B"/>
    <w:rsid w:val="008E40A2"/>
    <w:rsid w:val="008E42A5"/>
    <w:rsid w:val="008E4ABA"/>
    <w:rsid w:val="008F7C07"/>
    <w:rsid w:val="00914B2C"/>
    <w:rsid w:val="00932FF7"/>
    <w:rsid w:val="009361EE"/>
    <w:rsid w:val="00936726"/>
    <w:rsid w:val="00946657"/>
    <w:rsid w:val="00951A55"/>
    <w:rsid w:val="009557CC"/>
    <w:rsid w:val="00956119"/>
    <w:rsid w:val="0096090C"/>
    <w:rsid w:val="0096251B"/>
    <w:rsid w:val="0096793C"/>
    <w:rsid w:val="0097636A"/>
    <w:rsid w:val="00983337"/>
    <w:rsid w:val="00984F17"/>
    <w:rsid w:val="00987AA8"/>
    <w:rsid w:val="00987B88"/>
    <w:rsid w:val="009908B8"/>
    <w:rsid w:val="00991C42"/>
    <w:rsid w:val="009A2FAF"/>
    <w:rsid w:val="009A3E7E"/>
    <w:rsid w:val="009A5240"/>
    <w:rsid w:val="009B130A"/>
    <w:rsid w:val="009B2331"/>
    <w:rsid w:val="009B490D"/>
    <w:rsid w:val="009B5086"/>
    <w:rsid w:val="009B6BC3"/>
    <w:rsid w:val="009C12D9"/>
    <w:rsid w:val="009C30F7"/>
    <w:rsid w:val="009C35E8"/>
    <w:rsid w:val="009D286B"/>
    <w:rsid w:val="009D4D5D"/>
    <w:rsid w:val="009E0FC4"/>
    <w:rsid w:val="009E4B65"/>
    <w:rsid w:val="009F225A"/>
    <w:rsid w:val="009F62E5"/>
    <w:rsid w:val="009F6ACE"/>
    <w:rsid w:val="00A10F37"/>
    <w:rsid w:val="00A13818"/>
    <w:rsid w:val="00A15DA9"/>
    <w:rsid w:val="00A200C8"/>
    <w:rsid w:val="00A219BB"/>
    <w:rsid w:val="00A27FCE"/>
    <w:rsid w:val="00A31E11"/>
    <w:rsid w:val="00A41C17"/>
    <w:rsid w:val="00A54724"/>
    <w:rsid w:val="00A56D2A"/>
    <w:rsid w:val="00A622BE"/>
    <w:rsid w:val="00A64D15"/>
    <w:rsid w:val="00A67470"/>
    <w:rsid w:val="00A7050F"/>
    <w:rsid w:val="00A70CB0"/>
    <w:rsid w:val="00A7148A"/>
    <w:rsid w:val="00A74D69"/>
    <w:rsid w:val="00A80202"/>
    <w:rsid w:val="00A81A4B"/>
    <w:rsid w:val="00A82A10"/>
    <w:rsid w:val="00A84621"/>
    <w:rsid w:val="00A84E75"/>
    <w:rsid w:val="00A8551A"/>
    <w:rsid w:val="00A8669C"/>
    <w:rsid w:val="00A915D2"/>
    <w:rsid w:val="00A96E38"/>
    <w:rsid w:val="00A970AA"/>
    <w:rsid w:val="00AB024A"/>
    <w:rsid w:val="00AB5E3E"/>
    <w:rsid w:val="00AC100C"/>
    <w:rsid w:val="00AC3160"/>
    <w:rsid w:val="00AC5BB6"/>
    <w:rsid w:val="00AE1405"/>
    <w:rsid w:val="00AE41C4"/>
    <w:rsid w:val="00AE71AB"/>
    <w:rsid w:val="00AF184A"/>
    <w:rsid w:val="00AF3194"/>
    <w:rsid w:val="00AF57AF"/>
    <w:rsid w:val="00AF7623"/>
    <w:rsid w:val="00B07E9D"/>
    <w:rsid w:val="00B12D37"/>
    <w:rsid w:val="00B22D4C"/>
    <w:rsid w:val="00B25AD3"/>
    <w:rsid w:val="00B33E7B"/>
    <w:rsid w:val="00B358B5"/>
    <w:rsid w:val="00B4321B"/>
    <w:rsid w:val="00B45832"/>
    <w:rsid w:val="00B50997"/>
    <w:rsid w:val="00B664DC"/>
    <w:rsid w:val="00B703DE"/>
    <w:rsid w:val="00B71847"/>
    <w:rsid w:val="00B71AA7"/>
    <w:rsid w:val="00B7516B"/>
    <w:rsid w:val="00B769EF"/>
    <w:rsid w:val="00B76E7F"/>
    <w:rsid w:val="00B81B41"/>
    <w:rsid w:val="00B81C62"/>
    <w:rsid w:val="00B91FE4"/>
    <w:rsid w:val="00B93DFC"/>
    <w:rsid w:val="00BA3671"/>
    <w:rsid w:val="00BB07C8"/>
    <w:rsid w:val="00BB2F82"/>
    <w:rsid w:val="00BC023A"/>
    <w:rsid w:val="00BC031A"/>
    <w:rsid w:val="00BC146E"/>
    <w:rsid w:val="00BD28DD"/>
    <w:rsid w:val="00BD6694"/>
    <w:rsid w:val="00BD72B3"/>
    <w:rsid w:val="00BD7E32"/>
    <w:rsid w:val="00BE4FA0"/>
    <w:rsid w:val="00BF264D"/>
    <w:rsid w:val="00C05377"/>
    <w:rsid w:val="00C07314"/>
    <w:rsid w:val="00C17B54"/>
    <w:rsid w:val="00C22011"/>
    <w:rsid w:val="00C230B1"/>
    <w:rsid w:val="00C24C72"/>
    <w:rsid w:val="00C25A83"/>
    <w:rsid w:val="00C26184"/>
    <w:rsid w:val="00C31A45"/>
    <w:rsid w:val="00C3388F"/>
    <w:rsid w:val="00C37E34"/>
    <w:rsid w:val="00C43691"/>
    <w:rsid w:val="00C4699C"/>
    <w:rsid w:val="00C55172"/>
    <w:rsid w:val="00C55CB4"/>
    <w:rsid w:val="00C612D5"/>
    <w:rsid w:val="00C6207F"/>
    <w:rsid w:val="00C62E9F"/>
    <w:rsid w:val="00C63805"/>
    <w:rsid w:val="00C75ED3"/>
    <w:rsid w:val="00C81E1A"/>
    <w:rsid w:val="00C83204"/>
    <w:rsid w:val="00CA2F28"/>
    <w:rsid w:val="00CA68A1"/>
    <w:rsid w:val="00CB0F34"/>
    <w:rsid w:val="00CB229D"/>
    <w:rsid w:val="00CC0548"/>
    <w:rsid w:val="00CC32D7"/>
    <w:rsid w:val="00CD27D5"/>
    <w:rsid w:val="00CE1520"/>
    <w:rsid w:val="00CE6AE5"/>
    <w:rsid w:val="00CE6CB5"/>
    <w:rsid w:val="00CE7270"/>
    <w:rsid w:val="00CF0577"/>
    <w:rsid w:val="00CF0735"/>
    <w:rsid w:val="00CF4375"/>
    <w:rsid w:val="00D00374"/>
    <w:rsid w:val="00D01AC2"/>
    <w:rsid w:val="00D03C27"/>
    <w:rsid w:val="00D04F86"/>
    <w:rsid w:val="00D079E3"/>
    <w:rsid w:val="00D16263"/>
    <w:rsid w:val="00D174D3"/>
    <w:rsid w:val="00D357BC"/>
    <w:rsid w:val="00D43E52"/>
    <w:rsid w:val="00D506EC"/>
    <w:rsid w:val="00D562E3"/>
    <w:rsid w:val="00D61DFD"/>
    <w:rsid w:val="00D63464"/>
    <w:rsid w:val="00D67625"/>
    <w:rsid w:val="00D86E43"/>
    <w:rsid w:val="00D9222B"/>
    <w:rsid w:val="00D939B3"/>
    <w:rsid w:val="00DA38FD"/>
    <w:rsid w:val="00DA5400"/>
    <w:rsid w:val="00DA62CD"/>
    <w:rsid w:val="00DB4851"/>
    <w:rsid w:val="00DB6552"/>
    <w:rsid w:val="00DB66C9"/>
    <w:rsid w:val="00DC07C5"/>
    <w:rsid w:val="00DC19E9"/>
    <w:rsid w:val="00DC3735"/>
    <w:rsid w:val="00DD24F9"/>
    <w:rsid w:val="00DD3985"/>
    <w:rsid w:val="00DD7538"/>
    <w:rsid w:val="00DE2968"/>
    <w:rsid w:val="00DE3017"/>
    <w:rsid w:val="00DE3E2E"/>
    <w:rsid w:val="00DF4708"/>
    <w:rsid w:val="00DF6E5A"/>
    <w:rsid w:val="00E116A6"/>
    <w:rsid w:val="00E1254B"/>
    <w:rsid w:val="00E16D0C"/>
    <w:rsid w:val="00E205A3"/>
    <w:rsid w:val="00E2118E"/>
    <w:rsid w:val="00E2142D"/>
    <w:rsid w:val="00E23AA6"/>
    <w:rsid w:val="00E35F1C"/>
    <w:rsid w:val="00E367ED"/>
    <w:rsid w:val="00E4179D"/>
    <w:rsid w:val="00E47C5A"/>
    <w:rsid w:val="00E569D6"/>
    <w:rsid w:val="00E63A39"/>
    <w:rsid w:val="00E64F52"/>
    <w:rsid w:val="00E66081"/>
    <w:rsid w:val="00E67338"/>
    <w:rsid w:val="00E67C95"/>
    <w:rsid w:val="00E836A6"/>
    <w:rsid w:val="00E95702"/>
    <w:rsid w:val="00EA2331"/>
    <w:rsid w:val="00EA4400"/>
    <w:rsid w:val="00EA5433"/>
    <w:rsid w:val="00EA596E"/>
    <w:rsid w:val="00EA6323"/>
    <w:rsid w:val="00EB2261"/>
    <w:rsid w:val="00EB36BA"/>
    <w:rsid w:val="00EB73D2"/>
    <w:rsid w:val="00EB7A9B"/>
    <w:rsid w:val="00EC65DF"/>
    <w:rsid w:val="00ED1697"/>
    <w:rsid w:val="00ED3535"/>
    <w:rsid w:val="00ED6D98"/>
    <w:rsid w:val="00EE08DB"/>
    <w:rsid w:val="00EE193F"/>
    <w:rsid w:val="00EE4B19"/>
    <w:rsid w:val="00EF1585"/>
    <w:rsid w:val="00EF59C7"/>
    <w:rsid w:val="00F04C31"/>
    <w:rsid w:val="00F057FF"/>
    <w:rsid w:val="00F06271"/>
    <w:rsid w:val="00F06D30"/>
    <w:rsid w:val="00F11AE6"/>
    <w:rsid w:val="00F139EA"/>
    <w:rsid w:val="00F1773D"/>
    <w:rsid w:val="00F20384"/>
    <w:rsid w:val="00F257F3"/>
    <w:rsid w:val="00F27814"/>
    <w:rsid w:val="00F454DE"/>
    <w:rsid w:val="00F50D2F"/>
    <w:rsid w:val="00F7014F"/>
    <w:rsid w:val="00F77E08"/>
    <w:rsid w:val="00F83465"/>
    <w:rsid w:val="00FA3480"/>
    <w:rsid w:val="00FA5B95"/>
    <w:rsid w:val="00FB71A7"/>
    <w:rsid w:val="00FC0552"/>
    <w:rsid w:val="00FC1C16"/>
    <w:rsid w:val="00FC3146"/>
    <w:rsid w:val="00FC5FB6"/>
    <w:rsid w:val="00FC71BE"/>
    <w:rsid w:val="00FD6F3C"/>
    <w:rsid w:val="00FE0498"/>
    <w:rsid w:val="00FF234D"/>
    <w:rsid w:val="00FF6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false"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32B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2B18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2B18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2B18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2B18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0"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32B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2B18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2B18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2B18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2B18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537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9048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56336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51418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0384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5325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0420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753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5507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555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lipnja 2017.</izvorni_sadrzaj>
    <derivirana_varijabla naziv="DomainObject.DatumDonosenjaOdluke_1">14.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St-2425/2016-23</izvorni_sadrzaj>
    <derivirana_varijabla naziv="DomainObject.Oznaka_1">St-2425/2016-23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2425</izvorni_sadrzaj>
    <derivirana_varijabla naziv="DomainObject.Predmet.Broj_1">2425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St-2425/2016</izvorni_sadrzaj>
    <derivirana_varijabla naziv="DomainObject.Predmet.OznakaBroj_1">St-2425/2016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IMA TRGOVINA  d.o.o.</izvorni_sadrzaj>
    <derivirana_varijabla naziv="DomainObject.Predmet.ProtustrankaFormated_1">  IMA TRGOVINA  d.o.o.</derivirana_varijabla>
  </DomainObject.Predmet.ProtustrankaFormated>
  <DomainObject.Predmet.ProtustrankaFormatedOIB>
    <izvorni_sadrzaj>  IMA TRGOVINA  d.o.o., OIB 27771428146</izvorni_sadrzaj>
    <derivirana_varijabla naziv="DomainObject.Predmet.ProtustrankaFormatedOIB_1">  IMA TRGOVINA  d.o.o., OIB 27771428146</derivirana_varijabla>
  </DomainObject.Predmet.ProtustrankaFormatedOIB>
  <DomainObject.Predmet.ProtustrankaFormatedWithAdress>
    <izvorni_sadrzaj> IMA TRGOVINA  d.o.o., Vlaška 97, 10000 Zagreb</izvorni_sadrzaj>
    <derivirana_varijabla naziv="DomainObject.Predmet.ProtustrankaFormatedWithAdress_1"> IMA TRGOVINA  d.o.o., Vlaška 97, 10000 Zagreb</derivirana_varijabla>
  </DomainObject.Predmet.ProtustrankaFormatedWithAdress>
  <DomainObject.Predmet.ProtustrankaFormatedWithAdressOIB>
    <izvorni_sadrzaj> IMA TRGOVINA  d.o.o., OIB 27771428146, Vlaška 97, 10000 Zagreb</izvorni_sadrzaj>
    <derivirana_varijabla naziv="DomainObject.Predmet.ProtustrankaFormatedWithAdressOIB_1"> IMA TRGOVINA  d.o.o., OIB 27771428146, Vlaška 97, 10000 Zagreb</derivirana_varijabla>
  </DomainObject.Predmet.ProtustrankaFormatedWithAdressOIB>
  <DomainObject.Predmet.ProtustrankaWithAdress>
    <izvorni_sadrzaj>IMA TRGOVINA  d.o.o. Vlaška 97, 10000 Zagreb</izvorni_sadrzaj>
    <derivirana_varijabla naziv="DomainObject.Predmet.ProtustrankaWithAdress_1">IMA TRGOVINA  d.o.o. Vlaška 97, 10000 Zagreb</derivirana_varijabla>
  </DomainObject.Predmet.ProtustrankaWithAdress>
  <DomainObject.Predmet.ProtustrankaWithAdressOIB>
    <izvorni_sadrzaj>IMA TRGOVINA  d.o.o., OIB 27771428146, Vlaška 97, 10000 Zagreb</izvorni_sadrzaj>
    <derivirana_varijabla naziv="DomainObject.Predmet.ProtustrankaWithAdressOIB_1">IMA TRGOVINA  d.o.o., OIB 27771428146, Vlaška 97, 10000 Zagreb</derivirana_varijabla>
  </DomainObject.Predmet.ProtustrankaWithAdressOIB>
  <DomainObject.Predmet.ProtustrankaNazivFormated>
    <izvorni_sadrzaj>IMA TRGOVINA  d.o.o.</izvorni_sadrzaj>
    <derivirana_varijabla naziv="DomainObject.Predmet.ProtustrankaNazivFormated_1">IMA TRGOVINA  d.o.o.</derivirana_varijabla>
  </DomainObject.Predmet.ProtustrankaNazivFormated>
  <DomainObject.Predmet.ProtustrankaNazivFormatedOIB>
    <izvorni_sadrzaj>IMA TRGOVINA  d.o.o., OIB 27771428146</izvorni_sadrzaj>
    <derivirana_varijabla naziv="DomainObject.Predmet.ProtustrankaNazivFormatedOIB_1">IMA TRGOVINA  d.o.o., OIB 27771428146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Ivica Soldo</izvorni_sadrzaj>
    <derivirana_varijabla naziv="DomainObject.Predmet.StrankaFormated_1">  FINA Regionalni centar Zagreb; Ivica Soldo</derivirana_varijabla>
  </DomainObject.Predmet.StrankaFormated>
  <DomainObject.Predmet.StrankaFormatedOIB>
    <izvorni_sadrzaj>  FINA Regionalni centar Zagreb, OIB 85821130368; Ivica Soldo, OIB 25898667065</izvorni_sadrzaj>
    <derivirana_varijabla naziv="DomainObject.Predmet.StrankaFormatedOIB_1">  FINA Regionalni centar Zagreb, OIB 85821130368; Ivica Soldo, OIB 25898667065</derivirana_varijabla>
  </DomainObject.Predmet.StrankaFormatedOIB>
  <DomainObject.Predmet.StrankaFormatedWithAdress>
    <izvorni_sadrzaj> FINA Regionalni centar Zagreb, Trg svibanjskih žrtava 1995. 1, 10000 Zagreb; Ivica Soldo, Gračanski Mihaljevac 2d, 10000 Zagreb</izvorni_sadrzaj>
    <derivirana_varijabla naziv="DomainObject.Predmet.StrankaFormatedWithAdress_1"> FINA Regionalni centar Zagreb, Trg svibanjskih žrtava 1995. 1, 10000 Zagreb; Ivica Soldo, Gračanski Mihaljevac 2d, 10000 Zagreb</derivirana_varijabla>
  </DomainObject.Predmet.StrankaFormatedWithAdress>
  <DomainObject.Predmet.StrankaFormatedWithAdressOIB>
    <izvorni_sadrzaj> FINA Regionalni centar Zagreb, OIB 85821130368, Trg svibanjskih žrtava 1995. 1, 10000 Zagreb; Ivica Soldo, OIB 25898667065, Gračanski Mihaljevac 2d, 10000 Zagreb</izvorni_sadrzaj>
    <derivirana_varijabla naziv="DomainObject.Predmet.StrankaFormatedWithAdressOIB_1"> FINA Regionalni centar Zagreb, OIB 85821130368, Trg svibanjskih žrtava 1995. 1, 10000 Zagreb; Ivica Soldo, OIB 25898667065, Gračanski Mihaljevac 2d, 10000 Zagreb</derivirana_varijabla>
  </DomainObject.Predmet.StrankaFormatedWithAdressOIB>
  <DomainObject.Predmet.StrankaWithAdress>
    <izvorni_sadrzaj>FINA Regionalni centar Zagreb Trg svibanjskih žrtava 1995. 1,10000 Zagreb,Ivica Soldo Gračanski Mihaljevac 2d,10000 Zagreb</izvorni_sadrzaj>
    <derivirana_varijabla naziv="DomainObject.Predmet.StrankaWithAdress_1">FINA Regionalni centar Zagreb Trg svibanjskih žrtava 1995. 1,10000 Zagreb,Ivica Soldo Gračanski Mihaljevac 2d,10000 Zagreb</derivirana_varijabla>
  </DomainObject.Predmet.StrankaWithAdress>
  <DomainObject.Predmet.StrankaWithAdressOIB>
    <izvorni_sadrzaj>FINA Regionalni centar Zagreb, OIB 85821130368, Trg svibanjskih žrtava 1995. 1,10000 Zagreb,Ivica Soldo, OIB 25898667065, Gračanski Mihaljevac 2d,10000 Zagreb</izvorni_sadrzaj>
    <derivirana_varijabla naziv="DomainObject.Predmet.StrankaWithAdressOIB_1">FINA Regionalni centar Zagreb, OIB 85821130368, Trg svibanjskih žrtava 1995. 1,10000 Zagreb,Ivica Soldo, OIB 25898667065, Gračanski Mihaljevac 2d,10000 Zagreb</derivirana_varijabla>
  </DomainObject.Predmet.StrankaWithAdressOIB>
  <DomainObject.Predmet.StrankaNazivFormated>
    <izvorni_sadrzaj>FINA Regionalni centar Zagreb,Ivica Soldo</izvorni_sadrzaj>
    <derivirana_varijabla naziv="DomainObject.Predmet.StrankaNazivFormated_1">FINA Regionalni centar Zagreb,Ivica Soldo</derivirana_varijabla>
  </DomainObject.Predmet.StrankaNazivFormated>
  <DomainObject.Predmet.StrankaNazivFormatedOIB>
    <izvorni_sadrzaj>FINA Regionalni centar Zagreb, OIB 85821130368,Ivica Soldo, OIB 25898667065</izvorni_sadrzaj>
    <derivirana_varijabla naziv="DomainObject.Predmet.StrankaNazivFormatedOIB_1">FINA Regionalni centar Zagreb, OIB 85821130368,Ivica Soldo, OIB 25898667065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Ivica Soldo</item>
    </izvorni_sadrzaj>
    <derivirana_varijabla naziv="DomainObject.Predmet.StrankaListFormated_1">
      <item>FINA Regionalni centar Zagreb</item>
      <item>Ivica Soldo</item>
    </derivirana_varijabla>
  </DomainObject.Predmet.StrankaListFormated>
  <DomainObject.Predmet.StrankaListFormatedOIB>
    <izvorni_sadrzaj>
      <item>FINA Regionalni centar Zagreb, OIB 85821130368</item>
      <item>Ivica Soldo, OIB 25898667065</item>
    </izvorni_sadrzaj>
    <derivirana_varijabla naziv="DomainObject.Predmet.StrankaListFormatedOIB_1">
      <item>FINA Regionalni centar Zagreb, OIB 85821130368</item>
      <item>Ivica Soldo, OIB 25898667065</item>
    </derivirana_varijabla>
  </DomainObject.Predmet.StrankaListFormatedOIB>
  <DomainObject.Predmet.StrankaListFormatedWithAdress>
    <izvorni_sadrzaj>
      <item>FINA Regionalni centar Zagreb, Trg svibanjskih žrtava 1995. 1, 10000 Zagreb</item>
      <item>Ivica Soldo, Gračanski Mihaljevac 2d, 10000 Zagreb</item>
    </izvorni_sadrzaj>
    <derivirana_varijabla naziv="DomainObject.Predmet.StrankaListFormatedWithAdress_1">
      <item>FINA Regionalni centar Zagreb, Trg svibanjskih žrtava 1995. 1, 10000 Zagreb</item>
      <item>Ivica Soldo, Gračanski Mihaljevac 2d,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Ivica Soldo, OIB 25898667065, Gračanski Mihaljevac 2d, 10000 Zagreb</item>
    </izvorni_sadrzaj>
    <derivirana_varijabla naziv="DomainObject.Predmet.StrankaListFormatedWithAdressOIB_1">
      <item>FINA Regionalni centar Zagreb, OIB 85821130368, Trg svibanjskih žrtava 1995. 1, 10000 Zagreb</item>
      <item>Ivica Soldo, OIB 25898667065, Gračanski Mihaljevac 2d, 10000 Zagreb</item>
    </derivirana_varijabla>
  </DomainObject.Predmet.StrankaListFormatedWithAdressOIB>
  <DomainObject.Predmet.StrankaListNazivFormated>
    <izvorni_sadrzaj>
      <item>FINA Regionalni centar Zagreb</item>
      <item>Ivica Soldo</item>
    </izvorni_sadrzaj>
    <derivirana_varijabla naziv="DomainObject.Predmet.StrankaListNazivFormated_1">
      <item>FINA Regionalni centar Zagreb</item>
      <item>Ivica Soldo</item>
    </derivirana_varijabla>
  </DomainObject.Predmet.StrankaListNazivFormated>
  <DomainObject.Predmet.StrankaListNazivFormatedOIB>
    <izvorni_sadrzaj>
      <item>FINA Regionalni centar Zagreb, OIB 85821130368</item>
      <item>Ivica Soldo, OIB 25898667065</item>
    </izvorni_sadrzaj>
    <derivirana_varijabla naziv="DomainObject.Predmet.StrankaListNazivFormatedOIB_1">
      <item>FINA Regionalni centar Zagreb, OIB 85821130368</item>
      <item>Ivica Soldo, OIB 25898667065</item>
    </derivirana_varijabla>
  </DomainObject.Predmet.StrankaListNazivFormatedOIB>
  <DomainObject.Predmet.ProtuStrankaListFormated>
    <izvorni_sadrzaj>
      <item>IMA TRGOVINA  d.o.o.</item>
    </izvorni_sadrzaj>
    <derivirana_varijabla naziv="DomainObject.Predmet.ProtuStrankaListFormated_1">
      <item>IMA TRGOVINA  d.o.o.</item>
    </derivirana_varijabla>
  </DomainObject.Predmet.ProtuStrankaListFormated>
  <DomainObject.Predmet.ProtuStrankaListFormatedOIB>
    <izvorni_sadrzaj>
      <item>IMA TRGOVINA  d.o.o., OIB 27771428146</item>
    </izvorni_sadrzaj>
    <derivirana_varijabla naziv="DomainObject.Predmet.ProtuStrankaListFormatedOIB_1">
      <item>IMA TRGOVINA  d.o.o., OIB 27771428146</item>
    </derivirana_varijabla>
  </DomainObject.Predmet.ProtuStrankaListFormatedOIB>
  <DomainObject.Predmet.ProtuStrankaListFormatedWithAdress>
    <izvorni_sadrzaj>
      <item>IMA TRGOVINA  d.o.o., Vlaška 97, 10000 Zagreb</item>
    </izvorni_sadrzaj>
    <derivirana_varijabla naziv="DomainObject.Predmet.ProtuStrankaListFormatedWithAdress_1">
      <item>IMA TRGOVINA  d.o.o., Vlaška 97, 10000 Zagreb</item>
    </derivirana_varijabla>
  </DomainObject.Predmet.ProtuStrankaListFormatedWithAdress>
  <DomainObject.Predmet.ProtuStrankaListFormatedWithAdressOIB>
    <izvorni_sadrzaj>
      <item>IMA TRGOVINA  d.o.o., OIB 27771428146, Vlaška 97, 10000 Zagreb</item>
    </izvorni_sadrzaj>
    <derivirana_varijabla naziv="DomainObject.Predmet.ProtuStrankaListFormatedWithAdressOIB_1">
      <item>IMA TRGOVINA  d.o.o., OIB 27771428146, Vlaška 97, 10000 Zagreb</item>
    </derivirana_varijabla>
  </DomainObject.Predmet.ProtuStrankaListFormatedWithAdressOIB>
  <DomainObject.Predmet.ProtuStrankaListNazivFormated>
    <izvorni_sadrzaj>
      <item>IMA TRGOVINA  d.o.o.</item>
    </izvorni_sadrzaj>
    <derivirana_varijabla naziv="DomainObject.Predmet.ProtuStrankaListNazivFormated_1">
      <item>IMA TRGOVINA  d.o.o.</item>
    </derivirana_varijabla>
  </DomainObject.Predmet.ProtuStrankaListNazivFormated>
  <DomainObject.Predmet.ProtuStrankaListNazivFormatedOIB>
    <izvorni_sadrzaj>
      <item>IMA TRGOVINA  d.o.o., OIB 27771428146</item>
    </izvorni_sadrzaj>
    <derivirana_varijabla naziv="DomainObject.Predmet.ProtuStrankaListNazivFormatedOIB_1">
      <item>IMA TRGOVINA  d.o.o., OIB 27771428146</item>
    </derivirana_varijabla>
  </DomainObject.Predmet.ProtuStrankaListNazivFormatedOIB>
  <DomainObject.Predmet.OstaliListFormated>
    <izvorni_sadrzaj>
      <item>Ivica Soldo</item>
      <item>ERSTE&amp;STEIERMÄRKISCHE BANKA dioničko društvo</item>
    </izvorni_sadrzaj>
    <derivirana_varijabla naziv="DomainObject.Predmet.OstaliListFormated_1">
      <item>Ivica Soldo</item>
      <item>ERSTE&amp;STEIERMÄRKISCHE BANKA dioničko društvo</item>
    </derivirana_varijabla>
  </DomainObject.Predmet.OstaliListFormated>
  <DomainObject.Predmet.OstaliListFormatedOIB>
    <izvorni_sadrzaj>
      <item>Ivica Soldo, OIB 25898667065</item>
      <item>ERSTE&amp;STEIERMÄRKISCHE BANKA dioničko društvo, OIB 23057039320</item>
    </izvorni_sadrzaj>
    <derivirana_varijabla naziv="DomainObject.Predmet.OstaliListFormatedOIB_1">
      <item>Ivica Soldo, OIB 25898667065</item>
      <item>ERSTE&amp;STEIERMÄRKISCHE BANKA dioničko društvo, OIB 23057039320</item>
    </derivirana_varijabla>
  </DomainObject.Predmet.OstaliListFormatedOIB>
  <DomainObject.Predmet.OstaliListFormatedWithAdress>
    <izvorni_sadrzaj>
      <item>Ivica Soldo, Gračanski Mihaljevac 2 D, 10000 Zagreb</item>
      <item>ERSTE&amp;STEIERMÄRKISCHE BANKA dioničko društvo, Jadranski Trg 3/a, 51000 Rijeka</item>
    </izvorni_sadrzaj>
    <derivirana_varijabla naziv="DomainObject.Predmet.OstaliListFormatedWithAdress_1">
      <item>Ivica Soldo, Gračanski Mihaljevac 2 D, 10000 Zagreb</item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Ivica Soldo, OIB 25898667065, Gračanski Mihaljevac 2 D, 10000 Zagreb</item>
      <item>ERSTE&amp;STEIERMÄRKISCHE BANKA dioničko društvo, OIB 23057039320, Jadranski Trg 3/a, 51000 Rijeka</item>
    </izvorni_sadrzaj>
    <derivirana_varijabla naziv="DomainObject.Predmet.OstaliListFormatedWithAdressOIB_1">
      <item>Ivica Soldo, OIB 25898667065, Gračanski Mihaljevac 2 D, 10000 Zagreb</item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Ivica Soldo</item>
      <item>ERSTE&amp;STEIERMÄRKISCHE BANKA dioničko društvo</item>
    </izvorni_sadrzaj>
    <derivirana_varijabla naziv="DomainObject.Predmet.OstaliListNazivFormated_1">
      <item>Ivica Soldo</item>
      <item>ERSTE&amp;STEIERMÄRKISCHE BANKA dioničko društvo</item>
    </derivirana_varijabla>
  </DomainObject.Predmet.OstaliListNazivFormated>
  <DomainObject.Predmet.OstaliListNazivFormatedOIB>
    <izvorni_sadrzaj>
      <item>Ivica Soldo, OIB 25898667065</item>
      <item>ERSTE&amp;STEIERMÄRKISCHE BANKA dioničko društvo, OIB 23057039320</item>
    </izvorni_sadrzaj>
    <derivirana_varijabla naziv="DomainObject.Predmet.OstaliListNazivFormatedOIB_1">
      <item>Ivica Soldo, OIB 25898667065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2017.</izvorni_sadrzaj>
    <derivirana_varijabla naziv="DomainObject.Datum_1">14. lipnja 2017.</derivirana_varijabla>
  </DomainObject.Datum>
  <DomainObject.PoslovniBrojDokumenta>
    <izvorni_sadrzaj>St-2425/2016-23</izvorni_sadrzaj>
    <derivirana_varijabla naziv="DomainObject.PoslovniBrojDokumenta_1">St-2425/2016-23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IMA TRGOVINA  d.o.o.</izvorni_sadrzaj>
    <derivirana_varijabla naziv="DomainObject.Predmet.ProtustrankaIDrugi_1">IMA TRGOVINA 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IMA TRGOVINA  d.o.o., OIB 27771428146, Vlaška 97, 10000 Zagreb</izvorni_sadrzaj>
    <derivirana_varijabla naziv="DomainObject.Predmet.ProtustrankaIDrugiAdressOIB_1">IMA TRGOVINA  d.o.o., OIB 27771428146, Vlaška 97,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IMA TRGOVINA  d.o.o.</item>
      <item>Ivica Soldo</item>
      <item>Ivica Soldo</item>
      <item>ERSTE&amp;STEIERMÄRKISCHE BANKA dioničko društvo</item>
    </izvorni_sadrzaj>
    <derivirana_varijabla naziv="DomainObject.Predmet.SudioniciListNaziv_1">
      <item>FINA Regionalni centar Zagreb</item>
      <item>IMA TRGOVINA  d.o.o.</item>
      <item>Ivica Soldo</item>
      <item>Ivica Soldo</item>
      <item>ERSTE&amp;STEIERMÄRKISCHE BANKA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IMA TRGOVINA  d.o.o., OIB 27771428146, Vlaška 97,10000 Zagreb</item>
      <item>Ivica Soldo, OIB 25898667065, Gračanski Mihaljevac 2 D,10000 Zagreb</item>
      <item>Ivica Soldo, OIB 25898667065, Gračanski Mihaljevac 2d,10000 Zagreb</item>
      <item>ERSTE&amp;STEIERMÄRKISCHE BANKA dioničko društvo, OIB 23057039320, Jadranski Trg 3/a,51000 Rijeka</item>
    </izvorni_sadrzaj>
    <derivirana_varijabla naziv="DomainObject.Predmet.SudioniciListAdressOIB_1">
      <item>FINA Regionalni centar Zagreb, OIB 85821130368, Trg svibanjskih žrtava 1995. 1,10000 Zagreb</item>
      <item>IMA TRGOVINA  d.o.o., OIB 27771428146, Vlaška 97,10000 Zagreb</item>
      <item>Ivica Soldo, OIB 25898667065, Gračanski Mihaljevac 2 D,10000 Zagreb</item>
      <item>Ivica Soldo, OIB 25898667065, Gračanski Mihaljevac 2d,10000 Zagreb</item>
      <item>ERSTE&amp;STEIERMÄRKISCHE BANKA dioničko društvo, OIB 23057039320, Jadranski Trg 3/a,51000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27771428146</item>
      <item>, OIB 25898667065</item>
      <item>, OIB 25898667065</item>
      <item>, OIB 23057039320</item>
    </izvorni_sadrzaj>
    <derivirana_varijabla naziv="DomainObject.Predmet.SudioniciListNazivOIB_1">
      <item>, OIB 85821130368</item>
      <item>, OIB 27771428146</item>
      <item>, OIB 25898667065</item>
      <item>, OIB 25898667065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Vatroslav Plejić, OIB 75762425601, Kačićeva 9 Zagreb</item>
    </izvorni_sadrzaj>
    <derivirana_varijabla naziv="DomainObject.Predmet.StecajniUpraviteljiListAddressOIB_1">
      <item>Vatroslav Plejić, OIB 75762425601, Kačićeva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43152E3-EC55-488E-BBE3-46421E7E8BB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3</properties:Pages>
  <properties:Words>1122</properties:Words>
  <properties:Characters>6127</properties:Characters>
  <properties:Lines>132</properties:Lines>
  <properties:Paragraphs>37</properties:Paragraphs>
  <properties:TotalTime>435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HRVATSKA____                          XL-P-1769/98</vt:lpstr>
      <vt:lpstr>REPUBLIKA HRVATSKA____                          XL-P-1769/98</vt:lpstr>
    </vt:vector>
  </properties:TitlesOfParts>
  <properties:LinksUpToDate>false</properties:LinksUpToDate>
  <properties:CharactersWithSpaces>7341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2016-05-10T09:17:00Z</dcterms:created>
  <dc:creator>Ante</dc:creator>
  <cp:lastModifiedBy>Petra Čiček</cp:lastModifiedBy>
  <cp:lastPrinted>2017-06-14T09:10:00Z</cp:lastPrinted>
  <dcterms:modified xmlns:xsi="http://www.w3.org/2001/XMLSchema-instance" xsi:type="dcterms:W3CDTF">2017-06-14T09:18:00Z</dcterms:modified>
  <cp:revision>361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St-2425/2016-23 / Odluka - Rješenje -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