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a070" w14:paraId="e41a070" w:rsidRDefault="00614146" w:rsidP="00614146" w:rsidR="00614146" w:rsidRPr="00442741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14146" w:rsidP="00A95F64" w:rsidR="00614146" w:rsidRPr="00442741">
      <w:pPr>
        <w:ind w:firstLine="708"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442741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146" w:rsidP="00DB1B73" w:rsidR="00614146" w:rsidRPr="0044274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14146" w:rsidP="00DB1B73" w:rsidR="00614146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116246" w:rsidP="00DB1B73" w:rsidR="00116246" w:rsidRPr="00442741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21000 Split, Sukoišanska 6</w:t>
      </w:r>
    </w:p>
    <w:p w:rsidRDefault="005C59A5" w:rsidP="00614146" w:rsidR="00F860AD" w:rsidRPr="00442741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Posl.br.</w:t>
      </w:r>
      <w:r w:rsidR="00BB794A" w:rsidRPr="00442741">
        <w:rPr>
          <w:rFonts w:cs="Times New Roman" w:hAnsi="Times New Roman" w:ascii="Times New Roman"/>
          <w:b/>
          <w:sz w:val="24"/>
          <w:szCs w:val="24"/>
        </w:rPr>
        <w:t xml:space="preserve">7. St. </w:t>
      </w:r>
      <w:r w:rsidR="00C1409C">
        <w:rPr>
          <w:rFonts w:cs="Times New Roman" w:hAnsi="Times New Roman" w:ascii="Times New Roman"/>
          <w:b/>
          <w:sz w:val="24"/>
          <w:szCs w:val="24"/>
        </w:rPr>
        <w:t>924</w:t>
      </w:r>
      <w:r w:rsidR="00614146" w:rsidRPr="00442741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6470DA" w:rsidR="00C62634" w:rsidRPr="004427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C62634" w:rsidP="006470DA" w:rsidR="00C62634" w:rsidRPr="004427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6167" w:rsidP="008E764E" w:rsidR="00C62634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Trgovački sud u Splitu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, 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Stalna služba u Dubrovniku, </w:t>
      </w:r>
      <w:r w:rsidR="00C62634" w:rsidRPr="00442741">
        <w:rPr>
          <w:rFonts w:cs="Times New Roman" w:hAnsi="Times New Roman" w:ascii="Times New Roman"/>
          <w:sz w:val="24"/>
          <w:szCs w:val="24"/>
        </w:rPr>
        <w:t>u ime Republike Hrvatske, po sucu tog suda</w:t>
      </w:r>
      <w:r w:rsidR="00B865EB" w:rsidRPr="00442741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="00C62634" w:rsidRPr="00442741">
        <w:rPr>
          <w:rFonts w:cs="Times New Roman" w:hAnsi="Times New Roman" w:ascii="Times New Roman"/>
          <w:sz w:val="24"/>
          <w:szCs w:val="24"/>
        </w:rPr>
        <w:t>, kao stečajnom sucu, u postupku nad dužnikom</w:t>
      </w:r>
      <w:r w:rsidR="00DB1B73">
        <w:rPr>
          <w:rFonts w:cs="Times New Roman" w:hAnsi="Times New Roman" w:ascii="Times New Roman"/>
          <w:sz w:val="24"/>
          <w:szCs w:val="24"/>
        </w:rPr>
        <w:t xml:space="preserve"> SPIDER COMPANY d.o.o. u stečaju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, </w:t>
      </w:r>
      <w:r w:rsidR="00116246">
        <w:rPr>
          <w:rFonts w:cs="Times New Roman" w:hAnsi="Times New Roman" w:ascii="Times New Roman"/>
          <w:sz w:val="24"/>
          <w:szCs w:val="24"/>
        </w:rPr>
        <w:t>Ive Tijardovića 16,</w:t>
      </w:r>
      <w:r w:rsidR="00DB1B73">
        <w:rPr>
          <w:rFonts w:cs="Times New Roman" w:hAnsi="Times New Roman" w:ascii="Times New Roman"/>
          <w:sz w:val="24"/>
          <w:szCs w:val="24"/>
        </w:rPr>
        <w:t xml:space="preserve"> 21000 Split</w:t>
      </w:r>
      <w:r w:rsidR="008E764E" w:rsidRPr="00442741">
        <w:rPr>
          <w:rFonts w:cs="Times New Roman" w:hAnsi="Times New Roman" w:ascii="Times New Roman"/>
          <w:sz w:val="24"/>
          <w:szCs w:val="24"/>
        </w:rPr>
        <w:t>, OIB:</w:t>
      </w:r>
      <w:r w:rsidR="00DB1B73">
        <w:rPr>
          <w:rFonts w:cs="Times New Roman" w:hAnsi="Times New Roman" w:ascii="Times New Roman"/>
          <w:sz w:val="24"/>
          <w:szCs w:val="24"/>
        </w:rPr>
        <w:t xml:space="preserve"> </w:t>
      </w:r>
      <w:r w:rsidR="00DB1B73" w:rsidRPr="00DB1B73">
        <w:rPr>
          <w:rFonts w:cs="Times New Roman" w:hAnsi="Times New Roman" w:ascii="Times New Roman"/>
          <w:sz w:val="24"/>
          <w:szCs w:val="24"/>
        </w:rPr>
        <w:t>45405957440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, </w:t>
      </w:r>
      <w:r w:rsidR="0023120A"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dana </w:t>
      </w:r>
      <w:r w:rsidR="00DB1B73">
        <w:rPr>
          <w:rFonts w:cs="Times New Roman" w:hAnsi="Times New Roman" w:ascii="Times New Roman"/>
          <w:sz w:val="24"/>
          <w:szCs w:val="24"/>
        </w:rPr>
        <w:t>25</w:t>
      </w:r>
      <w:r w:rsidR="00116246">
        <w:rPr>
          <w:rFonts w:cs="Times New Roman" w:hAnsi="Times New Roman" w:ascii="Times New Roman"/>
          <w:sz w:val="24"/>
          <w:szCs w:val="24"/>
        </w:rPr>
        <w:t>.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 listopada</w:t>
      </w:r>
      <w:r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FC214D"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DB1B73">
        <w:rPr>
          <w:rFonts w:cs="Times New Roman" w:hAnsi="Times New Roman" w:ascii="Times New Roman"/>
          <w:sz w:val="24"/>
          <w:szCs w:val="24"/>
        </w:rPr>
        <w:t>2018</w:t>
      </w:r>
      <w:r w:rsidR="00C62634" w:rsidRPr="00442741">
        <w:rPr>
          <w:rFonts w:cs="Times New Roman" w:hAnsi="Times New Roman" w:ascii="Times New Roman"/>
          <w:sz w:val="24"/>
          <w:szCs w:val="24"/>
        </w:rPr>
        <w:t>. godine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1AB" w:rsidP="00FC214D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 xml:space="preserve">              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Obustavlja se </w:t>
      </w:r>
      <w:r w:rsidR="000B6E12">
        <w:rPr>
          <w:rFonts w:cs="Times New Roman" w:hAnsi="Times New Roman" w:ascii="Times New Roman"/>
          <w:sz w:val="24"/>
          <w:szCs w:val="24"/>
        </w:rPr>
        <w:t xml:space="preserve">stečajni postupak nad </w:t>
      </w:r>
      <w:r w:rsidR="005544D6" w:rsidRPr="00442741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DB1B73" w:rsidRPr="00DB1B73">
        <w:rPr>
          <w:rFonts w:cs="Times New Roman" w:hAnsi="Times New Roman" w:ascii="Times New Roman"/>
          <w:sz w:val="24"/>
          <w:szCs w:val="24"/>
        </w:rPr>
        <w:t xml:space="preserve"> SPIDER COMPANY d.o.o. u stečaju, Ive Tijardovića 16, 21000 Split, OIB: 45405957440</w:t>
      </w:r>
      <w:r w:rsidR="00DB1B7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C214D" w:rsidP="00D63210" w:rsidR="00FC214D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44D6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Rješe</w:t>
      </w:r>
      <w:r w:rsidR="00C1409C">
        <w:rPr>
          <w:rFonts w:cs="Times New Roman" w:hAnsi="Times New Roman" w:ascii="Times New Roman"/>
          <w:sz w:val="24"/>
          <w:szCs w:val="24"/>
        </w:rPr>
        <w:t>njem ovog suda posl.br. St. 924/16 od 19</w:t>
      </w:r>
      <w:r w:rsidRPr="00442741">
        <w:rPr>
          <w:rFonts w:cs="Times New Roman" w:hAnsi="Times New Roman" w:ascii="Times New Roman"/>
          <w:sz w:val="24"/>
          <w:szCs w:val="24"/>
        </w:rPr>
        <w:t xml:space="preserve">. </w:t>
      </w:r>
      <w:r w:rsidR="00C1409C">
        <w:rPr>
          <w:rFonts w:cs="Times New Roman" w:hAnsi="Times New Roman" w:ascii="Times New Roman"/>
          <w:sz w:val="24"/>
          <w:szCs w:val="24"/>
        </w:rPr>
        <w:t>lipnja</w:t>
      </w:r>
      <w:r w:rsidRPr="00442741">
        <w:rPr>
          <w:rFonts w:cs="Times New Roman" w:hAnsi="Times New Roman" w:ascii="Times New Roman"/>
          <w:sz w:val="24"/>
          <w:szCs w:val="24"/>
        </w:rPr>
        <w:t xml:space="preserve"> 2016. godine </w:t>
      </w:r>
      <w:r w:rsidR="00606225" w:rsidRPr="00442741">
        <w:rPr>
          <w:rFonts w:cs="Times New Roman" w:hAnsi="Times New Roman" w:ascii="Times New Roman"/>
          <w:sz w:val="24"/>
          <w:szCs w:val="24"/>
        </w:rPr>
        <w:t>određen je nastavak postupka radi naknadne d</w:t>
      </w:r>
      <w:r w:rsidR="008E764E" w:rsidRPr="00442741">
        <w:rPr>
          <w:rFonts w:cs="Times New Roman" w:hAnsi="Times New Roman" w:ascii="Times New Roman"/>
          <w:sz w:val="24"/>
          <w:szCs w:val="24"/>
        </w:rPr>
        <w:t>iobe stečajne mase, te je zaka</w:t>
      </w:r>
      <w:r w:rsidR="00606225" w:rsidRPr="00442741">
        <w:rPr>
          <w:rFonts w:cs="Times New Roman" w:hAnsi="Times New Roman" w:ascii="Times New Roman"/>
          <w:sz w:val="24"/>
          <w:szCs w:val="24"/>
        </w:rPr>
        <w:t>zano ročište radi ispitivanja prijavljenih potraživanja vjerovnika.</w:t>
      </w: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 xml:space="preserve">Na ispitnom ročištu održanom </w:t>
      </w:r>
      <w:r w:rsidR="008E764E" w:rsidRPr="00442741">
        <w:rPr>
          <w:rFonts w:cs="Times New Roman" w:hAnsi="Times New Roman" w:ascii="Times New Roman"/>
          <w:sz w:val="24"/>
          <w:szCs w:val="24"/>
        </w:rPr>
        <w:t>3</w:t>
      </w:r>
      <w:r w:rsidR="00C1409C">
        <w:rPr>
          <w:rFonts w:cs="Times New Roman" w:hAnsi="Times New Roman" w:ascii="Times New Roman"/>
          <w:sz w:val="24"/>
          <w:szCs w:val="24"/>
        </w:rPr>
        <w:t>1</w:t>
      </w:r>
      <w:r w:rsidR="008E764E" w:rsidRPr="00442741">
        <w:rPr>
          <w:rFonts w:cs="Times New Roman" w:hAnsi="Times New Roman" w:ascii="Times New Roman"/>
          <w:sz w:val="24"/>
          <w:szCs w:val="24"/>
        </w:rPr>
        <w:t xml:space="preserve">. </w:t>
      </w:r>
      <w:r w:rsidR="00C1409C">
        <w:rPr>
          <w:rFonts w:cs="Times New Roman" w:hAnsi="Times New Roman" w:ascii="Times New Roman"/>
          <w:sz w:val="24"/>
          <w:szCs w:val="24"/>
        </w:rPr>
        <w:t>kolovoza 2018</w:t>
      </w:r>
      <w:r w:rsidR="008E764E" w:rsidRPr="00442741">
        <w:rPr>
          <w:rFonts w:cs="Times New Roman" w:hAnsi="Times New Roman" w:ascii="Times New Roman"/>
          <w:sz w:val="24"/>
          <w:szCs w:val="24"/>
        </w:rPr>
        <w:t>.g.</w:t>
      </w:r>
      <w:r w:rsidRPr="00442741">
        <w:rPr>
          <w:rFonts w:cs="Times New Roman" w:hAnsi="Times New Roman" w:ascii="Times New Roman"/>
          <w:sz w:val="24"/>
          <w:szCs w:val="24"/>
        </w:rPr>
        <w:t xml:space="preserve"> utvrđeno je da nije bilo prijavljenih tražbina vjerovnika, pa samim time nisu niti ispitane tražbine vjerovnika.</w:t>
      </w:r>
      <w:r w:rsidR="00C1409C">
        <w:rPr>
          <w:rFonts w:cs="Times New Roman" w:hAnsi="Times New Roman" w:ascii="Times New Roman"/>
          <w:sz w:val="24"/>
          <w:szCs w:val="24"/>
        </w:rPr>
        <w:t xml:space="preserve"> Naknadno je stečajni upravitelj dostavio podnesak u kojem navodi da je Republika Hrvatska prijavila tražbinu, koju je pren</w:t>
      </w:r>
      <w:r w:rsidR="000B6E12">
        <w:rPr>
          <w:rFonts w:cs="Times New Roman" w:hAnsi="Times New Roman" w:ascii="Times New Roman"/>
          <w:sz w:val="24"/>
          <w:szCs w:val="24"/>
        </w:rPr>
        <w:t>ijela ma Marka Pak, a koji je navedenu tražbinu povukao prije ispitivanja.</w:t>
      </w: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25" w:rsidP="006470DA" w:rsidR="00606225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Stečajni postupak se vodi radi skupnog namirenja vjerovnika stečajnog dužnika, unovčenjem njegove imovine i podjelom prikupljenih sredstava vjerovnicima. (čl.2. SZ.-a)</w:t>
      </w:r>
      <w:r w:rsidR="001F4F52" w:rsidRPr="00442741">
        <w:rPr>
          <w:rFonts w:cs="Times New Roman" w:hAnsi="Times New Roman" w:ascii="Times New Roman"/>
          <w:sz w:val="24"/>
          <w:szCs w:val="24"/>
        </w:rPr>
        <w:t>. Tijela stečajnog postupka su sud, stečajni upravitelj, skupština vjerovnika i odbor vjerovnik.</w:t>
      </w:r>
    </w:p>
    <w:p w:rsidRDefault="001F4F52" w:rsidP="006470DA" w:rsidR="001F4F5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6246" w:rsidP="006470DA" w:rsidR="00116246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F52" w:rsidP="001F4F52" w:rsidR="002B78F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 xml:space="preserve">S obzirom da u ovom postupku nema stečajnih vjerovnika kao stranke radi čijeg se namirenja ovaj postupak vodi i kao jednog od tijela stečajnog postupka, ovaj postupak je valjalo obustaviti primjenjujući odredbu čl. 215.b ZPP-a.   </w:t>
      </w:r>
    </w:p>
    <w:p w:rsidRDefault="00116246" w:rsidP="001F4F52" w:rsidR="00116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6246" w:rsidP="001F4F52" w:rsidR="00116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6246" w:rsidP="001F4F52" w:rsidR="00116246" w:rsidRPr="004427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lastRenderedPageBreak/>
        <w:t xml:space="preserve">              </w:t>
      </w:r>
    </w:p>
    <w:p w:rsidRDefault="00FC214D" w:rsidP="00E36167" w:rsidR="00C62634" w:rsidRPr="0044274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8E764E" w:rsidRPr="00442741">
        <w:rPr>
          <w:rFonts w:cs="Times New Roman" w:hAnsi="Times New Roman" w:ascii="Times New Roman"/>
          <w:b/>
          <w:sz w:val="24"/>
          <w:szCs w:val="24"/>
        </w:rPr>
        <w:t xml:space="preserve">Dubrovniku, </w:t>
      </w:r>
      <w:r w:rsidRPr="0044274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456BC">
        <w:rPr>
          <w:rFonts w:cs="Times New Roman" w:hAnsi="Times New Roman" w:ascii="Times New Roman"/>
          <w:b/>
          <w:sz w:val="24"/>
          <w:szCs w:val="24"/>
        </w:rPr>
        <w:t>25. listopada 2018</w:t>
      </w:r>
      <w:r w:rsidR="008E764E" w:rsidRPr="00442741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442741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Pr="00442741">
        <w:rPr>
          <w:rFonts w:cs="Times New Roman" w:hAnsi="Times New Roman" w:ascii="Times New Roman"/>
          <w:sz w:val="24"/>
          <w:szCs w:val="24"/>
        </w:rPr>
        <w:tab/>
      </w:r>
      <w:r w:rsidR="006A7425" w:rsidRPr="00442741">
        <w:rPr>
          <w:rFonts w:cs="Times New Roman" w:hAnsi="Times New Roman" w:ascii="Times New Roman"/>
          <w:b/>
          <w:sz w:val="24"/>
          <w:szCs w:val="24"/>
        </w:rPr>
        <w:t>Diana Butigan Granić</w:t>
      </w:r>
      <w:r w:rsidR="00C73092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B0235" w:rsidP="006470DA" w:rsidR="00AB0235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42741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442741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44274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-</w:t>
      </w:r>
      <w:r w:rsidR="001F4F52" w:rsidRPr="00442741">
        <w:rPr>
          <w:rFonts w:cs="Times New Roman" w:hAnsi="Times New Roman" w:ascii="Times New Roman"/>
          <w:sz w:val="24"/>
          <w:szCs w:val="24"/>
        </w:rPr>
        <w:t xml:space="preserve"> </w:t>
      </w:r>
      <w:r w:rsidR="000B6E12">
        <w:rPr>
          <w:rFonts w:cs="Times New Roman" w:hAnsi="Times New Roman" w:ascii="Times New Roman"/>
          <w:sz w:val="24"/>
          <w:szCs w:val="24"/>
        </w:rPr>
        <w:t>stečajnom u</w:t>
      </w:r>
      <w:r w:rsidR="001F4F52" w:rsidRPr="00442741">
        <w:rPr>
          <w:rFonts w:cs="Times New Roman" w:hAnsi="Times New Roman" w:ascii="Times New Roman"/>
          <w:sz w:val="24"/>
          <w:szCs w:val="24"/>
        </w:rPr>
        <w:t>pravitelju – e-oglasna</w:t>
      </w:r>
    </w:p>
    <w:p w:rsidRDefault="00C62634" w:rsidP="006470DA" w:rsidR="00C62634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2741">
        <w:rPr>
          <w:rFonts w:cs="Times New Roman" w:hAnsi="Times New Roman" w:ascii="Times New Roman"/>
          <w:sz w:val="24"/>
          <w:szCs w:val="24"/>
        </w:rPr>
        <w:t>-</w:t>
      </w:r>
      <w:r w:rsidR="00B810D1" w:rsidRPr="00442741">
        <w:rPr>
          <w:rFonts w:cs="Times New Roman" w:hAnsi="Times New Roman" w:ascii="Times New Roman"/>
          <w:sz w:val="24"/>
          <w:szCs w:val="24"/>
        </w:rPr>
        <w:t xml:space="preserve"> e-</w:t>
      </w:r>
      <w:r w:rsidRPr="00442741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4427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8E764E" w:rsidR="00A97B68" w:rsidRPr="00442741">
      <w:headerReference w:type="default" r:id="rId12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486" w:rsidP="006470DA" w:rsidR="001B0486">
      <w:pPr>
        <w:spacing w:lineRule="auto" w:line="240" w:after="0"/>
      </w:pPr>
      <w:r>
        <w:separator/>
      </w:r>
    </w:p>
  </w:endnote>
  <w:endnote w:id="0" w:type="continuationSeparator">
    <w:p w:rsidRDefault="001B0486" w:rsidP="006470DA" w:rsidR="001B04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486" w:rsidP="006470DA" w:rsidR="001B0486">
      <w:pPr>
        <w:spacing w:lineRule="auto" w:line="240" w:after="0"/>
      </w:pPr>
      <w:r>
        <w:separator/>
      </w:r>
    </w:p>
  </w:footnote>
  <w:footnote w:id="0" w:type="continuationSeparator">
    <w:p w:rsidRDefault="001B0486" w:rsidP="006470DA" w:rsidR="001B04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D6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0B6E12">
          <w:t>924</w:t>
        </w:r>
        <w:r w:rsidR="00C33AA8">
          <w:t>/16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D36CAF"/>
    <w:multiLevelType w:val="hybridMultilevel"/>
    <w:tmpl w:val="93B2BFAA"/>
    <w:lvl w:tplc="2DAC95E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38A2"/>
    <w:rsid w:val="000A696A"/>
    <w:rsid w:val="000B5048"/>
    <w:rsid w:val="000B6E12"/>
    <w:rsid w:val="000F28F3"/>
    <w:rsid w:val="00116246"/>
    <w:rsid w:val="00175D60"/>
    <w:rsid w:val="001876F2"/>
    <w:rsid w:val="001B0486"/>
    <w:rsid w:val="001F4F52"/>
    <w:rsid w:val="0021263E"/>
    <w:rsid w:val="0023120A"/>
    <w:rsid w:val="002A7A2A"/>
    <w:rsid w:val="002B78F5"/>
    <w:rsid w:val="00315B4E"/>
    <w:rsid w:val="0033015D"/>
    <w:rsid w:val="00333B8A"/>
    <w:rsid w:val="003E2AD9"/>
    <w:rsid w:val="004018D6"/>
    <w:rsid w:val="00442741"/>
    <w:rsid w:val="00515B90"/>
    <w:rsid w:val="005544D6"/>
    <w:rsid w:val="005B6FCD"/>
    <w:rsid w:val="005C59A5"/>
    <w:rsid w:val="005D1488"/>
    <w:rsid w:val="00606225"/>
    <w:rsid w:val="00614146"/>
    <w:rsid w:val="0062328C"/>
    <w:rsid w:val="006470DA"/>
    <w:rsid w:val="006A7425"/>
    <w:rsid w:val="006E1658"/>
    <w:rsid w:val="006F3340"/>
    <w:rsid w:val="007010FF"/>
    <w:rsid w:val="007456BC"/>
    <w:rsid w:val="007B3145"/>
    <w:rsid w:val="00800083"/>
    <w:rsid w:val="00880AC8"/>
    <w:rsid w:val="008A6E78"/>
    <w:rsid w:val="008C57C9"/>
    <w:rsid w:val="008E764E"/>
    <w:rsid w:val="00942AC6"/>
    <w:rsid w:val="009C21D9"/>
    <w:rsid w:val="00A30B78"/>
    <w:rsid w:val="00A97B68"/>
    <w:rsid w:val="00AB0235"/>
    <w:rsid w:val="00B33CD6"/>
    <w:rsid w:val="00B41057"/>
    <w:rsid w:val="00B756BA"/>
    <w:rsid w:val="00B810D1"/>
    <w:rsid w:val="00B865EB"/>
    <w:rsid w:val="00BA6A08"/>
    <w:rsid w:val="00BB794A"/>
    <w:rsid w:val="00C1409C"/>
    <w:rsid w:val="00C33AA8"/>
    <w:rsid w:val="00C3489E"/>
    <w:rsid w:val="00C62634"/>
    <w:rsid w:val="00C73092"/>
    <w:rsid w:val="00D35A17"/>
    <w:rsid w:val="00D611FD"/>
    <w:rsid w:val="00D63210"/>
    <w:rsid w:val="00DB1B73"/>
    <w:rsid w:val="00DE5795"/>
    <w:rsid w:val="00E311AB"/>
    <w:rsid w:val="00E33166"/>
    <w:rsid w:val="00E36167"/>
    <w:rsid w:val="00E43273"/>
    <w:rsid w:val="00E707CF"/>
    <w:rsid w:val="00F763DC"/>
    <w:rsid w:val="00F83649"/>
    <w:rsid w:val="00F860AD"/>
    <w:rsid w:val="00F866F1"/>
    <w:rsid w:val="00FC214D"/>
    <w:rsid w:val="00FC7E37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175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D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D6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D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D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175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D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D6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D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D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SPIDER COMPANY, društvo s ograničenom odgovornošću za konzalting i inženjering u graditeljstvu, tehničke i poslovne usluge</izvorni_sadrzaj>
    <derivirana_varijabla naziv="DomainObject.Predmet.ProtustrankaFormated_1">  SPIDER COMPANY, društvo s ograničenom odgovornošću za konzalting i inženjering u graditeljstvu, tehničke i poslovne usluge</derivirana_varijabla>
  </DomainObject.Predmet.ProtustrankaFormated>
  <DomainObject.Predmet.ProtustrankaFormatedOIB>
    <izvorni_sadrzaj>  SPIDER COMPANY, društvo s ograničenom odgovornošću za konzalting i inženjering u graditeljstvu, tehničke i poslovne usluge, OIB 45405957440</izvorni_sadrzaj>
    <derivirana_varijabla naziv="DomainObject.Predmet.ProtustrankaFormatedOIB_1">  SPIDER COMPANY, društvo s ograničenom odgovornošću za konzalting i inženjering u graditeljstvu, tehničke i poslovne usluge, OIB 45405957440</derivirana_varijabla>
  </DomainObject.Predmet.ProtustrankaFormatedOIB>
  <DomainObject.Predmet.ProtustrankaFormatedWithAdress>
    <izvorni_sadrzaj> SPIDER COMPANY, društvo s ograničenom odgovornošću za konzalting i inženjering u graditeljstvu, tehničke i poslovne usluge, Ive Tijardovića 16, 21000 Split</izvorni_sadrzaj>
    <derivirana_varijabla naziv="DomainObject.Predmet.ProtustrankaFormatedWithAdress_1"> SPIDER COMPANY, društvo s ograničenom odgovornošću za konzalting i inženjering u graditeljstvu, tehničke i poslovne usluge, Ive Tijardovića 16, 21000 Split</derivirana_varijabla>
  </DomainObject.Predmet.ProtustrankaFormatedWithAdress>
  <DomainObject.Predmet.ProtustrankaFormatedWithAdressOIB>
    <izvorni_sadrzaj> SPIDER COMPANY, društvo s ograničenom odgovornošću za konzalting i inženjering u graditeljstvu, tehničke i poslovne usluge, OIB 45405957440, Ive Tijardovića 16, 21000 Split</izvorni_sadrzaj>
    <derivirana_varijabla naziv="DomainObject.Predmet.ProtustrankaFormatedWithAdressOIB_1"> SPIDER COMPANY, društvo s ograničenom odgovornošću za konzalting i inženjering u graditeljstvu, tehničke i poslovne usluge, OIB 45405957440, Ive Tijardovića 16, 21000 Split</derivirana_varijabla>
  </DomainObject.Predmet.ProtustrankaFormatedWithAdressOIB>
  <DomainObject.Predmet.ProtustrankaWithAdress>
    <izvorni_sadrzaj>SPIDER COMPANY, društvo s ograničenom odgovornošću za konzalting i inženjering u graditeljstvu, tehničke i poslovne usluge Ive Tijardovića 16, 21000 Split</izvorni_sadrzaj>
    <derivirana_varijabla naziv="DomainObject.Predmet.ProtustrankaWithAdress_1">SPIDER COMPANY, društvo s ograničenom odgovornošću za konzalting i inženjering u graditeljstvu, tehničke i poslovne usluge Ive Tijardovića 16, 21000 Split</derivirana_varijabla>
  </DomainObject.Predmet.ProtustrankaWithAdress>
  <DomainObject.Predmet.ProtustrankaWithAdressOIB>
    <izvorni_sadrzaj>SPIDER COMPANY, društvo s ograničenom odgovornošću za konzalting i inženjering u graditeljstvu, tehničke i poslovne usluge, OIB 45405957440, Ive Tijardovića 16, 21000 Split</izvorni_sadrzaj>
    <derivirana_varijabla naziv="DomainObject.Predmet.ProtustrankaWithAdressOIB_1">SPIDER COMPANY, društvo s ograničenom odgovornošću za konzalting i inženjering u graditeljstvu, tehničke i poslovne usluge, OIB 45405957440, Ive Tijardovića 16, 21000 Split</derivirana_varijabla>
  </DomainObject.Predmet.ProtustrankaWithAdressOIB>
  <DomainObject.Predmet.ProtustrankaNazivFormated>
    <izvorni_sadrzaj>SPIDER COMPANY, društvo s ograničenom odgovornošću za konzalting i inženjering u graditeljstvu, tehničke i poslovne usluge</izvorni_sadrzaj>
    <derivirana_varijabla naziv="DomainObject.Predmet.ProtustrankaNazivFormated_1">SPIDER COMPANY, društvo s ograničenom odgovornošću za konzalting i inženjering u graditeljstvu, tehničke i poslovne usluge</derivirana_varijabla>
  </DomainObject.Predmet.ProtustrankaNazivFormated>
  <DomainObject.Predmet.ProtustrankaNazivFormatedOIB>
    <izvorni_sadrzaj>SPIDER COMPANY, društvo s ograničenom odgovornošću za konzalting i inženjering u graditeljstvu, tehničke i poslovne usluge, OIB 45405957440</izvorni_sadrzaj>
    <derivirana_varijabla naziv="DomainObject.Predmet.ProtustrankaNazivFormatedOIB_1">SPIDER COMPANY, društvo s ograničenom odgovornošću za konzalting i inženjering u graditeljstvu, tehničke i poslovne usluge, OIB 45405957440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754.64</izvorni_sadrzaj>
    <derivirana_varijabla naziv="DomainObject.Predmet.TrenutnaVrijednost_1">754.64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SPIDER COMPANY, društvo s ograničenom odgovornošću za konzalting i inženjering u graditeljstvu, tehničke i poslovne usluge</item>
    </izvorni_sadrzaj>
    <derivirana_varijabla naziv="DomainObject.Predmet.ProtuStrankaListFormated_1">
      <item>SPIDER COMPANY, društvo s ograničenom odgovornošću za konzalting i inženjering u graditeljstvu, tehničke i poslovne usluge</item>
    </derivirana_varijabla>
  </DomainObject.Predmet.ProtuStrankaListFormated>
  <DomainObject.Predmet.ProtuStrankaListFormatedOIB>
    <izvorni_sadrzaj>
      <item>SPIDER COMPANY, društvo s ograničenom odgovornošću za konzalting i inženjering u graditeljstvu, tehničke i poslovne usluge, OIB 45405957440</item>
    </izvorni_sadrzaj>
    <derivirana_varijabla naziv="DomainObject.Predmet.ProtuStrankaListFormatedOIB_1">
      <item>SPIDER COMPANY, društvo s ograničenom odgovornošću za konzalting i inženjering u graditeljstvu, tehničke i poslovne usluge, OIB 45405957440</item>
    </derivirana_varijabla>
  </DomainObject.Predmet.ProtuStrankaListFormatedOIB>
  <DomainObject.Predmet.ProtuStrankaListFormatedWithAdress>
    <izvorni_sadrzaj>
      <item>SPIDER COMPANY, društvo s ograničenom odgovornošću za konzalting i inženjering u graditeljstvu, tehničke i poslovne usluge, Ive Tijardovića 16, 21000 Split</item>
    </izvorni_sadrzaj>
    <derivirana_varijabla naziv="DomainObject.Predmet.ProtuStrankaListFormatedWithAdress_1">
      <item>SPIDER COMPANY, društvo s ograničenom odgovornošću za konzalting i inženjering u graditeljstvu, tehničke i poslovne usluge, Ive Tijardovića 16, 21000 Split</item>
    </derivirana_varijabla>
  </DomainObject.Predmet.ProtuStrankaListFormatedWithAdress>
  <DomainObject.Predmet.ProtuStrankaListFormatedWithAdressOIB>
    <izvorni_sadrzaj>
      <item>SPIDER COMPANY, društvo s ograničenom odgovornošću za konzalting i inženjering u graditeljstvu, tehničke i poslovne usluge, OIB 45405957440, Ive Tijardovića 16, 21000 Split</item>
    </izvorni_sadrzaj>
    <derivirana_varijabla naziv="DomainObject.Predmet.ProtuStrankaListFormatedWithAdressOIB_1">
      <item>SPIDER COMPANY, društvo s ograničenom odgovornošću za konzalting i inženjering u graditeljstvu, tehničke i poslovne usluge, OIB 45405957440, Ive Tijardovića 16, 21000 Split</item>
    </derivirana_varijabla>
  </DomainObject.Predmet.ProtuStrankaListFormatedWithAdressOIB>
  <DomainObject.Predmet.ProtuStrankaListNazivFormated>
    <izvorni_sadrzaj>
      <item>SPIDER COMPANY, društvo s ograničenom odgovornošću za konzalting i inženjering u graditeljstvu, tehničke i poslovne usluge</item>
    </izvorni_sadrzaj>
    <derivirana_varijabla naziv="DomainObject.Predmet.ProtuStrankaListNazivFormated_1">
      <item>SPIDER COMPANY, društvo s ograničenom odgovornošću za konzalting i inženjering u graditeljstvu, tehničke i poslovne usluge</item>
    </derivirana_varijabla>
  </DomainObject.Predmet.ProtuStrankaListNazivFormated>
  <DomainObject.Predmet.ProtuStrankaListNazivFormatedOIB>
    <izvorni_sadrzaj>
      <item>SPIDER COMPANY, društvo s ograničenom odgovornošću za konzalting i inženjering u graditeljstvu, tehničke i poslovne usluge, OIB 45405957440</item>
    </izvorni_sadrzaj>
    <derivirana_varijabla naziv="DomainObject.Predmet.ProtuStrankaListNazivFormatedOIB_1">
      <item>SPIDER COMPANY, društvo s ograničenom odgovornošću za konzalting i inženjering u graditeljstvu, tehničke i poslovne usluge, OIB 45405957440</item>
    </derivirana_varijabla>
  </DomainObject.Predmet.ProtuStrankaListNazivFormatedOIB>
  <DomainObject.Predmet.OstaliListFormated>
    <izvorni_sadrzaj>
      <item>Marko Pauk</item>
    </izvorni_sadrzaj>
    <derivirana_varijabla naziv="DomainObject.Predmet.OstaliListFormated_1">
      <item>Marko Pauk</item>
    </derivirana_varijabla>
  </DomainObject.Predmet.OstaliListFormated>
  <DomainObject.Predmet.OstaliListFormatedOIB>
    <izvorni_sadrzaj>
      <item>Marko Pauk, OIB 38371495697</item>
    </izvorni_sadrzaj>
    <derivirana_varijabla naziv="DomainObject.Predmet.OstaliListFormatedOIB_1">
      <item>Marko Pauk, OIB 38371495697</item>
    </derivirana_varijabla>
  </DomainObject.Predmet.OstaliListFormatedOIB>
  <DomainObject.Predmet.OstaliListFormatedWithAdress>
    <izvorni_sadrzaj>
      <item>Marko Pauk, Ive Tijardovića 16, 21000 Split</item>
    </izvorni_sadrzaj>
    <derivirana_varijabla naziv="DomainObject.Predmet.OstaliListFormatedWithAdress_1">
      <item>Marko Pauk, Ive Tijardovića 16, 21000 Split</item>
    </derivirana_varijabla>
  </DomainObject.Predmet.OstaliListFormatedWithAdress>
  <DomainObject.Predmet.OstaliListFormatedWithAdressOIB>
    <izvorni_sadrzaj>
      <item>Marko Pauk, OIB 38371495697, Ive Tijardovića 16, 21000 Split</item>
    </izvorni_sadrzaj>
    <derivirana_varijabla naziv="DomainObject.Predmet.OstaliListFormatedWithAdressOIB_1">
      <item>Marko Pauk, OIB 38371495697, Ive Tijardovića 16, 21000 Split</item>
    </derivirana_varijabla>
  </DomainObject.Predmet.OstaliListFormatedWithAdressOIB>
  <DomainObject.Predmet.OstaliListNazivFormated>
    <izvorni_sadrzaj>
      <item>Marko Pauk</item>
    </izvorni_sadrzaj>
    <derivirana_varijabla naziv="DomainObject.Predmet.OstaliListNazivFormated_1">
      <item>Marko Pauk</item>
    </derivirana_varijabla>
  </DomainObject.Predmet.OstaliListNazivFormated>
  <DomainObject.Predmet.OstaliListNazivFormatedOIB>
    <izvorni_sadrzaj>
      <item>Marko Pauk, OIB 38371495697</item>
    </izvorni_sadrzaj>
    <derivirana_varijabla naziv="DomainObject.Predmet.OstaliListNazivFormatedOIB_1">
      <item>Marko Pauk, OIB 38371495697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SPIDER COMPANY, društvo s ograničenom odgovornošću za konzalting i inženjering u graditeljstvu, tehničke i poslovne usluge</izvorni_sadrzaj>
    <derivirana_varijabla naziv="DomainObject.Predmet.ProtustrankaIDrugi_1">SPIDER COMPANY, društvo s ograničenom odgovornošću za konzalting i inženjering u graditeljstvu, tehničke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SPIDER COMPANY, društvo s ograničenom odgovornošću za konzalting i inženjering u graditeljstvu, tehničke i poslovne usluge, OIB 45405957440, Ive Tijardovića 16, 21000 Split</izvorni_sadrzaj>
    <derivirana_varijabla naziv="DomainObject.Predmet.ProtustrankaIDrugiAdressOIB_1">SPIDER COMPANY, društvo s ograničenom odgovornošću za konzalting i inženjering u graditeljstvu, tehničke i poslovne usluge, OIB 45405957440, Ive Tijardovića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SPIDER COMPANY, društvo s ograničenom odgovornošću za konzalting i inženjering u graditeljstvu, tehničke i poslovne usluge</item>
      <item>FINANCIJSKA AGENCIJA, RC SPLIT</item>
      <item>Marko Pauk</item>
    </izvorni_sadrzaj>
    <derivirana_varijabla naziv="DomainObject.Predmet.SudioniciListNaziv_1">
      <item>SPIDER COMPANY, društvo s ograničenom odgovornošću za konzalting i inženjering u graditeljstvu, tehničke i poslovne usluge</item>
      <item>FINANCIJSKA AGENCIJA, RC SPLIT</item>
      <item>Marko Pauk</item>
    </derivirana_varijabla>
  </DomainObject.Predmet.SudioniciListNaziv>
  <DomainObject.Predmet.SudioniciListAdressOIB>
    <izvorni_sadrzaj>
      <item>SPIDER COMPANY, društvo s ograničenom odgovornošću za konzalting i inženjering u graditeljstvu, tehničke i poslovne usluge, OIB 45405957440, Ive Tijardovića 16,21000 Split</item>
      <item>FINANCIJSKA AGENCIJA, RC SPLIT, OIB 85821130368, Mažuranićevo šetalište 24 b,21000 Split</item>
      <item>Marko Pauk, OIB 38371495697, Ive Tijardovića 16,21000 Split</item>
    </izvorni_sadrzaj>
    <derivirana_varijabla naziv="DomainObject.Predmet.SudioniciListAdressOIB_1">
      <item>SPIDER COMPANY, društvo s ograničenom odgovornošću za konzalting i inženjering u graditeljstvu, tehničke i poslovne usluge, OIB 45405957440, Ive Tijardovića 16,21000 Split</item>
      <item>FINANCIJSKA AGENCIJA, RC SPLIT, OIB 85821130368, Mažuranićevo šetalište 24 b,21000 Split</item>
      <item>Marko Pauk, OIB 38371495697, Ive Tijardovića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45405957440</item>
      <item>, OIB 85821130368</item>
      <item>, OIB 38371495697</item>
    </izvorni_sadrzaj>
    <derivirana_varijabla naziv="DomainObject.Predmet.SudioniciListNazivOIB_1">
      <item>, OIB 45405957440</item>
      <item>, OIB 85821130368</item>
      <item>, OIB 38371495697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2018.</izvorni_sadrzaj>
    <derivirana_varijabla naziv="DomainObject.Predmet.DatumZadnjeOdrzaneSudskeRadnje_1">31. kolovoza 2018.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St-924/2016-15</izvorni_sadrzaj>
    <derivirana_varijabla naziv="DomainObject.PredzadnjaOdlukaIzPredmeta.Oznaka_1">St-924/2016-15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1743</properties:Characters>
  <properties:Lines>63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2018-10-25T12:03:00Z</dcterms:created>
  <dc:creator>Diana Butigan Granić</dc:creator>
  <cp:lastModifiedBy>Sanja Vuković</cp:lastModifiedBy>
  <cp:lastPrinted>2018-10-25T12:11:00Z</cp:lastPrinted>
  <dcterms:modified xmlns:xsi="http://www.w3.org/2001/XMLSchema-instance" xsi:type="dcterms:W3CDTF">2018-10-25T12:14:00Z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(SPIDER COMPANY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