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6676" w14:paraId="55c6676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F52434">
        <w:rPr>
          <w:b/>
          <w:lang w:val="hr-HR"/>
        </w:rPr>
        <w:t>175/2015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585F41">
      <w:pPr>
        <w:rPr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585F41">
      <w:pPr>
        <w:rPr>
          <w:sz w:val="20"/>
          <w:szCs w:val="20"/>
          <w:lang w:val="hr-HR"/>
        </w:rPr>
      </w:pPr>
    </w:p>
    <w:p w:rsidRDefault="0063351E" w:rsidP="00F52434" w:rsidR="00AE4A2B" w:rsidRPr="00F52434">
      <w:pPr>
        <w:jc w:val="both"/>
        <w:rPr>
          <w:rFonts w:cs="Arial" w:hAnsi="Arial" w:ascii="Arial"/>
          <w:color w:val="003366"/>
          <w:sz w:val="18"/>
          <w:szCs w:val="18"/>
          <w:lang w:eastAsia="hr-HR" w:val="hr-HR"/>
        </w:rPr>
      </w:pPr>
      <w:r w:rsidRPr="00585F41">
        <w:rPr>
          <w:lang w:val="hr-HR"/>
        </w:rPr>
        <w:tab/>
      </w:r>
      <w:r w:rsidR="00F52434" w:rsidRPr="0065151E">
        <w:rPr>
          <w:lang w:val="hr-HR"/>
        </w:rPr>
        <w:t>Tr</w:t>
      </w:r>
      <w:r w:rsidR="00B86747">
        <w:rPr>
          <w:lang w:val="hr-HR"/>
        </w:rPr>
        <w:t>govački sud u Splitu, po sucu t</w:t>
      </w:r>
      <w:r w:rsidR="00F52434" w:rsidRPr="0065151E">
        <w:rPr>
          <w:lang w:val="hr-HR"/>
        </w:rPr>
        <w:t>og suda Pašku Bačiću, kao stečajnom sucu, u stečajnom postupku povodom prijedloga predlagatelja FINANCIJSKE AGENCIJE, Regionalni centar Split, Mažuranićevo šetalište 24b, Split, OIB: 85821130368, za otvaranje stečajnog postupka nad dužnikom HOTELI ČIOVO d.o.o. Split, Domovinskog rata 27/c, OIB: 75674650860</w:t>
      </w:r>
      <w:r w:rsidR="00F52434">
        <w:rPr>
          <w:lang w:val="hr-HR"/>
        </w:rPr>
        <w:t xml:space="preserve">, </w:t>
      </w:r>
      <w:r w:rsidR="00AE4A2B" w:rsidRPr="00585F41">
        <w:rPr>
          <w:lang w:val="hr-HR"/>
        </w:rPr>
        <w:t xml:space="preserve">dana </w:t>
      </w:r>
      <w:r w:rsidR="00B54BDD">
        <w:rPr>
          <w:lang w:val="hr-HR"/>
        </w:rPr>
        <w:t>15</w:t>
      </w:r>
      <w:r w:rsidR="00585F41" w:rsidRPr="00585F41">
        <w:rPr>
          <w:lang w:val="hr-HR"/>
        </w:rPr>
        <w:t>. rujna</w:t>
      </w:r>
      <w:r w:rsidR="00AE4A2B" w:rsidRPr="00585F41">
        <w:rPr>
          <w:lang w:val="hr-HR"/>
        </w:rPr>
        <w:t xml:space="preserve"> 2016. godine</w:t>
      </w:r>
    </w:p>
    <w:p w:rsidRDefault="00403F01" w:rsidP="00403F01" w:rsidR="00403F01" w:rsidRPr="00585F41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585F41">
      <w:pPr>
        <w:rPr>
          <w:sz w:val="20"/>
          <w:szCs w:val="20"/>
          <w:lang w:val="hr-HR"/>
        </w:rPr>
      </w:pPr>
    </w:p>
    <w:p w:rsidRDefault="00382327" w:rsidP="00D4027A" w:rsidR="00382327" w:rsidRPr="00585F41">
      <w:pPr>
        <w:rPr>
          <w:sz w:val="16"/>
          <w:szCs w:val="16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Obustavlja se stečajni postupak nad dužnikom </w:t>
      </w:r>
      <w:r w:rsidR="00F52434" w:rsidRPr="0065151E">
        <w:rPr>
          <w:lang w:val="hr-HR"/>
        </w:rPr>
        <w:t>HOTELI ČIOVO d.o.o. Split, Domovinskog rata 27/c, OIB: 75674650860</w:t>
      </w:r>
      <w:r w:rsidR="00E14AE2" w:rsidRPr="00585F41">
        <w:rPr>
          <w:lang w:val="hr-HR"/>
        </w:rPr>
        <w:t>.</w:t>
      </w:r>
    </w:p>
    <w:p w:rsidRDefault="00585F41" w:rsidP="00E14AE2" w:rsidR="00585F41" w:rsidRPr="00585F41">
      <w:pPr>
        <w:ind w:left="708"/>
        <w:jc w:val="both"/>
        <w:rPr>
          <w:lang w:val="hr-HR"/>
        </w:rPr>
      </w:pPr>
    </w:p>
    <w:p w:rsidRDefault="00452F21" w:rsidP="00452F21" w:rsidR="00452F21" w:rsidRPr="00585F41">
      <w:pPr>
        <w:ind w:left="708"/>
        <w:jc w:val="both"/>
        <w:rPr>
          <w:sz w:val="28"/>
          <w:szCs w:val="28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F52434" w:rsidR="00F52434" w:rsidRPr="0065151E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F52434">
        <w:rPr>
          <w:lang w:val="hr-HR"/>
        </w:rPr>
        <w:t xml:space="preserve"> </w:t>
      </w:r>
      <w:r w:rsidR="00F52434" w:rsidRPr="0065151E">
        <w:rPr>
          <w:lang w:val="hr-HR"/>
        </w:rPr>
        <w:t>(u daljnjem tekstu FINA)</w:t>
      </w:r>
      <w:r w:rsidR="00544124" w:rsidRPr="00585F41">
        <w:rPr>
          <w:lang w:val="hr-HR"/>
        </w:rPr>
        <w:t xml:space="preserve"> podnijela je ovom sudu </w:t>
      </w:r>
      <w:r w:rsidR="00F52434">
        <w:rPr>
          <w:lang w:val="hr-HR"/>
        </w:rPr>
        <w:t>16.09</w:t>
      </w:r>
      <w:r w:rsidR="00F52434" w:rsidRPr="0065151E">
        <w:rPr>
          <w:lang w:val="hr-HR"/>
        </w:rPr>
        <w:t>.2015. godine</w:t>
      </w:r>
      <w:r w:rsidR="00F52434">
        <w:rPr>
          <w:lang w:val="hr-HR"/>
        </w:rPr>
        <w:t xml:space="preserve"> prijedlog</w:t>
      </w:r>
      <w:r w:rsidR="00F52434" w:rsidRPr="0065151E">
        <w:rPr>
          <w:lang w:val="hr-HR"/>
        </w:rPr>
        <w:t xml:space="preserve"> za otvaranje stečajnog postupka nad dužnikom HOTELI ČIOVO d.o.o. Split</w:t>
      </w:r>
      <w:r w:rsidR="00F52434">
        <w:rPr>
          <w:lang w:val="hr-HR"/>
        </w:rPr>
        <w:t xml:space="preserve">, a koji prijedlog je podnesen sukladno odredbama čl. 49. st. 2. </w:t>
      </w:r>
      <w:r w:rsidR="00F52434" w:rsidRPr="00D54820">
        <w:rPr>
          <w:lang w:val="hr-HR"/>
        </w:rPr>
        <w:t>Zakona o financijskom poslovanju i predstečajnoj nagodbi (Narodne novine br. 108/12, 144/12, 81/13 i 112/13, dalje ZFPPN)</w:t>
      </w:r>
      <w:r w:rsidR="00F52434">
        <w:rPr>
          <w:lang w:val="hr-HR"/>
        </w:rPr>
        <w:t>.</w:t>
      </w:r>
    </w:p>
    <w:p w:rsidRDefault="00F52434" w:rsidP="00F52434" w:rsidR="00F52434" w:rsidRPr="0065151E">
      <w:pPr>
        <w:jc w:val="both"/>
        <w:rPr>
          <w:lang w:val="hr-HR"/>
        </w:rPr>
      </w:pPr>
    </w:p>
    <w:p w:rsidRDefault="00F52434" w:rsidP="00F52434" w:rsidR="00F52434">
      <w:pPr>
        <w:ind w:firstLine="708"/>
        <w:jc w:val="both"/>
        <w:rPr>
          <w:lang w:val="hr-HR"/>
        </w:rPr>
      </w:pPr>
      <w:r>
        <w:rPr>
          <w:lang w:val="hr-HR"/>
        </w:rPr>
        <w:t>U prijedlogu je navedeno</w:t>
      </w:r>
      <w:r w:rsidRPr="0065151E">
        <w:rPr>
          <w:lang w:val="hr-HR"/>
        </w:rPr>
        <w:t xml:space="preserve"> da je dužnik </w:t>
      </w:r>
      <w:r>
        <w:rPr>
          <w:lang w:val="hr-HR"/>
        </w:rPr>
        <w:t>31.08</w:t>
      </w:r>
      <w:r w:rsidRPr="0065151E">
        <w:rPr>
          <w:lang w:val="hr-HR"/>
        </w:rPr>
        <w:t>.201</w:t>
      </w:r>
      <w:r>
        <w:rPr>
          <w:lang w:val="hr-HR"/>
        </w:rPr>
        <w:t>5</w:t>
      </w:r>
      <w:r w:rsidRPr="0065151E">
        <w:rPr>
          <w:lang w:val="hr-HR"/>
        </w:rPr>
        <w:t>. god. podnio FINI prijedlog za otvaranj</w:t>
      </w:r>
      <w:r>
        <w:rPr>
          <w:lang w:val="hr-HR"/>
        </w:rPr>
        <w:t>e postupka predstečajne nagodbe, no</w:t>
      </w:r>
      <w:r w:rsidRPr="0065151E">
        <w:rPr>
          <w:lang w:val="hr-HR"/>
        </w:rPr>
        <w:t xml:space="preserve"> </w:t>
      </w:r>
      <w:r>
        <w:rPr>
          <w:lang w:val="hr-HR"/>
        </w:rPr>
        <w:t>kako je FINA utvrdila da dužnik u poslovnoj banci nema otvoren tr</w:t>
      </w:r>
      <w:r w:rsidR="00B86747">
        <w:rPr>
          <w:lang w:val="hr-HR"/>
        </w:rPr>
        <w:t>ansakcijski račun za poslovanje</w:t>
      </w:r>
      <w:r>
        <w:rPr>
          <w:lang w:val="hr-HR"/>
        </w:rPr>
        <w:t xml:space="preserve"> to je sukladno čl. 49. st. 1. toč. 7. ZFPPN-a rješenjem Nagodbenog vijeća </w:t>
      </w:r>
      <w:r w:rsidRPr="0065151E">
        <w:rPr>
          <w:lang w:val="hr-HR"/>
        </w:rPr>
        <w:t>FINE ST0</w:t>
      </w:r>
      <w:r>
        <w:rPr>
          <w:lang w:val="hr-HR"/>
        </w:rPr>
        <w:t>3 klasa: UP-I/110/07/15</w:t>
      </w:r>
      <w:r w:rsidRPr="0065151E">
        <w:rPr>
          <w:lang w:val="hr-HR"/>
        </w:rPr>
        <w:t>-01/</w:t>
      </w:r>
      <w:r>
        <w:rPr>
          <w:lang w:val="hr-HR"/>
        </w:rPr>
        <w:t>8751</w:t>
      </w:r>
      <w:r w:rsidRPr="0065151E">
        <w:rPr>
          <w:lang w:val="hr-HR"/>
        </w:rPr>
        <w:t>, ur.br. 04-06-15-</w:t>
      </w:r>
      <w:r>
        <w:rPr>
          <w:lang w:val="hr-HR"/>
        </w:rPr>
        <w:t>8751</w:t>
      </w:r>
      <w:r w:rsidRPr="0065151E">
        <w:rPr>
          <w:lang w:val="hr-HR"/>
        </w:rPr>
        <w:t>-</w:t>
      </w:r>
      <w:r>
        <w:rPr>
          <w:lang w:val="hr-HR"/>
        </w:rPr>
        <w:t>7</w:t>
      </w:r>
      <w:r w:rsidRPr="0065151E">
        <w:rPr>
          <w:lang w:val="hr-HR"/>
        </w:rPr>
        <w:t xml:space="preserve"> od </w:t>
      </w:r>
      <w:r>
        <w:rPr>
          <w:lang w:val="hr-HR"/>
        </w:rPr>
        <w:t>04.09</w:t>
      </w:r>
      <w:r w:rsidRPr="0065151E">
        <w:rPr>
          <w:lang w:val="hr-HR"/>
        </w:rPr>
        <w:t xml:space="preserve">.2015. god. odbačen prijedlog dužnika za otvaranje postupka predstečajne nagodbe. Uz podneseni prijedlog dostavljena je i potvrda FINE od </w:t>
      </w:r>
      <w:r>
        <w:rPr>
          <w:lang w:val="hr-HR"/>
        </w:rPr>
        <w:t>03.09</w:t>
      </w:r>
      <w:r w:rsidRPr="0065151E">
        <w:rPr>
          <w:lang w:val="hr-HR"/>
        </w:rPr>
        <w:t xml:space="preserve">.2015. god., </w:t>
      </w:r>
      <w:r>
        <w:rPr>
          <w:lang w:val="hr-HR"/>
        </w:rPr>
        <w:t xml:space="preserve">iz koje potvrde je razvidno da su svi računi dužnika zatvoreni, a osnove isknjižene iz redoslijeda naplate, dok je na dan zatvaranja računa 04.06.2014. god. dužnik bio neprekidno blokiran 801 dan. </w:t>
      </w:r>
    </w:p>
    <w:p w:rsidRDefault="00452F21" w:rsidP="00F52434" w:rsidR="00452F21">
      <w:pPr>
        <w:jc w:val="both"/>
        <w:rPr>
          <w:lang w:val="hr-HR"/>
        </w:rPr>
      </w:pPr>
    </w:p>
    <w:p w:rsidRDefault="00452F21" w:rsidP="00AE4A2B" w:rsidR="00B86747">
      <w:pPr>
        <w:ind w:firstLine="708"/>
        <w:jc w:val="both"/>
        <w:rPr>
          <w:lang w:val="hr-HR"/>
        </w:rPr>
      </w:pPr>
      <w:r>
        <w:rPr>
          <w:lang w:val="hr-HR"/>
        </w:rPr>
        <w:t xml:space="preserve">Ocijenivši podneseni prijedlog urednim i dopuštenim, rješenjem ovog suda posl. </w:t>
      </w:r>
      <w:r w:rsidR="00F52434">
        <w:rPr>
          <w:lang w:val="hr-HR"/>
        </w:rPr>
        <w:t>br. 12. St-175/2015</w:t>
      </w:r>
      <w:r>
        <w:rPr>
          <w:lang w:val="hr-HR"/>
        </w:rPr>
        <w:t xml:space="preserve"> od 20.07.2016. god. pokrenut je prethodni postupak radi utvrđivanja pretpostavki za otvaranje stečajnog postupka nad dužnikom te je ujedno zakazano ročište </w:t>
      </w:r>
      <w:r w:rsidR="00B86747">
        <w:rPr>
          <w:lang w:val="hr-HR"/>
        </w:rPr>
        <w:t>radi izjašnjenja o podnesenom prijedlogu</w:t>
      </w:r>
      <w:r>
        <w:rPr>
          <w:lang w:val="hr-HR"/>
        </w:rPr>
        <w:t>.</w:t>
      </w:r>
    </w:p>
    <w:p w:rsidRDefault="00B86747" w:rsidP="00AE4A2B" w:rsidR="00B86747">
      <w:pPr>
        <w:ind w:firstLine="708"/>
        <w:jc w:val="both"/>
        <w:rPr>
          <w:lang w:val="hr-HR"/>
        </w:rPr>
      </w:pPr>
    </w:p>
    <w:p w:rsidRDefault="00B86747" w:rsidP="00B54BDD" w:rsidR="00B54BDD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Dužnik se na podneseni prijedlog</w:t>
      </w:r>
      <w:r w:rsidR="00B54BDD">
        <w:rPr>
          <w:lang w:val="hr-HR"/>
        </w:rPr>
        <w:t xml:space="preserve"> FINE</w:t>
      </w:r>
      <w:r>
        <w:rPr>
          <w:lang w:val="hr-HR"/>
        </w:rPr>
        <w:t xml:space="preserve"> očitovao pismenim podneskom, dostavljenim ovom sudu 03.08.2016. god.</w:t>
      </w:r>
      <w:r w:rsidR="00247923">
        <w:rPr>
          <w:lang w:val="hr-HR"/>
        </w:rPr>
        <w:t>, a u sklopu kojeg je dostavio popis svoje imovine i obveza.</w:t>
      </w:r>
      <w:r w:rsidR="00B54BDD">
        <w:rPr>
          <w:lang w:val="hr-HR"/>
        </w:rPr>
        <w:t xml:space="preserve"> Iz tog popisa imovine i obveza proizlazi da imovinu dužnika čini nekretnina, u naravi pašnjak površine 16213 m2, na području k.o. Okrug, a koja je u bilanci dužnika iskazana u vrijednosti od 5.227.868,00 kn, dok ukupne obveze dužnika iznose 26.801,00 kn. Nadalje, d</w:t>
      </w:r>
      <w:r w:rsidR="00247923">
        <w:rPr>
          <w:lang w:val="hr-HR"/>
        </w:rPr>
        <w:t>užnik se u tom očitovanju usprotivio podnesenom prijedlogu</w:t>
      </w:r>
      <w:r w:rsidR="00B54BDD">
        <w:rPr>
          <w:lang w:val="hr-HR"/>
        </w:rPr>
        <w:t xml:space="preserve"> za otvaranje stečajnog postupka predlažući da se ovaj stečajni postupak obustavi. Dužnik je tako istakao da je kod istog jedno kraće vrijeme postojala privremena neaktivnost te blokada računa dužnika, a što da je bila posljedica privremenog zastoja u realizaciji turističkog projekta radi kojeg je društvo osnovano. Međutim, u među</w:t>
      </w:r>
      <w:r w:rsidR="005C5E0B">
        <w:rPr>
          <w:lang w:val="hr-HR"/>
        </w:rPr>
        <w:t>vremenu</w:t>
      </w:r>
      <w:r w:rsidR="00B54BDD">
        <w:rPr>
          <w:lang w:val="hr-HR"/>
        </w:rPr>
        <w:t xml:space="preserve"> sve to da je otklonjeno te da je dužnik u cijelosti namirio sve tražbine koje su postojale evidentirane u očevidniku redoslijeda osnova za plaćanje pa da stoga danas dužnik više nema niti jednu nepodmirenu osnovu za plaćanje, evidentiranu u Očevidniku redoslijeda osnova za plaćanje. Samim time da je očito da kod istog ne postoji stečajni razlog nesposobnosti za plaćanje, a zbog čega su u konkretnom slučaju ispunjeni uvjeti za obustavu ovog postupka u smislu odredbi čl. 128. st. 9. Stečajnog zakona</w:t>
      </w:r>
      <w:r w:rsidR="00996F8C">
        <w:rPr>
          <w:lang w:val="hr-HR"/>
        </w:rPr>
        <w:t xml:space="preserve"> (Narodne novine broj 71/15, dalje SZ)</w:t>
      </w:r>
      <w:r w:rsidR="00B54BDD">
        <w:rPr>
          <w:lang w:val="hr-HR"/>
        </w:rPr>
        <w:t xml:space="preserve">. Nadalje, dužnik je isto tako istakao da kod istog ne postoji niti stečajni razlog prezaduženosti, budući da je iz dostavljenog popisa njegove imovine i obveza posve razvidno da imovina dužnika značajno nadilazi njegove obveze. </w:t>
      </w:r>
    </w:p>
    <w:p w:rsidRDefault="00B54BDD" w:rsidP="00B54BDD" w:rsidR="00B54BDD">
      <w:pPr>
        <w:ind w:firstLine="708"/>
        <w:jc w:val="both"/>
        <w:rPr>
          <w:lang w:val="hr-HR"/>
        </w:rPr>
      </w:pPr>
    </w:p>
    <w:p w:rsidRDefault="00B54BDD" w:rsidP="00996F8C" w:rsidR="00452F21" w:rsidRPr="00996F8C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privitku tog podneska dužnik je dostavio izvadak iz Očevidnika o redoslijedu plaćanja FINE sa stanjem na dan 06.04.2016. god., a iz kojeg proizlazi da je kod dužnika na taj dan bila evidentirana blokada računa za ukupan iznos od 13.798,95 kn. Isto tako dužnik je dostavio i izvod </w:t>
      </w:r>
      <w:r w:rsidR="005C5E0B">
        <w:rPr>
          <w:lang w:val="hr-HR"/>
        </w:rPr>
        <w:t xml:space="preserve">iz </w:t>
      </w:r>
      <w:r>
        <w:rPr>
          <w:lang w:val="hr-HR"/>
        </w:rPr>
        <w:t>prometa po njegovom računu od Erste&amp;Steiermarkische bank d.d., sa stanjem na dan 14.04.2016. god., a iz kojeg je razvidno da je na račun dužnika dana 08.04.2016. god. izvršena uplata u iznosu od 14.000,00 kn te da je nakon toga stanje njegovog računa na dan 14.04.2016. god. iznosilo 178,67 kn</w:t>
      </w:r>
      <w:r w:rsidR="00996F8C">
        <w:rPr>
          <w:lang w:val="hr-HR"/>
        </w:rPr>
        <w:t xml:space="preserve">. </w:t>
      </w:r>
    </w:p>
    <w:p w:rsidRDefault="00452F21" w:rsidP="00AE4A2B" w:rsidR="00452F21" w:rsidRPr="00996F8C">
      <w:pPr>
        <w:ind w:firstLine="708"/>
        <w:jc w:val="both"/>
        <w:rPr>
          <w:lang w:val="hr-HR"/>
        </w:rPr>
      </w:pPr>
    </w:p>
    <w:p w:rsidRDefault="00996F8C" w:rsidP="00996F8C" w:rsidR="00452F21" w:rsidRPr="00996F8C">
      <w:pPr>
        <w:ind w:firstLine="708"/>
        <w:jc w:val="both"/>
        <w:rPr>
          <w:lang w:val="hr-HR"/>
        </w:rPr>
      </w:pPr>
      <w:r>
        <w:rPr>
          <w:lang w:val="hr-HR"/>
        </w:rPr>
        <w:t>Za potrebe prethodnog postupka u ovom predmetu,</w:t>
      </w:r>
      <w:r w:rsidR="00452F21" w:rsidRPr="00996F8C">
        <w:rPr>
          <w:lang w:val="hr-HR"/>
        </w:rPr>
        <w:t xml:space="preserve"> ovaj sud je zatražio od Financijske agencije dostavu potvrde o blokadi računa dužnika u smislu odredbi čl. 6. st. 2. i 4. SZ-a</w:t>
      </w:r>
      <w:r>
        <w:rPr>
          <w:lang w:val="hr-HR"/>
        </w:rPr>
        <w:t xml:space="preserve">. FINA je po tom zahtjevu najprije </w:t>
      </w:r>
      <w:r w:rsidR="00452F21" w:rsidRPr="00996F8C">
        <w:rPr>
          <w:lang w:val="hr-HR"/>
        </w:rPr>
        <w:t xml:space="preserve">01.09.2016. god. </w:t>
      </w:r>
      <w:r>
        <w:rPr>
          <w:lang w:val="hr-HR"/>
        </w:rPr>
        <w:t xml:space="preserve">putem faxa, a nakon toga i 12.09.2016. god. putem pošte, dostavila ovom sudu potvrdu o neizvršenim osnovama za plaćanje dužnika iz koje potvrde je razvidno </w:t>
      </w:r>
      <w:r w:rsidR="00452F21" w:rsidRPr="00996F8C">
        <w:rPr>
          <w:lang w:val="hr-HR"/>
        </w:rPr>
        <w:t xml:space="preserve">da </w:t>
      </w:r>
      <w:r>
        <w:rPr>
          <w:lang w:val="hr-HR"/>
        </w:rPr>
        <w:t xml:space="preserve">dužnik </w:t>
      </w:r>
      <w:r w:rsidR="00452F21" w:rsidRPr="00996F8C">
        <w:rPr>
          <w:lang w:val="hr-HR"/>
        </w:rPr>
        <w:t>na dan 31.08.2016. god.</w:t>
      </w:r>
      <w:r>
        <w:rPr>
          <w:lang w:val="hr-HR"/>
        </w:rPr>
        <w:t xml:space="preserve"> nije blokiran, odnosno razvidno je da isti u </w:t>
      </w:r>
      <w:r w:rsidR="00452F21" w:rsidRPr="00996F8C">
        <w:rPr>
          <w:lang w:val="hr-HR"/>
        </w:rPr>
        <w:t>Očevidniku redoslijeda osnova za plaćanje</w:t>
      </w:r>
      <w:r>
        <w:rPr>
          <w:lang w:val="hr-HR"/>
        </w:rPr>
        <w:t xml:space="preserve"> nema</w:t>
      </w:r>
      <w:r w:rsidR="00452F21" w:rsidRPr="00996F8C">
        <w:rPr>
          <w:lang w:val="hr-HR"/>
        </w:rPr>
        <w:t xml:space="preserve"> evidentiran</w:t>
      </w:r>
      <w:r>
        <w:rPr>
          <w:lang w:val="hr-HR"/>
        </w:rPr>
        <w:t>ih</w:t>
      </w:r>
      <w:r w:rsidR="00452F21" w:rsidRPr="00996F8C">
        <w:rPr>
          <w:lang w:val="hr-HR"/>
        </w:rPr>
        <w:t xml:space="preserve"> neizvršen</w:t>
      </w:r>
      <w:r>
        <w:rPr>
          <w:lang w:val="hr-HR"/>
        </w:rPr>
        <w:t>ih osnova</w:t>
      </w:r>
      <w:r w:rsidR="00452F21" w:rsidRPr="00996F8C">
        <w:rPr>
          <w:lang w:val="hr-HR"/>
        </w:rPr>
        <w:t xml:space="preserve"> za plaćanje</w:t>
      </w:r>
      <w:r>
        <w:rPr>
          <w:lang w:val="hr-HR"/>
        </w:rPr>
        <w:t>.</w:t>
      </w:r>
      <w:r w:rsidR="00452F21" w:rsidRPr="00996F8C">
        <w:rPr>
          <w:lang w:val="hr-HR"/>
        </w:rPr>
        <w:t xml:space="preserve"> </w:t>
      </w:r>
      <w:r>
        <w:rPr>
          <w:lang w:val="hr-HR"/>
        </w:rPr>
        <w:t xml:space="preserve">Naime, tom potvrdom FINE se potvrđuje da dužnik na dan 31.08.2016. god. u </w:t>
      </w:r>
      <w:r w:rsidRPr="00996F8C">
        <w:rPr>
          <w:lang w:val="hr-HR"/>
        </w:rPr>
        <w:t>Očevidniku redoslijeda osnova za plaćanje</w:t>
      </w:r>
      <w:r>
        <w:rPr>
          <w:lang w:val="hr-HR"/>
        </w:rPr>
        <w:t xml:space="preserve"> ima evidentirane neizvršene osnove za plaćanje u neprekinutom razdoblju od 0 dana, kao i da je dužnik izašao iz blokade dana 8. travnja 2016. god.</w:t>
      </w:r>
    </w:p>
    <w:p w:rsidRDefault="00452F21" w:rsidP="00AE4A2B" w:rsidR="00452F21" w:rsidRPr="00996F8C">
      <w:pPr>
        <w:ind w:firstLine="708"/>
        <w:jc w:val="both"/>
        <w:rPr>
          <w:lang w:val="hr-HR"/>
        </w:rPr>
      </w:pPr>
    </w:p>
    <w:p w:rsidRDefault="00F52434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Prema odredbi</w:t>
      </w:r>
      <w:r w:rsidR="00452F21">
        <w:rPr>
          <w:lang w:val="hr-HR"/>
        </w:rPr>
        <w:t xml:space="preserve"> čl. 128. st. 9. SZ-a </w:t>
      </w:r>
      <w:r>
        <w:rPr>
          <w:lang w:val="hr-HR"/>
        </w:rPr>
        <w:t>sud će obustaviti postupak</w:t>
      </w:r>
      <w:r w:rsidR="00452F21">
        <w:rPr>
          <w:lang w:val="hr-HR"/>
        </w:rPr>
        <w:t xml:space="preserve"> ako dužnik do završetka prethodnog postup</w:t>
      </w:r>
      <w:r>
        <w:rPr>
          <w:lang w:val="hr-HR"/>
        </w:rPr>
        <w:t>ka postane sposoban za plaćanje</w:t>
      </w:r>
      <w:r w:rsidR="00452F21">
        <w:rPr>
          <w:lang w:val="hr-HR"/>
        </w:rPr>
        <w:t>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2819BF" w:rsidP="00996F8C" w:rsidR="00780642">
      <w:pPr>
        <w:ind w:firstLine="708"/>
        <w:jc w:val="both"/>
        <w:rPr>
          <w:lang w:val="hr-HR"/>
        </w:rPr>
      </w:pPr>
      <w:r>
        <w:rPr>
          <w:lang w:val="hr-HR"/>
        </w:rPr>
        <w:t>Kako je dakle iz</w:t>
      </w:r>
      <w:r w:rsidR="00996F8C">
        <w:rPr>
          <w:lang w:val="hr-HR"/>
        </w:rPr>
        <w:t xml:space="preserve"> naprijed navedene </w:t>
      </w:r>
      <w:r>
        <w:rPr>
          <w:lang w:val="hr-HR"/>
        </w:rPr>
        <w:t xml:space="preserve">potvrde Financijske agencije od </w:t>
      </w:r>
      <w:r w:rsidR="00996F8C">
        <w:rPr>
          <w:lang w:val="hr-HR"/>
        </w:rPr>
        <w:t>31</w:t>
      </w:r>
      <w:r>
        <w:rPr>
          <w:lang w:val="hr-HR"/>
        </w:rPr>
        <w:t>.08.2016. god</w:t>
      </w:r>
      <w:r w:rsidR="00996F8C">
        <w:rPr>
          <w:lang w:val="hr-HR"/>
        </w:rPr>
        <w:t xml:space="preserve">. </w:t>
      </w:r>
      <w:r>
        <w:rPr>
          <w:lang w:val="hr-HR"/>
        </w:rPr>
        <w:t>razvidno da dužnik u Očevidniku redoslijeda osnova za plaćanje više nema evidentiranih nepodmirenih obveza za plaćanje, odnosno da njegovi računi više nisu u blokadi, to je stoga očito da je dužnik u međuvremenu postao sposoban za plaćanje, a radi čega je, primjenom odredbe čl. 128. st. 9</w:t>
      </w:r>
      <w:r w:rsidR="00996F8C">
        <w:rPr>
          <w:lang w:val="hr-HR"/>
        </w:rPr>
        <w:t>.</w:t>
      </w:r>
      <w:r>
        <w:rPr>
          <w:lang w:val="hr-HR"/>
        </w:rPr>
        <w:t xml:space="preserve"> SZ-a, o</w:t>
      </w:r>
      <w:r w:rsidR="00996F8C">
        <w:rPr>
          <w:lang w:val="hr-HR"/>
        </w:rPr>
        <w:t xml:space="preserve">vaj postupak valjalo obustaviti pa je stoga i odlučeno kao u izreci ovog rješenja. </w:t>
      </w:r>
    </w:p>
    <w:p w:rsidRDefault="00996F8C" w:rsidP="00996F8C" w:rsidR="00996F8C" w:rsidRPr="00585F41">
      <w:pPr>
        <w:ind w:firstLine="708"/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B86747">
        <w:rPr>
          <w:lang w:val="hr-HR"/>
        </w:rPr>
        <w:t>1</w:t>
      </w:r>
      <w:r w:rsidR="00996F8C">
        <w:rPr>
          <w:lang w:val="hr-HR"/>
        </w:rPr>
        <w:t>5</w:t>
      </w:r>
      <w:r w:rsidR="00585F41" w:rsidRPr="00585F41">
        <w:rPr>
          <w:lang w:val="hr-HR"/>
        </w:rPr>
        <w:t>. rujna</w:t>
      </w:r>
      <w:r w:rsidR="00F2582F" w:rsidRPr="00585F41">
        <w:rPr>
          <w:lang w:val="hr-HR"/>
        </w:rPr>
        <w:t xml:space="preserve"> 2016</w:t>
      </w:r>
      <w:r w:rsidRPr="00585F41">
        <w:rPr>
          <w:lang w:val="hr-HR"/>
        </w:rPr>
        <w:t>. godine.</w:t>
      </w:r>
    </w:p>
    <w:p w:rsidRDefault="00D4027A" w:rsidP="00D4027A" w:rsidR="00D4027A" w:rsidRPr="00585F41">
      <w:pPr>
        <w:jc w:val="both"/>
        <w:rPr>
          <w:sz w:val="16"/>
          <w:szCs w:val="16"/>
          <w:lang w:val="hr-HR"/>
        </w:rPr>
      </w:pPr>
      <w:r w:rsidRPr="00585F41">
        <w:rPr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 w:rsidRPr="00585F41">
      <w:pPr>
        <w:ind w:firstLine="708" w:left="7080"/>
        <w:rPr>
          <w:u w:val="single"/>
          <w:lang w:val="hr-HR"/>
        </w:rPr>
      </w:pPr>
    </w:p>
    <w:p w:rsidRDefault="000626FE" w:rsidP="000626FE" w:rsidR="000626FE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CC5D0C" w:rsidP="00CC5D0C" w:rsidR="00CC5D0C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POUKA O PRAVNOM LIJEKU: </w:t>
      </w:r>
    </w:p>
    <w:p w:rsidRDefault="00CC5D0C" w:rsidP="00D4027A" w:rsidR="002819BF">
      <w:pPr>
        <w:jc w:val="both"/>
        <w:rPr>
          <w:lang w:val="hr-HR"/>
        </w:rPr>
      </w:pPr>
      <w:r w:rsidRPr="00585F41">
        <w:rPr>
          <w:lang w:val="hr-HR"/>
        </w:rPr>
        <w:t>Protiv ovog rješenja dopuštena je žalba</w:t>
      </w:r>
      <w:r w:rsidR="002819BF">
        <w:rPr>
          <w:lang w:val="hr-HR"/>
        </w:rPr>
        <w:t xml:space="preserve"> Visokom trgovačkom sudu Republike Hrvatske u Zagrebu</w:t>
      </w:r>
      <w:r w:rsidRPr="00585F41">
        <w:rPr>
          <w:lang w:val="hr-HR"/>
        </w:rPr>
        <w:t>. Žalba se</w:t>
      </w:r>
      <w:r w:rsidR="002819BF">
        <w:rPr>
          <w:lang w:val="hr-HR"/>
        </w:rPr>
        <w:t xml:space="preserve"> podnosi ovom sudu, pismeno u tri primjerka, u roku od 8 dana od dana dostave rješenja.</w:t>
      </w:r>
    </w:p>
    <w:p w:rsidRDefault="00D4027A" w:rsidP="00D4027A" w:rsidR="00D4027A" w:rsidRPr="00585F41">
      <w:pPr>
        <w:jc w:val="both"/>
        <w:rPr>
          <w:lang w:val="hr-HR"/>
        </w:rPr>
      </w:pPr>
    </w:p>
    <w:p w:rsidRDefault="00D47B51" w:rsidP="00D4027A" w:rsidR="00D47B51">
      <w:pPr>
        <w:jc w:val="both"/>
        <w:rPr>
          <w:lang w:val="hr-HR"/>
        </w:rPr>
      </w:pPr>
    </w:p>
    <w:p w:rsidRDefault="00853F02" w:rsidP="00D4027A" w:rsidR="00853F02" w:rsidRPr="00585F41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podnositelju zahtjeva 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e-oglasna ploča suda – (rok 16 dana)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p w:rsidRDefault="00E14AE2" w:rsidP="00403F01" w:rsidR="00E14AE2" w:rsidRPr="00585F41">
      <w:pPr>
        <w:jc w:val="both"/>
        <w:rPr>
          <w:lang w:val="hr-HR"/>
        </w:rPr>
      </w:pPr>
    </w:p>
    <w:sectPr w:rsidSect="00996F8C" w:rsidR="00E14AE2" w:rsidRPr="00585F41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C167C" w:rsidRPr="002C167C">
      <w:rPr>
        <w:noProof/>
        <w:lang w:val="hr-HR"/>
      </w:rPr>
      <w:t>3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F52434">
      <w:t>175</w:t>
    </w:r>
    <w:r>
      <w:t>/201</w:t>
    </w:r>
    <w:r w:rsidR="00F5243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47923"/>
    <w:rsid w:val="0026368F"/>
    <w:rsid w:val="002702A4"/>
    <w:rsid w:val="002819BF"/>
    <w:rsid w:val="002C167C"/>
    <w:rsid w:val="002D048F"/>
    <w:rsid w:val="002E02C8"/>
    <w:rsid w:val="002E6DB9"/>
    <w:rsid w:val="003148C7"/>
    <w:rsid w:val="003734BE"/>
    <w:rsid w:val="00382327"/>
    <w:rsid w:val="003855E7"/>
    <w:rsid w:val="003929B4"/>
    <w:rsid w:val="00403F01"/>
    <w:rsid w:val="004171BE"/>
    <w:rsid w:val="00452F21"/>
    <w:rsid w:val="00473132"/>
    <w:rsid w:val="004777B1"/>
    <w:rsid w:val="004A6CA0"/>
    <w:rsid w:val="004B2C85"/>
    <w:rsid w:val="004D23AF"/>
    <w:rsid w:val="004F6BDA"/>
    <w:rsid w:val="00544124"/>
    <w:rsid w:val="00585F41"/>
    <w:rsid w:val="005C0E56"/>
    <w:rsid w:val="005C1097"/>
    <w:rsid w:val="005C5E0B"/>
    <w:rsid w:val="005D2EA9"/>
    <w:rsid w:val="0063351E"/>
    <w:rsid w:val="00642955"/>
    <w:rsid w:val="0066735D"/>
    <w:rsid w:val="00675F9E"/>
    <w:rsid w:val="006767AE"/>
    <w:rsid w:val="006A7185"/>
    <w:rsid w:val="006C0489"/>
    <w:rsid w:val="006E3551"/>
    <w:rsid w:val="00736EF6"/>
    <w:rsid w:val="00743750"/>
    <w:rsid w:val="00756F19"/>
    <w:rsid w:val="007725FF"/>
    <w:rsid w:val="00780642"/>
    <w:rsid w:val="007A74B6"/>
    <w:rsid w:val="00832F97"/>
    <w:rsid w:val="00853F02"/>
    <w:rsid w:val="00876209"/>
    <w:rsid w:val="00906FBC"/>
    <w:rsid w:val="009374AD"/>
    <w:rsid w:val="00984E8A"/>
    <w:rsid w:val="00986E7E"/>
    <w:rsid w:val="009966BF"/>
    <w:rsid w:val="00996F8C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E4A2B"/>
    <w:rsid w:val="00B3214A"/>
    <w:rsid w:val="00B347F0"/>
    <w:rsid w:val="00B54BDD"/>
    <w:rsid w:val="00B6615F"/>
    <w:rsid w:val="00B82187"/>
    <w:rsid w:val="00B86747"/>
    <w:rsid w:val="00BF6161"/>
    <w:rsid w:val="00C019C2"/>
    <w:rsid w:val="00C30FC8"/>
    <w:rsid w:val="00C435B4"/>
    <w:rsid w:val="00C5093E"/>
    <w:rsid w:val="00C558F1"/>
    <w:rsid w:val="00C574A6"/>
    <w:rsid w:val="00C63E03"/>
    <w:rsid w:val="00C71DE9"/>
    <w:rsid w:val="00CA5452"/>
    <w:rsid w:val="00CC1B3F"/>
    <w:rsid w:val="00CC5D0C"/>
    <w:rsid w:val="00CD5A78"/>
    <w:rsid w:val="00CE1BBC"/>
    <w:rsid w:val="00CF1035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1734E"/>
    <w:rsid w:val="00F2582F"/>
    <w:rsid w:val="00F347B9"/>
    <w:rsid w:val="00F34A14"/>
    <w:rsid w:val="00F52434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6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167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16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16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6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167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16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16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ČIOVO d.o.o. za turizam, trgovinu i usluge</izvorni_sadrzaj>
    <derivirana_varijabla naziv="DomainObject.Predmet.ProtustrankaFormated_1">  HOTELI ČIOVO d.o.o. za turizam, trgovinu i usluge</derivirana_varijabla>
  </DomainObject.Predmet.ProtustrankaFormated>
  <DomainObject.Predmet.ProtustrankaFormatedOIB>
    <izvorni_sadrzaj>  HOTELI ČIOVO d.o.o. za turizam, trgovinu i usluge, OIB 75674650860</izvorni_sadrzaj>
    <derivirana_varijabla naziv="DomainObject.Predmet.ProtustrankaFormatedOIB_1">  HOTELI ČIOVO d.o.o. za turizam, trgovinu i usluge, OIB 75674650860</derivirana_varijabla>
  </DomainObject.Predmet.ProtustrankaFormatedOIB>
  <DomainObject.Predmet.ProtustrankaFormatedWithAdress>
    <izvorni_sadrzaj> HOTELI ČIOVO d.o.o. za turizam, trgovinu i usluge, Domovinskog rata 27/c, 21000 Split</izvorni_sadrzaj>
    <derivirana_varijabla naziv="DomainObject.Predmet.ProtustrankaFormatedWithAdress_1"> HOTELI ČIOVO d.o.o. za turizam, trgovinu i usluge, Domovinskog rata 27/c, 21000 Split</derivirana_varijabla>
  </DomainObject.Predmet.ProtustrankaFormatedWithAdress>
  <DomainObject.Predmet.ProtustrankaFormatedWithAdressOIB>
    <izvorni_sadrzaj> HOTELI ČIOVO d.o.o. za turizam, trgovinu i usluge, OIB 75674650860, Domovinskog rata 27/c, 21000 Split</izvorni_sadrzaj>
    <derivirana_varijabla naziv="DomainObject.Predmet.ProtustrankaFormatedWithAdressOIB_1"> HOTELI ČIOVO d.o.o. za turizam, trgovinu i usluge, OIB 75674650860, Domovinskog rata 27/c, 21000 Split</derivirana_varijabla>
  </DomainObject.Predmet.ProtustrankaFormatedWithAdressOIB>
  <DomainObject.Predmet.ProtustrankaWithAdress>
    <izvorni_sadrzaj>HOTELI ČIOVO d.o.o. za turizam, trgovinu i usluge Domovinskog rata 27/c, 21000 Split</izvorni_sadrzaj>
    <derivirana_varijabla naziv="DomainObject.Predmet.ProtustrankaWithAdress_1">HOTELI ČIOVO d.o.o. za turizam, trgovinu i usluge Domovinskog rata 27/c, 21000 Split</derivirana_varijabla>
  </DomainObject.Predmet.ProtustrankaWithAdress>
  <DomainObject.Predmet.ProtustrankaWithAdressOIB>
    <izvorni_sadrzaj>HOTELI ČIOVO d.o.o. za turizam, trgovinu i usluge, OIB 75674650860, Domovinskog rata 27/c, 21000 Split</izvorni_sadrzaj>
    <derivirana_varijabla naziv="DomainObject.Predmet.ProtustrankaWithAdressOIB_1">HOTELI ČIOVO d.o.o. za turizam, trgovinu i usluge, OIB 75674650860, Domovinskog rata 27/c, 21000 Split</derivirana_varijabla>
  </DomainObject.Predmet.ProtustrankaWithAdressOIB>
  <DomainObject.Predmet.ProtustrankaNazivFormated>
    <izvorni_sadrzaj>HOTELI ČIOVO d.o.o. za turizam, trgovinu i usluge</izvorni_sadrzaj>
    <derivirana_varijabla naziv="DomainObject.Predmet.ProtustrankaNazivFormated_1">HOTELI ČIOVO d.o.o. za turizam, trgovinu i usluge</derivirana_varijabla>
  </DomainObject.Predmet.ProtustrankaNazivFormated>
  <DomainObject.Predmet.ProtustrankaNazivFormatedOIB>
    <izvorni_sadrzaj>HOTELI ČIOVO d.o.o. za turizam, trgovinu i usluge, OIB 75674650860</izvorni_sadrzaj>
    <derivirana_varijabla naziv="DomainObject.Predmet.ProtustrankaNazivFormatedOIB_1">HOTELI ČIOVO d.o.o. za turizam, trgovinu i usluge, OIB 75674650860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HOTELI ČIOVO d.o.o. za turizam, trgovinu i usluge</item>
    </izvorni_sadrzaj>
    <derivirana_varijabla naziv="DomainObject.Predmet.ProtuStrankaListFormated_1">
      <item>HOTELI ČIOVO d.o.o. za turizam, trgovinu i usluge</item>
    </derivirana_varijabla>
  </DomainObject.Predmet.ProtuStrankaListFormated>
  <DomainObject.Predmet.ProtuStrankaListFormatedOIB>
    <izvorni_sadrzaj>
      <item>HOTELI ČIOVO d.o.o. za turizam, trgovinu i usluge, OIB 75674650860</item>
    </izvorni_sadrzaj>
    <derivirana_varijabla naziv="DomainObject.Predmet.ProtuStrankaListFormatedOIB_1">
      <item>HOTELI ČIOVO d.o.o. za turizam, trgovinu i usluge, OIB 75674650860</item>
    </derivirana_varijabla>
  </DomainObject.Predmet.ProtuStrankaListFormatedOIB>
  <DomainObject.Predmet.ProtuStrankaListFormatedWithAdress>
    <izvorni_sadrzaj>
      <item>HOTELI ČIOVO d.o.o. za turizam, trgovinu i usluge, Domovinskog rata 27/c, 21000 Split</item>
    </izvorni_sadrzaj>
    <derivirana_varijabla naziv="DomainObject.Predmet.ProtuStrankaListFormatedWithAdress_1">
      <item>HOTELI ČIOVO d.o.o. za turizam, trgovinu i usluge, Domovinskog rata 27/c, 21000 Split</item>
    </derivirana_varijabla>
  </DomainObject.Predmet.ProtuStrankaListFormatedWithAdress>
  <DomainObject.Predmet.ProtuStrankaListFormatedWithAdressOIB>
    <izvorni_sadrzaj>
      <item>HOTELI ČIOVO d.o.o. za turizam, trgovinu i usluge, OIB 75674650860, Domovinskog rata 27/c, 21000 Split</item>
    </izvorni_sadrzaj>
    <derivirana_varijabla naziv="DomainObject.Predmet.ProtuStrankaListFormatedWithAdressOIB_1">
      <item>HOTELI ČIOVO d.o.o. za turizam, trgovinu i usluge, OIB 75674650860, Domovinskog rata 27/c, 21000 Split</item>
    </derivirana_varijabla>
  </DomainObject.Predmet.ProtuStrankaListFormatedWithAdressOIB>
  <DomainObject.Predmet.ProtuStrankaListNazivFormated>
    <izvorni_sadrzaj>
      <item>HOTELI ČIOVO d.o.o. za turizam, trgovinu i usluge</item>
    </izvorni_sadrzaj>
    <derivirana_varijabla naziv="DomainObject.Predmet.ProtuStrankaListNazivFormated_1">
      <item>HOTELI ČIOVO d.o.o. za turizam, trgovinu i usluge</item>
    </derivirana_varijabla>
  </DomainObject.Predmet.ProtuStrankaListNazivFormated>
  <DomainObject.Predmet.ProtuStrankaListNazivFormatedOIB>
    <izvorni_sadrzaj>
      <item>HOTELI ČIOVO d.o.o. za turizam, trgovinu i usluge, OIB 75674650860</item>
    </izvorni_sadrzaj>
    <derivirana_varijabla naziv="DomainObject.Predmet.ProtuStrankaListNazivFormatedOIB_1">
      <item>HOTELI ČIOVO d.o.o. za turizam, trgovinu i usluge, OIB 75674650860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HOTELI ČIOVO d.o.o. za turizam, trgovinu i usluge</izvorni_sadrzaj>
    <derivirana_varijabla naziv="DomainObject.Predmet.ProtustrankaIDrugi_1">HOTELI ČIOVO d.o.o. za turizam,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HOTELI ČIOVO d.o.o. za turizam, trgovinu i usluge, OIB 75674650860, Domovinskog rata 27/c, 21000 Split</izvorni_sadrzaj>
    <derivirana_varijabla naziv="DomainObject.Predmet.ProtustrankaIDrugiAdressOIB_1">HOTELI ČIOVO d.o.o. za turizam, trgovinu i usluge, OIB 75674650860,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HOTELI ČIOVO d.o.o. za turizam, trgovinu i usluge</item>
    </izvorni_sadrzaj>
    <derivirana_varijabla naziv="DomainObject.Predmet.SudioniciListNaziv_1">
      <item>FINANCIJSKA AGENCIJA, RC SPLIT</item>
      <item>HOTELI ČIOVO d.o.o. za turizam,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HOTELI ČIOVO d.o.o. za turizam, trgovinu i usluge, OIB 75674650860, Domovinskog rata 27/c,21000 Split</item>
    </izvorni_sadrzaj>
    <derivirana_varijabla naziv="DomainObject.Predmet.SudioniciListAdressOIB_1">
      <item>FINANCIJSKA AGENCIJA, RC SPLIT, OIB 85821130368, Mažuranićevo šetalište 24 b,21000 Split</item>
      <item>HOTELI ČIOVO d.o.o. za turizam, trgovinu i usluge, OIB 75674650860, Domovinskog rata 27/c,21000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75674650860</item>
    </izvorni_sadrzaj>
    <derivirana_varijabla naziv="DomainObject.Predmet.SudioniciListNazivOIB_1">
      <item>, OIB 85821130368</item>
      <item>, OIB 75674650860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B9FB2-888F-4292-AB08-7849096D8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952</properties:Words>
  <properties:Characters>5096</properties:Characters>
  <properties:Lines>117</properties:Lines>
  <properties:Paragraphs>28</properties:Paragraphs>
  <properties:TotalTime>646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2016-09-06T11:19:00Z</cp:lastPrinted>
  <dcterms:modified xmlns:xsi="http://www.w3.org/2001/XMLSchema-instance" xsi:type="dcterms:W3CDTF">2016-09-15T10:03:00Z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