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e2b7" w14:paraId="86ce2b7" w:rsidRDefault="00F850D0" w:rsidP="00F850D0" w:rsidR="00F850D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850D0" w:rsidP="00F850D0" w:rsidR="00F850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850D0" w:rsidP="00F850D0" w:rsidR="00F850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val="pt-BR"/>
        </w:rPr>
        <w:t>TRGOVA</w:t>
      </w:r>
      <w:r>
        <w:rPr>
          <w:rFonts w:cs="Times New Roman" w:hAnsi="Times New Roman" w:ascii="Times New Roman"/>
          <w:sz w:val="24"/>
          <w:szCs w:val="24"/>
        </w:rPr>
        <w:t>Č</w:t>
      </w:r>
      <w:r>
        <w:rPr>
          <w:rFonts w:cs="Times New Roman" w:hAnsi="Times New Roman" w:ascii="Times New Roman"/>
          <w:sz w:val="24"/>
          <w:szCs w:val="24"/>
          <w:lang w:val="pt-BR"/>
        </w:rPr>
        <w:t>KI SUD U VARA</w:t>
      </w:r>
      <w:r>
        <w:rPr>
          <w:rFonts w:cs="Times New Roman" w:hAnsi="Times New Roman" w:ascii="Times New Roman"/>
          <w:sz w:val="24"/>
          <w:szCs w:val="24"/>
        </w:rPr>
        <w:t>Ž</w:t>
      </w:r>
      <w:r>
        <w:rPr>
          <w:rFonts w:cs="Times New Roman" w:hAnsi="Times New Roman" w:ascii="Times New Roman"/>
          <w:sz w:val="24"/>
          <w:szCs w:val="24"/>
          <w:lang w:val="pt-BR"/>
        </w:rPr>
        <w:t>DINU</w:t>
      </w:r>
    </w:p>
    <w:p w:rsidRDefault="00F850D0" w:rsidP="00F850D0" w:rsidR="00F850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</w:t>
      </w:r>
      <w:r>
        <w:rPr>
          <w:rFonts w:cs="Times New Roman" w:hAnsi="Times New Roman" w:ascii="Times New Roman"/>
          <w:sz w:val="24"/>
          <w:szCs w:val="24"/>
          <w:lang w:val="pt-BR"/>
        </w:rPr>
        <w:t>B. Radić 2/II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F850D0" w:rsidP="00F850D0" w:rsidR="00F850D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850D0" w:rsidP="00F850D0" w:rsidR="00F850D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F850D0" w:rsidP="00F850D0" w:rsidR="00F850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0D0" w:rsidP="00F850D0" w:rsidR="00F850D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F850D0" w:rsidP="00F850D0" w:rsidR="00F850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0D0" w:rsidP="00F850D0" w:rsidR="006100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kao sucu </w:t>
      </w:r>
      <w:r w:rsidR="006100ED">
        <w:rPr>
          <w:rFonts w:cs="Times New Roman" w:hAnsi="Times New Roman" w:ascii="Times New Roman"/>
          <w:sz w:val="24"/>
          <w:szCs w:val="24"/>
        </w:rPr>
        <w:t xml:space="preserve">pojedincu </w:t>
      </w:r>
      <w:r>
        <w:rPr>
          <w:rFonts w:cs="Times New Roman" w:hAnsi="Times New Roman" w:ascii="Times New Roman"/>
          <w:sz w:val="24"/>
          <w:szCs w:val="24"/>
        </w:rPr>
        <w:t xml:space="preserve">u stečajnom postupku koji se vodi nad stečajnim dužnikom ŠTEFIČAR-TEX d.o.o. "u stečaju", Lepoglava, I. Mažuranića 2, OIB: 66343063195, </w:t>
      </w:r>
      <w:r w:rsidR="006100ED">
        <w:rPr>
          <w:rFonts w:cs="Times New Roman" w:hAnsi="Times New Roman" w:ascii="Times New Roman"/>
          <w:sz w:val="24"/>
          <w:szCs w:val="24"/>
        </w:rPr>
        <w:t>30. prosinca 2016.</w:t>
      </w:r>
    </w:p>
    <w:p w:rsidRDefault="006100ED" w:rsidP="00F850D0" w:rsidR="006100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0D0" w:rsidP="00F850D0" w:rsidR="00F850D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850D0" w:rsidP="00F850D0" w:rsidR="00F850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00ED" w:rsidP="006100ED" w:rsidR="006100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00ED" w:rsidP="006100ED" w:rsidR="006100ED" w:rsidRPr="006100E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00ED">
        <w:rPr>
          <w:rFonts w:cs="Times New Roman" w:hAnsi="Times New Roman" w:ascii="Times New Roman"/>
          <w:sz w:val="24"/>
          <w:szCs w:val="24"/>
        </w:rPr>
        <w:t>Iz preostalog iznosa novčanih sredstava od 138.031,00 kn na računu stečajnog dužnika ŠTEFIČAR-TEX d.o.o. "u stečaju", Lepoglava, I. Mažuranića 2, OIB: 66343063195, namiriti će se vjerovnik prvog višeg isplatnog reda sa 7,97 % utvrđene tražbine Republika Hrvatska, te se nalaže stečajnoj upraviteljici Jeleni Stankus-Tkalec iz Varaždina da izvrši navedeno namirenje ovog stečajnog vjerovnika.</w:t>
      </w:r>
    </w:p>
    <w:p w:rsidRDefault="006100ED" w:rsidP="006100ED" w:rsidR="006100ED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F850D0" w:rsidP="00F850D0" w:rsidR="00F850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0D0" w:rsidP="00F850D0" w:rsidR="00F850D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6100ED" w:rsidP="00F850D0" w:rsidR="006100E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850D0" w:rsidP="00F850D0" w:rsidR="00F850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0D0" w:rsidP="00F850D0" w:rsidR="00383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835B0">
        <w:rPr>
          <w:rFonts w:cs="Times New Roman" w:hAnsi="Times New Roman" w:ascii="Times New Roman"/>
          <w:sz w:val="24"/>
          <w:szCs w:val="24"/>
        </w:rPr>
        <w:t>Podneskom od 29. prosinca 2016. stečajna upraviteljica obavijestila je sud da je preostalo na računu stečajnog dužnika 168.672,00 kn, a koja sredstva su ostvarena od zadržane jamčevine koju je dražbovatelj uplatio za kupnju nekretnine stečajnog dužnika, te kako nije platio kupovninu, ova jamčevina je zadržana na računu suda, a također je ostvaren priljev u iznosu od 5.800,00 kn od uplaćenih predujmova za održavanje posebnog ispitnog ročišta.</w:t>
      </w:r>
    </w:p>
    <w:p w:rsidRDefault="003835B0" w:rsidP="00F850D0" w:rsidR="00383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35B0" w:rsidP="003835B0" w:rsidR="003835B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predložila je stoga namirenje vjerovnika prvog višeg isplatnog reda s iznosom od 138.031,00 kn, što iznosi 7,97 % utvrđene tražbine ovog vjerovnika.</w:t>
      </w:r>
    </w:p>
    <w:p w:rsidRDefault="00F850D0" w:rsidP="00F850D0" w:rsidR="00F850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0D0" w:rsidP="00F850D0" w:rsidR="00F850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Radi navedenog sud je primjenom čl. 170. st. 1. Stečajnog zakona (Narodne novine broj 44/96, 29/99, 129/00, 123/03, 82/06, 116/10, 125/12, 133/12) odlučio kao u izreci ovog rješenja.</w:t>
      </w:r>
    </w:p>
    <w:p w:rsidRDefault="00F850D0" w:rsidP="003835B0" w:rsidR="00F850D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6100ED">
        <w:rPr>
          <w:rFonts w:cs="Times New Roman" w:hAnsi="Times New Roman" w:ascii="Times New Roman"/>
          <w:sz w:val="24"/>
          <w:szCs w:val="24"/>
        </w:rPr>
        <w:t>30. prosinca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3835B0" w:rsidP="00F850D0" w:rsidR="003835B0">
      <w:pPr>
        <w:spacing w:lineRule="auto" w:line="240" w:after="0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3835B0" w:rsidP="003835B0" w:rsidR="003835B0" w:rsidRPr="003835B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3835B0">
        <w:rPr>
          <w:rFonts w:cs="Times New Roman" w:hAnsi="Times New Roman" w:ascii="Times New Roman"/>
          <w:sz w:val="24"/>
          <w:szCs w:val="24"/>
        </w:rPr>
        <w:t>SUDAC</w:t>
      </w:r>
    </w:p>
    <w:p w:rsidRDefault="003835B0" w:rsidP="003835B0" w:rsidR="003835B0" w:rsidRPr="003835B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3835B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3835B0" w:rsidP="003835B0" w:rsidR="003835B0" w:rsidRPr="003835B0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3835B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F850D0" w:rsidP="00F850D0" w:rsidR="00F850D0">
      <w:pPr>
        <w:spacing w:lineRule="auto" w:line="240"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F850D0" w:rsidP="00F850D0" w:rsidR="00F850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F850D0" w:rsidP="00F850D0" w:rsidR="00F850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ovoga rješenja nezadovoljna stranka može podnijeti žalbu, u roku od osam dana, od objave na mrežnoj stranici e-Oglasna ploča suda, pismeno u četiri (4) primjerka, putem ovoga s</w:t>
      </w:r>
      <w:r w:rsidR="003835B0">
        <w:rPr>
          <w:rFonts w:cs="Times New Roman" w:hAnsi="Times New Roman" w:ascii="Times New Roman"/>
          <w:sz w:val="24"/>
          <w:szCs w:val="24"/>
        </w:rPr>
        <w:t>uda, Visokom trgovačkom sudu Republike Hrvatske.</w:t>
      </w:r>
    </w:p>
    <w:p w:rsidRDefault="00F850D0" w:rsidP="00F850D0" w:rsidR="00F850D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35B0" w:rsidP="00F850D0" w:rsidR="00383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850D0" w:rsidP="00F850D0" w:rsidR="00F850D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3835B0" w:rsidP="00F850D0" w:rsidR="00383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850D0" w:rsidP="003835B0" w:rsidR="00F850D0" w:rsidRPr="003835B0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35B0">
        <w:rPr>
          <w:rFonts w:cs="Times New Roman" w:hAnsi="Times New Roman" w:ascii="Times New Roman"/>
          <w:sz w:val="24"/>
          <w:szCs w:val="24"/>
        </w:rPr>
        <w:t xml:space="preserve">Stečajna upraviteljica Jelena Stankus-Tkalec iz Varaždina, </w:t>
      </w:r>
      <w:r w:rsidR="003835B0">
        <w:rPr>
          <w:rFonts w:cs="Times New Roman" w:hAnsi="Times New Roman" w:ascii="Times New Roman"/>
          <w:sz w:val="24"/>
          <w:szCs w:val="24"/>
        </w:rPr>
        <w:t>Trakošćanska 9a</w:t>
      </w:r>
    </w:p>
    <w:p w:rsidRDefault="003835B0" w:rsidP="003835B0" w:rsidR="003835B0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F850D0" w:rsidP="00F850D0" w:rsidR="00F850D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850D0" w:rsidP="00F850D0" w:rsidR="00F850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0D0" w:rsidP="00F850D0" w:rsidR="00F850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0D0" w:rsidP="00F850D0" w:rsidR="00F850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0D0" w:rsidP="00F850D0" w:rsidR="00F850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0D0" w:rsidP="00F850D0" w:rsidR="00F850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50D0" w:rsidP="00F850D0" w:rsidR="00F850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54519" w:rsidR="00954519"/>
    <w:sectPr w:rsidSect="003835B0" w:rsidR="0095451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67F" w:rsidP="003835B0" w:rsidR="00AB667F">
      <w:pPr>
        <w:spacing w:lineRule="auto" w:line="240" w:after="0"/>
      </w:pPr>
      <w:r>
        <w:separator/>
      </w:r>
    </w:p>
  </w:endnote>
  <w:endnote w:id="0" w:type="continuationSeparator">
    <w:p w:rsidRDefault="00AB667F" w:rsidP="003835B0" w:rsidR="00AB66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67F" w:rsidP="003835B0" w:rsidR="00AB667F">
      <w:pPr>
        <w:spacing w:lineRule="auto" w:line="240" w:after="0"/>
      </w:pPr>
      <w:r>
        <w:separator/>
      </w:r>
    </w:p>
  </w:footnote>
  <w:footnote w:id="0" w:type="continuationSeparator">
    <w:p w:rsidRDefault="00AB667F" w:rsidP="003835B0" w:rsidR="00AB66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646144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835B0" w:rsidR="003835B0" w:rsidRPr="003835B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835B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835B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835B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33CC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835B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835B0" w:rsidR="003835B0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3835B0">
      <w:rPr>
        <w:rFonts w:cs="Times New Roman" w:hAnsi="Times New Roman" w:ascii="Times New Roman"/>
        <w:sz w:val="24"/>
        <w:szCs w:val="24"/>
      </w:rPr>
      <w:t>Poslovni broj: 5 St-63/12-</w:t>
    </w:r>
    <w:r>
      <w:rPr>
        <w:rFonts w:cs="Times New Roman" w:hAnsi="Times New Roman" w:ascii="Times New Roman"/>
        <w:sz w:val="24"/>
        <w:szCs w:val="24"/>
      </w:rPr>
      <w:t>124</w:t>
    </w:r>
  </w:p>
  <w:p w:rsidRDefault="003835B0" w:rsidR="003835B0">
    <w:pPr>
      <w:pStyle w:val="Zaglavlje"/>
      <w:rPr>
        <w:rFonts w:cs="Times New Roman" w:hAnsi="Times New Roman" w:ascii="Times New Roman"/>
        <w:sz w:val="24"/>
        <w:szCs w:val="24"/>
      </w:rPr>
    </w:pPr>
  </w:p>
  <w:p w:rsidRDefault="003835B0" w:rsidR="003835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5B0" w:rsidR="003835B0" w:rsidRPr="003835B0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3835B0">
      <w:rPr>
        <w:rFonts w:cs="Times New Roman" w:hAnsi="Times New Roman" w:ascii="Times New Roman"/>
        <w:sz w:val="24"/>
        <w:szCs w:val="24"/>
      </w:rPr>
      <w:t>Poslovni broj: 5 St-63/12-</w:t>
    </w:r>
    <w:r>
      <w:rPr>
        <w:rFonts w:cs="Times New Roman" w:hAnsi="Times New Roman" w:ascii="Times New Roman"/>
        <w:sz w:val="24"/>
        <w:szCs w:val="24"/>
      </w:rPr>
      <w:t>124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F57EEF"/>
    <w:multiLevelType w:val="hybridMultilevel"/>
    <w:tmpl w:val="35823994"/>
    <w:lvl w:tplc="3F46DE0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C872633"/>
    <w:multiLevelType w:val="hybridMultilevel"/>
    <w:tmpl w:val="234A11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50D0"/>
    <w:rsid w:val="003835B0"/>
    <w:rsid w:val="006100ED"/>
    <w:rsid w:val="00826138"/>
    <w:rsid w:val="00954519"/>
    <w:rsid w:val="00A33CCD"/>
    <w:rsid w:val="00AB667F"/>
    <w:rsid w:val="00F8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50D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50D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50D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100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835B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835B0"/>
  </w:style>
  <w:style w:styleId="Podnoje" w:type="paragraph">
    <w:name w:val="footer"/>
    <w:basedOn w:val="Normal"/>
    <w:link w:val="PodnojeChar"/>
    <w:uiPriority w:val="99"/>
    <w:unhideWhenUsed/>
    <w:rsid w:val="003835B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835B0"/>
  </w:style>
  <w:style w:styleId="Tekstrezerviranogmjesta" w:type="character">
    <w:name w:val="Placeholder Text"/>
    <w:basedOn w:val="Zadanifontodlomka"/>
    <w:uiPriority w:val="99"/>
    <w:semiHidden/>
    <w:rsid w:val="00A33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C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CC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C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C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50D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50D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50D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100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835B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835B0"/>
  </w:style>
  <w:style w:styleId="Podnoje" w:type="paragraph">
    <w:name w:val="footer"/>
    <w:basedOn w:val="Normal"/>
    <w:link w:val="PodnojeChar"/>
    <w:uiPriority w:val="99"/>
    <w:unhideWhenUsed/>
    <w:rsid w:val="003835B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835B0"/>
  </w:style>
  <w:style w:styleId="Tekstrezerviranogmjesta" w:type="character">
    <w:name w:val="Placeholder Text"/>
    <w:basedOn w:val="Zadanifontodlomka"/>
    <w:uiPriority w:val="99"/>
    <w:semiHidden/>
    <w:rsid w:val="00A33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C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CC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C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C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71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St-63/2012-124</izvorni_sadrzaj>
    <derivirana_varijabla naziv="DomainObject.Oznaka_1">St-63/2012-124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2012.</izvorni_sadrzaj>
    <derivirana_varijabla naziv="DomainObject.Predmet.DatumOsnivanja_1">26.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St-63/2012</izvorni_sadrzaj>
    <derivirana_varijabla naziv="DomainObject.Predmet.OznakaBroj_1">St-63/2012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ŠTEFIČAR-TEX društvo s ograničenom odgovornošću za proizvodnju i trgovinu</izvorni_sadrzaj>
    <derivirana_varijabla naziv="DomainObject.Predmet.ProtustrankaFormated_1">  ŠTEFIČAR-TEX društvo s ograničenom odgovornošću za proizvodnju i trgovinu</derivirana_varijabla>
  </DomainObject.Predmet.ProtustrankaFormated>
  <DomainObject.Predmet.ProtustrankaFormatedOIB>
    <izvorni_sadrzaj>  ŠTEFIČAR-TEX društvo s ograničenom odgovornošću za proizvodnju i trgovinu, OIB 66343063195</izvorni_sadrzaj>
    <derivirana_varijabla naziv="DomainObject.Predmet.ProtustrankaFormatedOIB_1">  ŠTEFIČAR-TEX društvo s ograničenom odgovornošću za proizvodnju i trgovinu, OIB 66343063195</derivirana_varijabla>
  </DomainObject.Predmet.ProtustrankaFormatedOIB>
  <DomainObject.Predmet.ProtustrankaFormatedWithAdress>
    <izvorni_sadrzaj> ŠTEFIČAR-TEX društvo s ograničenom odgovornošću za proizvodnju i trgovinu, Ivana Mažuranića 2, Lepoglava</izvorni_sadrzaj>
    <derivirana_varijabla naziv="DomainObject.Predmet.ProtustrankaFormatedWithAdress_1"> ŠTEFIČAR-TEX društvo s ograničenom odgovornošću za proizvodnju i trgovinu, Ivana Mažuranića 2, Lepoglava</derivirana_varijabla>
  </DomainObject.Predmet.ProtustrankaFormatedWithAdress>
  <DomainObject.Predmet.ProtustrankaFormatedWithAdressOIB>
    <izvorni_sadrzaj> ŠTEFIČAR-TEX društvo s ograničenom odgovornošću za proizvodnju i trgovinu, OIB 66343063195, Ivana Mažuranića 2, Lepoglava</izvorni_sadrzaj>
    <derivirana_varijabla naziv="DomainObject.Predmet.ProtustrankaFormatedWithAdressOIB_1"> ŠTEFIČAR-TEX društvo s ograničenom odgovornošću za proizvodnju i trgovinu, OIB 66343063195, Ivana Mažuranića 2, Lepoglava</derivirana_varijabla>
  </DomainObject.Predmet.ProtustrankaFormatedWithAdressOIB>
  <DomainObject.Predmet.ProtustrankaWithAdress>
    <izvorni_sadrzaj>ŠTEFIČAR-TEX društvo s ograničenom odgovornošću za proizvodnju i trgovinu Ivana Mažuranića 2, Lepoglava</izvorni_sadrzaj>
    <derivirana_varijabla naziv="DomainObject.Predmet.ProtustrankaWithAdress_1">ŠTEFIČAR-TEX društvo s ograničenom odgovornošću za proizvodnju i trgovinu Ivana Mažuranića 2, Lepoglava</derivirana_varijabla>
  </DomainObject.Predmet.ProtustrankaWithAdress>
  <DomainObject.Predmet.ProtustrankaWithAdressOIB>
    <izvorni_sadrzaj>ŠTEFIČAR-TEX društvo s ograničenom odgovornošću za proizvodnju i trgovinu, OIB 66343063195, Ivana Mažuranića 2, Lepoglava</izvorni_sadrzaj>
    <derivirana_varijabla naziv="DomainObject.Predmet.ProtustrankaWithAdressOIB_1">ŠTEFIČAR-TEX društvo s ograničenom odgovornošću za proizvodnju i trgovinu, OIB 66343063195, Ivana Mažuranića 2, Lepoglava</derivirana_varijabla>
  </DomainObject.Predmet.ProtustrankaWithAdressOIB>
  <DomainObject.Predmet.ProtustrankaNazivFormated>
    <izvorni_sadrzaj>ŠTEFIČAR-TEX društvo s ograničenom odgovornošću za proizvodnju i trgovinu</izvorni_sadrzaj>
    <derivirana_varijabla naziv="DomainObject.Predmet.ProtustrankaNazivFormated_1">ŠTEFIČAR-TEX društvo s ograničenom odgovornošću za proizvodnju i trgovinu</derivirana_varijabla>
  </DomainObject.Predmet.ProtustrankaNazivFormated>
  <DomainObject.Predmet.ProtustrankaNazivFormatedOIB>
    <izvorni_sadrzaj>ŠTEFIČAR-TEX društvo s ograničenom odgovornošću za proizvodnju i trgovinu, OIB 66343063195</izvorni_sadrzaj>
    <derivirana_varijabla naziv="DomainObject.Predmet.ProtustrankaNazivFormatedOIB_1">ŠTEFIČAR-TEX društvo s ograničenom odgovornošću za proizvodnju i trgovinu, OIB 66343063195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VARAŽDIN, OIB 18683136487</izvorni_sadrzaj>
    <derivirana_varijabla naziv="DomainObject.Predmet.StrankaFormatedOIB_1">  POREZNA UPRAVA PODRUČNI URED VARAŽDIN, OIB 18683136487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OIB 18683136487, Graberje 1, 42000 Varaždin</izvorni_sadrzaj>
    <derivirana_varijabla naziv="DomainObject.Predmet.StrankaFormatedWithAdressOIB_1"> POREZNA UPRAVA PODRUČNI URED VARAŽDIN, OIB 18683136487,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OIB 18683136487, Graberje 1,42000 Varaždin</izvorni_sadrzaj>
    <derivirana_varijabla naziv="DomainObject.Predmet.StrankaWithAdressOIB_1">POREZNA UPRAVA PODRUČNI URED VARAŽDIN, OIB 18683136487,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VARAŽDIN, OIB 18683136487</izvorni_sadrzaj>
    <derivirana_varijabla naziv="DomainObject.Predmet.StrankaNazivFormatedOIB_1">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VARAŽDIN, OIB 18683136487</item>
    </izvorni_sadrzaj>
    <derivirana_varijabla naziv="DomainObject.Predmet.StrankaListFormatedOIB_1">
      <item>POREZNA UPRAVA PODRUČNI URED VARAŽDIN, OIB 18683136487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OIB 18683136487, Graberje 1, 42000 Varaždin</item>
    </izvorni_sadrzaj>
    <derivirana_varijabla naziv="DomainObject.Predmet.StrankaListFormatedWithAdressOIB_1">
      <item>POREZNA UPRAVA PODRUČNI URED VARAŽDIN, OIB 18683136487,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VARAŽDIN, OIB 18683136487</item>
    </izvorni_sadrzaj>
    <derivirana_varijabla naziv="DomainObject.Predmet.StrankaListNazivFormatedOIB_1">
      <item>POREZNA UPRAVA PODRUČNI URED VARAŽDIN, OIB 18683136487</item>
    </derivirana_varijabla>
  </DomainObject.Predmet.StrankaListNazivFormatedOIB>
  <DomainObject.Predmet.ProtuStrankaListFormated>
    <izvorni_sadrzaj>
      <item>ŠTEFIČAR-TEX društvo s ograničenom odgovornošću za proizvodnju i trgovinu</item>
    </izvorni_sadrzaj>
    <derivirana_varijabla naziv="DomainObject.Predmet.ProtuStrankaListFormated_1">
      <item>ŠTEFIČAR-TEX društvo s ograničenom odgovornošću za proizvodnju i trgovinu</item>
    </derivirana_varijabla>
  </DomainObject.Predmet.ProtuStrankaListFormated>
  <DomainObject.Predmet.ProtuStrankaListFormatedOIB>
    <izvorni_sadrzaj>
      <item>ŠTEFIČAR-TEX društvo s ograničenom odgovornošću za proizvodnju i trgovinu, OIB 66343063195</item>
    </izvorni_sadrzaj>
    <derivirana_varijabla naziv="DomainObject.Predmet.ProtuStrankaListFormatedOIB_1">
      <item>ŠTEFIČAR-TEX društvo s ograničenom odgovornošću za proizvodnju i trgovinu, OIB 66343063195</item>
    </derivirana_varijabla>
  </DomainObject.Predmet.ProtuStrankaListFormatedOIB>
  <DomainObject.Predmet.ProtuStrankaListFormatedWithAdress>
    <izvorni_sadrzaj>
      <item>ŠTEFIČAR-TEX društvo s ograničenom odgovornošću za proizvodnju i trgovinu, Ivana Mažuranića 2, Lepoglava</item>
    </izvorni_sadrzaj>
    <derivirana_varijabla naziv="DomainObject.Predmet.ProtuStrankaListFormatedWithAdress_1">
      <item>ŠTEFIČAR-TEX društvo s ograničenom odgovornošću za proizvodnju i trgovinu, Ivana Mažuranića 2, Lepoglava</item>
    </derivirana_varijabla>
  </DomainObject.Predmet.ProtuStrankaListFormatedWithAdress>
  <DomainObject.Predmet.ProtuStrankaListFormatedWithAdressOIB>
    <izvorni_sadrzaj>
      <item>ŠTEFIČAR-TEX društvo s ograničenom odgovornošću za proizvodnju i trgovinu, OIB 66343063195, Ivana Mažuranića 2, Lepoglava</item>
    </izvorni_sadrzaj>
    <derivirana_varijabla naziv="DomainObject.Predmet.ProtuStrankaListFormatedWithAdressOIB_1">
      <item>ŠTEFIČAR-TEX društvo s ograničenom odgovornošću za proizvodnju i trgovinu, OIB 66343063195, Ivana Mažuranića 2, Lepoglava</item>
    </derivirana_varijabla>
  </DomainObject.Predmet.ProtuStrankaListFormatedWithAdressOIB>
  <DomainObject.Predmet.ProtuStrankaListNazivFormated>
    <izvorni_sadrzaj>
      <item>ŠTEFIČAR-TEX društvo s ograničenom odgovornošću za proizvodnju i trgovinu</item>
    </izvorni_sadrzaj>
    <derivirana_varijabla naziv="DomainObject.Predmet.ProtuStrankaListNazivFormated_1">
      <item>ŠTEFIČAR-TEX društvo s ograničenom odgovornošću za proizvodnju i trgovinu</item>
    </derivirana_varijabla>
  </DomainObject.Predmet.ProtuStrankaListNazivFormated>
  <DomainObject.Predmet.ProtuStrankaListNazivFormatedOIB>
    <izvorni_sadrzaj>
      <item>ŠTEFIČAR-TEX društvo s ograničenom odgovornošću za proizvodnju i trgovinu, OIB 66343063195</item>
    </izvorni_sadrzaj>
    <derivirana_varijabla naziv="DomainObject.Predmet.ProtuStrankaListNazivFormatedOIB_1">
      <item>ŠTEFIČAR-TEX društvo s ograničenom odgovornošću za proizvodnju i trgovinu, OIB 66343063195</item>
    </derivirana_varijabla>
  </DomainObject.Predmet.ProtuStrankaListNazivFormatedOIB>
  <DomainObject.Predmet.OstaliList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izvorni_sadrzaj>
    <derivirana_varijabla naziv="DomainObject.Predmet.OstaliList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derivirana_varijabla>
  </DomainObject.Predmet.OstaliListFormated>
  <DomainObject.Predmet.OstaliList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izvorni_sadrzaj>
    <derivirana_varijabla naziv="DomainObject.Predmet.OstaliList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  <item>Odvjetničko društvo SEVŠEK &amp; Partneri, društvo s ograničenom odgovornošću, Kratka 4, 42000 Varaždin</item>
    </izvorni_sadrzaj>
    <derivirana_varijabla naziv="DomainObject.Predmet.OstaliListFormatedWithAdress_1"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izvorni_sadrzaj>
    <derivirana_varijabla naziv="DomainObject.Predmet.OstaliListNaziv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derivirana_varijabla>
  </DomainObject.Predmet.OstaliListNazivFormated>
  <DomainObject.Predmet.OstaliListNaziv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izvorni_sadrzaj>
    <derivirana_varijabla naziv="DomainObject.Predmet.OstaliListNaziv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St-63/2012-124</izvorni_sadrzaj>
    <derivirana_varijabla naziv="DomainObject.PoslovniBrojDokumenta_1">St-63/2012-124</derivirana_varijabla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ŠTEFIČAR-TEX društvo s ograničenom odgovornošću za proizvodnju i trgovinu</izvorni_sadrzaj>
    <derivirana_varijabla naziv="DomainObject.Predmet.ProtustrankaIDrugi_1">ŠTEFIČAR-TEX društvo s ograničenom odgovornošću za proizvodnju i trgovinu</derivirana_varijabla>
  </DomainObject.Predmet.ProtustrankaIDrugi>
  <DomainObject.Predmet.StrankaIDrugiAdressOIB>
    <izvorni_sadrzaj>POREZNA UPRAVA PODRUČNI URED VARAŽDIN, OIB 18683136487, Graberje 1, 42000 Varaždin</izvorni_sadrzaj>
    <derivirana_varijabla naziv="DomainObject.Predmet.StrankaIDrugiAdressOIB_1">POREZNA UPRAVA PODRUČNI URED VARAŽDIN, OIB 18683136487, Graberje 1, 42000 Varaždin</derivirana_varijabla>
  </DomainObject.Predmet.StrankaIDrugiAdressOIB>
  <DomainObject.Predmet.ProtustrankaIDrugiAdressOIB>
    <izvorni_sadrzaj>ŠTEFIČAR-TEX društvo s ograničenom odgovornošću za proizvodnju i trgovinu, OIB 66343063195, Ivana Mažuranića 2, Lepoglava</izvorni_sadrzaj>
    <derivirana_varijabla naziv="DomainObject.Predmet.ProtustrankaIDrugiAdressOIB_1">ŠTEFIČAR-TEX društvo s ograničenom odgovornošću za proizvodnju i trgovinu, OIB 66343063195, Ivana Mažuranića 2,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izvorni_sadrzaj>
    <derivirana_varijabla naziv="DomainObject.Predmet.SudioniciListNaziv_1"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derivirana_varijabla>
  </DomainObject.Predmet.SudioniciListNaziv>
  <DomainObject.Predmet.SudioniciListAdressOIB>
    <izvorni_sadrzaj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OIB 18683136487,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  <item>Odvjetničko društvo SEVŠEK &amp; Partneri, društvo s ograničenom odgovornošću, OIB 99381965992, Kratka 4,42000 Varaždin</item>
    </izvorni_sadrzaj>
    <derivirana_varijabla naziv="DomainObject.Predmet.SudioniciListAdressOIB_1"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OIB 18683136487,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66343063195</item>
      <item>, OIB 18683136487</item>
      <item>, OIB 91858660271</item>
      <item>, OIB 13667298928</item>
      <item>, OIB 87064273078</item>
      <item>, OIB null</item>
      <item>, OIB 57509775367</item>
      <item>, OIB 99381965992</item>
    </izvorni_sadrzaj>
    <derivirana_varijabla naziv="DomainObject.Predmet.SudioniciListNazivOIB_1">
      <item>, OIB null</item>
      <item>, OIB null</item>
      <item>, OIB 66343063195</item>
      <item>, OIB 18683136487</item>
      <item>, OIB 91858660271</item>
      <item>, OIB 13667298928</item>
      <item>, OIB 87064273078</item>
      <item>, OIB null</item>
      <item>, OIB 57509775367</item>
      <item>, OIB 99381965992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1730</properties:Characters>
  <properties:Lines>62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2017-01-02T08:16:00Z</dcterms:created>
  <dc:creator>Lea Rogina</dc:creator>
  <cp:lastModifiedBy>Lea Rogina</cp:lastModifiedBy>
  <cp:lastPrinted>2017-01-02T08:27:00Z</cp:lastPrinted>
  <dcterms:modified xmlns:xsi="http://www.w3.org/2001/XMLSchema-instance" xsi:type="dcterms:W3CDTF">2017-01-02T08:46:00Z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St-63/2012-124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