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5f227" w14:paraId="f65f227" w:rsidRDefault="00955D89" w:rsidR="00955D89">
      <w:pPr>
        <w15:collapsed w:val="false"/>
        <w:rPr>
          <w:rFonts w:hint="eastAsia"/>
        </w:rPr>
      </w:pPr>
      <w:bookmarkStart w:name="_GoBack" w:id="0"/>
      <w:bookmarkEnd w:id="0"/>
      <w:r>
        <w:rPr>
          <w:rFonts w:hAnsi="Times New Roman" w:ascii="Times New Roman"/>
          <w:b/>
          <w:bCs/>
        </w:rPr>
        <w:t xml:space="preserve">KOTAČ d.o.o.  </w:t>
      </w:r>
    </w:p>
    <w:p w:rsidRDefault="00955D89" w:rsidR="00955D89">
      <w:pPr>
        <w:rPr>
          <w:rFonts w:hint="eastAsia"/>
        </w:rPr>
      </w:pPr>
      <w:r>
        <w:rPr>
          <w:rFonts w:hAnsi="Times New Roman" w:ascii="Times New Roman"/>
          <w:b/>
          <w:bCs/>
        </w:rPr>
        <w:t>Vučak 26</w:t>
      </w:r>
    </w:p>
    <w:p w:rsidRDefault="00955D89" w:rsidR="00955D89">
      <w:pPr>
        <w:rPr>
          <w:rFonts w:hint="eastAsia"/>
        </w:rPr>
      </w:pPr>
      <w:r>
        <w:rPr>
          <w:rFonts w:hAnsi="Times New Roman" w:ascii="Times New Roman"/>
          <w:b/>
          <w:bCs/>
        </w:rPr>
        <w:t>Zagreb</w:t>
      </w:r>
    </w:p>
    <w:p w:rsidRDefault="00955D89" w:rsidR="00955D89">
      <w:pPr>
        <w:rPr>
          <w:rFonts w:hAnsi="Times New Roman" w:ascii="Times New Roman"/>
          <w:b/>
          <w:bCs/>
        </w:rPr>
      </w:pPr>
    </w:p>
    <w:p w:rsidRDefault="00955D89" w:rsidR="00955D89">
      <w:pPr>
        <w:rPr>
          <w:rFonts w:hAnsi="Times New Roman" w:ascii="Times New Roman"/>
          <w:b/>
          <w:bCs/>
        </w:rPr>
      </w:pPr>
    </w:p>
    <w:p w:rsidRDefault="00955D89" w:rsidR="00955D89">
      <w:pPr>
        <w:rPr>
          <w:rFonts w:hint="eastAsia"/>
        </w:rPr>
      </w:pPr>
      <w:r>
        <w:rPr>
          <w:rFonts w:hAnsi="Times New Roman" w:ascii="Times New Roman"/>
          <w:b/>
          <w:bCs/>
        </w:rPr>
        <w:t>OIB: 80986702803</w:t>
      </w:r>
    </w:p>
    <w:p w:rsidRDefault="00955D89" w:rsidR="00955D89">
      <w:pPr>
        <w:rPr>
          <w:rFonts w:hAnsi="Times New Roman" w:ascii="Times New Roman"/>
        </w:rPr>
      </w:pPr>
    </w:p>
    <w:p w:rsidRDefault="00955D89" w:rsidR="00955D89">
      <w:pPr>
        <w:rPr>
          <w:rFonts w:hint="eastAsia"/>
        </w:rPr>
      </w:pPr>
      <w:r>
        <w:rPr>
          <w:rFonts w:hAnsi="Times New Roman" w:ascii="Times New Roman"/>
        </w:rPr>
        <w:t>Privremeni stečajni upravitelj</w:t>
      </w:r>
    </w:p>
    <w:p w:rsidRDefault="00955D89" w:rsidR="00955D89">
      <w:pPr>
        <w:rPr>
          <w:rFonts w:hint="eastAsia"/>
        </w:rPr>
      </w:pPr>
      <w:r>
        <w:rPr>
          <w:rFonts w:hAnsi="Times New Roman" w:ascii="Times New Roman"/>
        </w:rPr>
        <w:t>IRENA KELAVA</w:t>
      </w:r>
    </w:p>
    <w:p w:rsidRDefault="00955D89" w:rsidR="00955D89">
      <w:pPr>
        <w:rPr>
          <w:rFonts w:hint="eastAsia"/>
        </w:rPr>
      </w:pPr>
      <w:r>
        <w:rPr>
          <w:rFonts w:hAnsi="Times New Roman" w:ascii="Times New Roman"/>
        </w:rPr>
        <w:t>Gredička 23, Zagreb</w:t>
      </w:r>
    </w:p>
    <w:p w:rsidRDefault="00955D89" w:rsidR="00955D89">
      <w:pPr>
        <w:rPr>
          <w:rFonts w:hAnsi="Times New Roman" w:ascii="Times New Roman"/>
        </w:rPr>
      </w:pPr>
    </w:p>
    <w:p w:rsidRDefault="00FA1106" w:rsidR="00FA1106">
      <w:pPr>
        <w:rPr>
          <w:rFonts w:hAnsi="Times New Roman" w:ascii="Times New Roman"/>
        </w:rPr>
      </w:pPr>
    </w:p>
    <w:p w:rsidRDefault="00955D89" w:rsidR="00955D89">
      <w:pPr>
        <w:rPr>
          <w:rFonts w:hint="eastAsia"/>
        </w:rPr>
      </w:pPr>
      <w:r>
        <w:rPr>
          <w:rFonts w:hAnsi="Times New Roman" w:ascii="Times New Roman"/>
        </w:rPr>
        <w:t>Zagreb, 2</w:t>
      </w:r>
      <w:r>
        <w:rPr>
          <w:rFonts w:hAnsi="Times New Roman" w:ascii="Times New Roman"/>
          <w:lang w:val="hr-HR"/>
        </w:rPr>
        <w:t>6</w:t>
      </w:r>
      <w:r>
        <w:rPr>
          <w:rFonts w:hAnsi="Times New Roman" w:ascii="Times New Roman"/>
        </w:rPr>
        <w:t>.</w:t>
      </w:r>
      <w:r>
        <w:rPr>
          <w:rFonts w:hAnsi="Times New Roman" w:ascii="Times New Roman"/>
          <w:lang w:val="hr-HR"/>
        </w:rPr>
        <w:t>11</w:t>
      </w:r>
      <w:r>
        <w:rPr>
          <w:rFonts w:hAnsi="Times New Roman" w:ascii="Times New Roman"/>
        </w:rPr>
        <w:t>.2018.</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
    <w:p w:rsidRDefault="00955D89" w:rsidR="00955D89">
      <w:pPr>
        <w:rPr>
          <w:rFonts w:hAnsi="Times New Roman" w:ascii="Times New Roman"/>
        </w:rPr>
      </w:pPr>
    </w:p>
    <w:p w:rsidRDefault="00955D89" w:rsidR="00955D89">
      <w:pPr>
        <w:rPr>
          <w:rFonts w:hint="eastAsia"/>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b/>
          <w:lang w:val="hr-HR"/>
        </w:rPr>
        <w:t xml:space="preserve"> St-199/17</w:t>
      </w:r>
    </w:p>
    <w:p w:rsidRDefault="00955D89" w:rsidR="00955D89">
      <w:pPr>
        <w:rPr>
          <w:rFonts w:hAnsi="Times New Roman" w:ascii="Times New Roman"/>
          <w:lang w:val="hr-HR"/>
        </w:rPr>
      </w:pPr>
    </w:p>
    <w:p w:rsidRDefault="00955D89" w:rsidR="00955D89">
      <w:pPr>
        <w:rPr>
          <w:rFonts w:hint="eastAsia"/>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b/>
          <w:lang w:val="hr-HR"/>
        </w:rPr>
        <w:t>TRGOVAČKI SUD U ZAGREBU</w:t>
      </w:r>
    </w:p>
    <w:p w:rsidRDefault="00955D89" w:rsidR="00955D89">
      <w:pPr>
        <w:rPr>
          <w:rFonts w:hint="eastAsia"/>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Stečajni sudac</w:t>
      </w:r>
    </w:p>
    <w:p w:rsidRDefault="00955D89" w:rsidR="00955D89">
      <w:pPr>
        <w:rPr>
          <w:rFonts w:hint="eastAsia"/>
        </w:rPr>
      </w:pPr>
      <w:r>
        <w:rPr>
          <w:rFonts w:hAnsi="Times New Roman" w:ascii="Times New Roman"/>
          <w:lang w:val="hr-HR"/>
        </w:rPr>
        <w:tab/>
      </w:r>
      <w:r>
        <w:rPr>
          <w:rFonts w:hAnsi="Times New Roman" w:ascii="Times New Roman"/>
          <w:lang w:val="hr-HR"/>
        </w:rPr>
        <w:tab/>
      </w:r>
      <w:r>
        <w:rPr>
          <w:rFonts w:hAnsi="Times New Roman" w:ascii="Times New Roman"/>
          <w:lang w:val="hr-HR"/>
        </w:rPr>
        <w:tab/>
        <w:t xml:space="preserve">           </w:t>
      </w:r>
      <w:r>
        <w:rPr>
          <w:rFonts w:hAnsi="Times New Roman" w:ascii="Times New Roman"/>
          <w:lang w:val="hr-HR"/>
        </w:rPr>
        <w:tab/>
      </w:r>
      <w:r>
        <w:rPr>
          <w:rFonts w:hAnsi="Times New Roman" w:ascii="Times New Roman"/>
          <w:lang w:val="hr-HR"/>
        </w:rPr>
        <w:tab/>
      </w:r>
      <w:r>
        <w:rPr>
          <w:rFonts w:hAnsi="Times New Roman" w:ascii="Times New Roman"/>
          <w:lang w:val="hr-HR"/>
        </w:rPr>
        <w:tab/>
        <w:t xml:space="preserve">                       Maja Praljak</w:t>
      </w:r>
    </w:p>
    <w:p w:rsidRDefault="00955D89" w:rsidR="00955D89">
      <w:pPr>
        <w:rPr>
          <w:rFonts w:hAnsi="Times New Roman" w:ascii="Times New Roman"/>
          <w:lang w:val="hr-HR"/>
        </w:rPr>
      </w:pPr>
    </w:p>
    <w:p w:rsidRDefault="00955D89" w:rsidR="00955D89">
      <w:pPr>
        <w:rPr>
          <w:rFonts w:hAnsi="Times New Roman" w:ascii="Times New Roman"/>
          <w:lang w:val="hr-HR"/>
        </w:rPr>
      </w:pPr>
    </w:p>
    <w:p w:rsidRDefault="00955D89" w:rsidR="00955D89">
      <w:pPr>
        <w:jc w:val="both"/>
        <w:rPr>
          <w:rFonts w:hint="eastAsia"/>
        </w:rPr>
      </w:pPr>
      <w:r>
        <w:rPr>
          <w:rFonts w:hAnsi="Times New Roman" w:ascii="Times New Roman"/>
          <w:lang w:val="hr-HR"/>
        </w:rPr>
        <w:tab/>
      </w:r>
    </w:p>
    <w:p w:rsidRDefault="00955D89" w:rsidR="00955D89" w:rsidRPr="00D24403">
      <w:pPr>
        <w:jc w:val="center"/>
        <w:rPr>
          <w:rFonts w:hint="eastAsia"/>
          <w:lang w:val="it-IT"/>
        </w:rPr>
      </w:pPr>
      <w:r>
        <w:rPr>
          <w:rFonts w:hAnsi="Times New Roman" w:ascii="Times New Roman"/>
          <w:b/>
          <w:bCs/>
          <w:lang w:val="hr-HR"/>
        </w:rPr>
        <w:t>Dopuna</w:t>
      </w:r>
    </w:p>
    <w:p w:rsidRDefault="00955D89" w:rsidR="00955D89" w:rsidRPr="00D24403">
      <w:pPr>
        <w:jc w:val="center"/>
        <w:rPr>
          <w:rFonts w:hint="eastAsia"/>
          <w:lang w:val="it-IT"/>
        </w:rPr>
      </w:pPr>
      <w:r>
        <w:rPr>
          <w:rFonts w:hAnsi="Times New Roman" w:ascii="Times New Roman"/>
          <w:b/>
          <w:lang w:val="hr-HR"/>
        </w:rPr>
        <w:t>I Z V J E Š Ć U</w:t>
      </w:r>
    </w:p>
    <w:p w:rsidRDefault="00955D89" w:rsidR="00955D89">
      <w:pPr>
        <w:rPr>
          <w:rFonts w:hAnsi="Times New Roman" w:ascii="Times New Roman"/>
          <w:b/>
          <w:lang w:val="hr-HR"/>
        </w:rPr>
      </w:pPr>
    </w:p>
    <w:p w:rsidRDefault="00955D89" w:rsidP="00FA1106" w:rsidR="00955D89" w:rsidRPr="00D24403">
      <w:pPr>
        <w:jc w:val="center"/>
        <w:rPr>
          <w:rFonts w:hint="eastAsia"/>
          <w:lang w:val="it-IT"/>
        </w:rPr>
      </w:pPr>
      <w:r>
        <w:rPr>
          <w:rFonts w:hAnsi="Times New Roman" w:ascii="Times New Roman"/>
          <w:lang w:val="hr-HR"/>
        </w:rPr>
        <w:t>o provedenom prethodnom postupku radi utvrđivanja</w:t>
      </w:r>
    </w:p>
    <w:p w:rsidRDefault="00955D89" w:rsidP="00FA1106" w:rsidR="00955D89" w:rsidRPr="00D24403">
      <w:pPr>
        <w:jc w:val="center"/>
        <w:rPr>
          <w:rFonts w:hint="eastAsia"/>
          <w:lang w:val="it-IT"/>
        </w:rPr>
      </w:pPr>
      <w:r>
        <w:rPr>
          <w:rFonts w:hAnsi="Times New Roman" w:ascii="Times New Roman"/>
          <w:lang w:val="hr-HR"/>
        </w:rPr>
        <w:t>pretpostavki za otvaranje stečajnog postupka</w:t>
      </w:r>
    </w:p>
    <w:p w:rsidRDefault="00955D89" w:rsidR="00955D89">
      <w:pPr>
        <w:jc w:val="center"/>
        <w:rPr>
          <w:rFonts w:hAnsi="Times New Roman" w:ascii="Times New Roman"/>
          <w:lang w:val="hr-HR"/>
        </w:rPr>
      </w:pPr>
    </w:p>
    <w:p w:rsidRDefault="00FA1106" w:rsidR="00FA1106">
      <w:pPr>
        <w:jc w:val="center"/>
        <w:rPr>
          <w:rFonts w:hAnsi="Times New Roman" w:ascii="Times New Roman"/>
          <w:lang w:val="hr-HR"/>
        </w:rPr>
      </w:pPr>
    </w:p>
    <w:p w:rsidRDefault="00955D89" w:rsidR="00955D89" w:rsidRPr="00D24403">
      <w:pPr>
        <w:jc w:val="both"/>
        <w:rPr>
          <w:rFonts w:hint="eastAsia"/>
          <w:lang w:val="it-IT"/>
        </w:rPr>
      </w:pPr>
      <w:r>
        <w:rPr>
          <w:rFonts w:hAnsi="Times New Roman" w:ascii="Times New Roman"/>
          <w:lang w:val="hr-HR"/>
        </w:rPr>
        <w:t>I. Privremeni stečajni upravitelj je dana 22.08.2018.g. podnio izvješće u kojem je naveo kako kod stečajnog dužnika postoji stečajni razlog za pokretanje stečajnog postupka, budući je dužnik nesposoban za plaćanje, jer sa niti jednog od svojih računa nije bio u mogućnosti podmiriti dospjele obveze u neprekidnom razdoblju dužem od 60 dana.</w:t>
      </w:r>
    </w:p>
    <w:p w:rsidRDefault="00955D89" w:rsidR="00955D89">
      <w:pPr>
        <w:jc w:val="both"/>
        <w:rPr>
          <w:rFonts w:hAnsi="Times New Roman" w:ascii="Times New Roman"/>
          <w:lang w:val="hr-HR"/>
        </w:rPr>
      </w:pPr>
    </w:p>
    <w:p w:rsidRDefault="00955D89" w:rsidR="00955D89" w:rsidRPr="00D24403">
      <w:pPr>
        <w:jc w:val="both"/>
        <w:rPr>
          <w:rFonts w:hint="eastAsia"/>
          <w:lang w:val="hr-HR"/>
        </w:rPr>
      </w:pPr>
      <w:r>
        <w:rPr>
          <w:rFonts w:hAnsi="Times New Roman" w:ascii="Times New Roman"/>
          <w:lang w:val="hr-HR"/>
        </w:rPr>
        <w:t>Ovim putem Privremeni stečajni upravitelj dopunjuje izvješće na način da obavještava sud kako je naknadno zaprimio podatke od Ministarstva financija-porezna uprava iz kojih proizlazi kako je stečajni dužnik bio vlasnik slijedećih nekretnina:</w:t>
      </w:r>
    </w:p>
    <w:p w:rsidRDefault="00955D89" w:rsidR="00955D89">
      <w:pPr>
        <w:jc w:val="both"/>
        <w:rPr>
          <w:rFonts w:hAnsi="Times New Roman" w:ascii="Times New Roman"/>
          <w:lang w:val="hr-HR"/>
        </w:rPr>
      </w:pPr>
    </w:p>
    <w:p w:rsidRDefault="00FA1106" w:rsidR="00FA1106">
      <w:pPr>
        <w:jc w:val="both"/>
        <w:rPr>
          <w:rFonts w:hAnsi="Times New Roman" w:ascii="Times New Roman"/>
          <w:lang w:val="hr-HR"/>
        </w:rPr>
      </w:pPr>
    </w:p>
    <w:p w:rsidRDefault="00955D89" w:rsidR="00955D89" w:rsidRPr="00D24403">
      <w:pPr>
        <w:widowControl w:val="false"/>
        <w:ind w:right="737" w:left="-57"/>
        <w:jc w:val="both"/>
        <w:rPr>
          <w:rFonts w:hint="eastAsia"/>
          <w:lang w:val="hr-HR"/>
        </w:rPr>
      </w:pPr>
      <w:r>
        <w:rPr>
          <w:rFonts w:hAnsi="Times New Roman" w:ascii="Times New Roman"/>
          <w:lang w:val="hr-HR"/>
        </w:rPr>
        <w:t>1. stan/apartman u Zagrebu, Viktora Kovačića 5, označen kao k.č.br. 785/5 k.o. Zaprudski otok, površine 61,22 m2. Predmetni stan stečajni dužnik je:</w:t>
      </w:r>
    </w:p>
    <w:p w:rsidRDefault="00955D89" w:rsidR="00955D89">
      <w:pPr>
        <w:widowControl w:val="false"/>
        <w:ind w:right="737" w:left="-57"/>
        <w:jc w:val="both"/>
        <w:rPr>
          <w:rFonts w:hAnsi="Times New Roman" w:ascii="Times New Roman"/>
          <w:highlight w:val="yellow"/>
          <w:lang w:val="hr-HR"/>
        </w:rPr>
      </w:pPr>
    </w:p>
    <w:p w:rsidRDefault="00955D89" w:rsidR="00955D89" w:rsidRPr="00D24403">
      <w:pPr>
        <w:widowControl w:val="false"/>
        <w:ind w:right="737" w:left="1020"/>
        <w:jc w:val="both"/>
        <w:rPr>
          <w:rFonts w:hint="eastAsia"/>
          <w:lang w:val="hr-HR"/>
        </w:rPr>
      </w:pPr>
      <w:r>
        <w:rPr>
          <w:rFonts w:hAnsi="Times New Roman" w:ascii="Times New Roman"/>
          <w:lang w:val="hr-HR"/>
        </w:rPr>
        <w:t xml:space="preserve">- </w:t>
      </w:r>
      <w:r>
        <w:rPr>
          <w:rFonts w:hAnsi="Times New Roman" w:ascii="Times New Roman"/>
          <w:b/>
          <w:bCs/>
          <w:lang w:val="hr-HR"/>
        </w:rPr>
        <w:t>stekao</w:t>
      </w:r>
      <w:r>
        <w:rPr>
          <w:rFonts w:hAnsi="Times New Roman" w:ascii="Times New Roman"/>
          <w:lang w:val="hr-HR"/>
        </w:rPr>
        <w:t xml:space="preserve"> na temelju ugovora o kupoprodaji koji je zaključen sa prodavateljem Zoranom Morvaj, dana 25.07.2014. za iznos od 400.000,00 kn,</w:t>
      </w:r>
    </w:p>
    <w:p w:rsidRDefault="00955D89" w:rsidR="00955D89">
      <w:pPr>
        <w:widowControl w:val="false"/>
        <w:ind w:right="737" w:left="1020"/>
        <w:jc w:val="both"/>
        <w:rPr>
          <w:rFonts w:hAnsi="Times New Roman" w:ascii="Times New Roman"/>
          <w:lang w:val="hr-HR"/>
        </w:rPr>
      </w:pPr>
    </w:p>
    <w:p w:rsidRDefault="00955D89" w:rsidR="00955D89" w:rsidRPr="00D24403">
      <w:pPr>
        <w:widowControl w:val="false"/>
        <w:ind w:right="737" w:left="1020"/>
        <w:jc w:val="both"/>
        <w:rPr>
          <w:rFonts w:hint="eastAsia"/>
          <w:lang w:val="hr-HR"/>
        </w:rPr>
      </w:pPr>
      <w:r>
        <w:rPr>
          <w:rFonts w:hAnsi="Times New Roman" w:ascii="Times New Roman"/>
          <w:lang w:val="hr-HR"/>
        </w:rPr>
        <w:t xml:space="preserve">- </w:t>
      </w:r>
      <w:r>
        <w:rPr>
          <w:rFonts w:hAnsi="Times New Roman" w:ascii="Times New Roman"/>
          <w:b/>
          <w:bCs/>
          <w:lang w:val="hr-HR"/>
        </w:rPr>
        <w:t xml:space="preserve">otuđio </w:t>
      </w:r>
      <w:r>
        <w:rPr>
          <w:rFonts w:hAnsi="Times New Roman" w:ascii="Times New Roman"/>
          <w:lang w:val="hr-HR"/>
        </w:rPr>
        <w:t>na temelju ugovora o kupoprodaji koji je zaključen sa kupcem Hana Zoe Maričić, dana 01.09.2015. za iznos od 400.000,00 kn. Hana Zoe Maričić je vlasnica te nekretnine koju je opteretila sa založnim pravom koje je zasnovano za korist Slatinske banke d.d., a radi osiguranja tražbine u iznosu glavnice od 760.000 kn + kamate i ostali troškovi(glavni uložak).</w:t>
      </w:r>
    </w:p>
    <w:p w:rsidRDefault="00955D89" w:rsidR="00955D89">
      <w:pPr>
        <w:widowControl w:val="false"/>
        <w:ind w:right="737" w:left="1020"/>
        <w:jc w:val="both"/>
        <w:rPr>
          <w:rFonts w:hAnsi="Times New Roman" w:ascii="Times New Roman"/>
          <w:lang w:val="hr-HR"/>
        </w:rPr>
      </w:pPr>
    </w:p>
    <w:p w:rsidRDefault="00FA1106" w:rsidR="00FA1106">
      <w:pPr>
        <w:widowControl w:val="false"/>
        <w:ind w:right="737" w:left="1020"/>
        <w:jc w:val="both"/>
        <w:rPr>
          <w:rFonts w:hAnsi="Times New Roman" w:ascii="Times New Roman"/>
          <w:lang w:val="hr-HR"/>
        </w:rPr>
      </w:pPr>
    </w:p>
    <w:p w:rsidRDefault="00955D89" w:rsidR="00955D89" w:rsidRPr="00D24403">
      <w:pPr>
        <w:widowControl w:val="false"/>
        <w:ind w:right="737"/>
        <w:jc w:val="both"/>
        <w:rPr>
          <w:rFonts w:hint="eastAsia"/>
          <w:lang w:val="hr-HR"/>
        </w:rPr>
      </w:pPr>
      <w:r>
        <w:rPr>
          <w:rFonts w:hAnsi="Times New Roman" w:ascii="Times New Roman"/>
          <w:lang w:val="hr-HR"/>
        </w:rPr>
        <w:lastRenderedPageBreak/>
        <w:t>2. nekretnine označene kao k.č.br. 6309/1, 6309/2 i 6311, upisane u zk.ul. 2898 i nekretnine označene kao k.č.br. 6308/1 iz z.k.ul.2866, sve upisano u k.o. Belgrad. Ukupne površine 979.20 m2. Na navedenim česticama se nalazi ruševni objekt sagrađen 1932.g. i zemljište u Tribnju, Blažići. Predmetne nekretnine stečajni dužnik je:</w:t>
      </w:r>
    </w:p>
    <w:p w:rsidRDefault="00955D89" w:rsidR="00955D89">
      <w:pPr>
        <w:widowControl w:val="false"/>
        <w:ind w:right="737"/>
        <w:jc w:val="both"/>
        <w:rPr>
          <w:rFonts w:hAnsi="Times New Roman" w:ascii="Times New Roman"/>
          <w:lang w:val="hr-HR"/>
        </w:rPr>
      </w:pPr>
    </w:p>
    <w:p w:rsidRDefault="00955D89" w:rsidR="00955D89" w:rsidRPr="00D24403">
      <w:pPr>
        <w:widowControl w:val="false"/>
        <w:ind w:right="737" w:left="1020"/>
        <w:jc w:val="both"/>
        <w:rPr>
          <w:rFonts w:hint="eastAsia"/>
          <w:lang w:val="hr-HR"/>
        </w:rPr>
      </w:pPr>
      <w:r>
        <w:rPr>
          <w:rFonts w:hAnsi="Times New Roman" w:ascii="Times New Roman"/>
          <w:lang w:val="hr-HR"/>
        </w:rPr>
        <w:t xml:space="preserve">- </w:t>
      </w:r>
      <w:r>
        <w:rPr>
          <w:rFonts w:hAnsi="Times New Roman" w:ascii="Times New Roman"/>
          <w:b/>
          <w:bCs/>
          <w:lang w:val="hr-HR"/>
        </w:rPr>
        <w:t>stekao</w:t>
      </w:r>
      <w:r>
        <w:rPr>
          <w:rFonts w:hAnsi="Times New Roman" w:ascii="Times New Roman"/>
          <w:lang w:val="hr-HR"/>
        </w:rPr>
        <w:t xml:space="preserve"> na temelju ugovora o kupoprodaji koji je zaključen sa prodavateljem Đoni Švarc, OIB: 33185143006, dana 07.05.2015. za iznos od 190.000,00 kn,</w:t>
      </w:r>
    </w:p>
    <w:p w:rsidRDefault="00955D89" w:rsidR="00955D89">
      <w:pPr>
        <w:widowControl w:val="false"/>
        <w:ind w:right="737" w:left="1020"/>
        <w:jc w:val="both"/>
        <w:rPr>
          <w:rFonts w:hAnsi="Times New Roman" w:ascii="Times New Roman"/>
          <w:lang w:val="hr-HR"/>
        </w:rPr>
      </w:pPr>
    </w:p>
    <w:p w:rsidRDefault="00955D89" w:rsidR="00955D89" w:rsidRPr="00D24403">
      <w:pPr>
        <w:widowControl w:val="false"/>
        <w:ind w:right="737" w:left="1020"/>
        <w:jc w:val="both"/>
        <w:rPr>
          <w:rFonts w:hint="eastAsia"/>
          <w:lang w:val="hr-HR"/>
        </w:rPr>
      </w:pPr>
      <w:r>
        <w:rPr>
          <w:rFonts w:hAnsi="Times New Roman" w:ascii="Times New Roman"/>
          <w:lang w:val="hr-HR"/>
        </w:rPr>
        <w:t xml:space="preserve">- </w:t>
      </w:r>
      <w:r>
        <w:rPr>
          <w:rFonts w:hAnsi="Times New Roman" w:ascii="Times New Roman"/>
          <w:b/>
          <w:bCs/>
          <w:lang w:val="hr-HR"/>
        </w:rPr>
        <w:t xml:space="preserve">otuđio </w:t>
      </w:r>
      <w:r>
        <w:rPr>
          <w:rFonts w:hAnsi="Times New Roman" w:ascii="Times New Roman"/>
          <w:lang w:val="hr-HR"/>
        </w:rPr>
        <w:t>na temelju ugovora o kupoprodaji koji je zaključen sa kupcem Hana Zoe Maričić, dana 01.09.2015. za iznos od 190.000,00 kn. Hana Zoe Maričić je vlasnica te nekretnine koju je opteretila sa založnim pravom koje je zasnovano za korist Slatinske banke d.d., a radi osiguranja tražbine u iznosu glavnice od 760.000 kn + kamate i ostali troškovi(sporedni uložak).</w:t>
      </w:r>
    </w:p>
    <w:p w:rsidRDefault="00955D89" w:rsidR="00955D89">
      <w:pPr>
        <w:widowControl w:val="false"/>
        <w:ind w:right="737"/>
        <w:jc w:val="both"/>
        <w:rPr>
          <w:rFonts w:hAnsi="Times New Roman" w:ascii="Times New Roman"/>
          <w:lang w:val="hr-HR"/>
        </w:rPr>
      </w:pPr>
    </w:p>
    <w:p w:rsidRDefault="00FA1106" w:rsidR="00FA1106">
      <w:pPr>
        <w:widowControl w:val="false"/>
        <w:ind w:right="737"/>
        <w:jc w:val="both"/>
        <w:rPr>
          <w:rFonts w:hAnsi="Times New Roman" w:ascii="Times New Roman"/>
          <w:lang w:val="hr-HR"/>
        </w:rPr>
      </w:pPr>
    </w:p>
    <w:p w:rsidRDefault="00955D89" w:rsidR="00955D89" w:rsidRPr="00D24403">
      <w:pPr>
        <w:widowControl w:val="false"/>
        <w:ind w:right="737"/>
        <w:jc w:val="both"/>
        <w:rPr>
          <w:rFonts w:hint="eastAsia"/>
          <w:lang w:val="hr-HR"/>
        </w:rPr>
      </w:pPr>
      <w:r>
        <w:rPr>
          <w:rFonts w:hAnsi="Times New Roman" w:ascii="Times New Roman"/>
          <w:lang w:val="hr-HR"/>
        </w:rPr>
        <w:t>3. nekretnine označene kao k.č.br. 2207, upisana u zk.ul. 6430 k.o. Crikvenica, u naravi zemljište unutar granica građevinskog područja, Tončićevo ukupne površine 190,62 m2 i nekretnine označene kao k.č.br. 2208, upisana u zk.ul. 6430 k.o. Crikvenica, u naravi zemljište unutar granica građevinskog područja, ukupne površine 658.19 m2. Predmetne nekretnine  stečajni dužnik je:</w:t>
      </w:r>
    </w:p>
    <w:p w:rsidRDefault="00955D89" w:rsidR="00955D89" w:rsidRPr="00D24403">
      <w:pPr>
        <w:widowControl w:val="false"/>
        <w:ind w:right="737" w:left="1020"/>
        <w:jc w:val="both"/>
        <w:rPr>
          <w:rFonts w:hint="eastAsia"/>
          <w:lang w:val="hr-HR"/>
        </w:rPr>
      </w:pPr>
      <w:r>
        <w:rPr>
          <w:rFonts w:hAnsi="Times New Roman" w:ascii="Times New Roman"/>
          <w:lang w:val="hr-HR"/>
        </w:rPr>
        <w:t xml:space="preserve">- </w:t>
      </w:r>
      <w:r>
        <w:rPr>
          <w:rFonts w:hAnsi="Times New Roman" w:ascii="Times New Roman"/>
          <w:b/>
          <w:bCs/>
          <w:lang w:val="hr-HR"/>
        </w:rPr>
        <w:t>stekao</w:t>
      </w:r>
      <w:r>
        <w:rPr>
          <w:rFonts w:hAnsi="Times New Roman" w:ascii="Times New Roman"/>
          <w:lang w:val="hr-HR"/>
        </w:rPr>
        <w:t xml:space="preserve"> na temelju ugovora o kupoprodaji koji je zaključen sa prodavateljem Smiljka Švarc, dana 07.05.2015. za iznos od 160.000,00 kn,</w:t>
      </w:r>
    </w:p>
    <w:p w:rsidRDefault="00955D89" w:rsidR="00955D89">
      <w:pPr>
        <w:widowControl w:val="false"/>
        <w:ind w:right="737" w:left="1020"/>
        <w:jc w:val="both"/>
        <w:rPr>
          <w:rFonts w:hAnsi="Times New Roman" w:ascii="Times New Roman"/>
          <w:lang w:val="hr-HR"/>
        </w:rPr>
      </w:pPr>
    </w:p>
    <w:p w:rsidRDefault="00955D89" w:rsidR="00955D89" w:rsidRPr="00D24403">
      <w:pPr>
        <w:widowControl w:val="false"/>
        <w:ind w:right="737" w:left="1020"/>
        <w:jc w:val="both"/>
        <w:rPr>
          <w:rFonts w:hint="eastAsia"/>
          <w:lang w:val="hr-HR"/>
        </w:rPr>
      </w:pPr>
      <w:r>
        <w:rPr>
          <w:rFonts w:hAnsi="Times New Roman" w:ascii="Times New Roman"/>
          <w:lang w:val="hr-HR"/>
        </w:rPr>
        <w:t xml:space="preserve">- </w:t>
      </w:r>
      <w:r>
        <w:rPr>
          <w:rFonts w:hAnsi="Times New Roman" w:ascii="Times New Roman"/>
          <w:b/>
          <w:bCs/>
          <w:lang w:val="hr-HR"/>
        </w:rPr>
        <w:t xml:space="preserve">otuđio </w:t>
      </w:r>
      <w:r>
        <w:rPr>
          <w:rFonts w:hAnsi="Times New Roman" w:ascii="Times New Roman"/>
          <w:lang w:val="hr-HR"/>
        </w:rPr>
        <w:t>na temelju ugovora o kupoprodaji koji je zaključen sa kupcem Hana Zoe Maričić, dana 01.09.2015. za iznos od 160.000,00 kn. Hana Zoe Maričić je ovu nekretninu otuđila na temelju ugovora o kupoprodaji koji je zaključen dana 26.03.2018.g. sa kupcem Šk</w:t>
      </w:r>
      <w:r w:rsidR="004D008C">
        <w:rPr>
          <w:rFonts w:hAnsi="Times New Roman" w:ascii="Times New Roman"/>
          <w:lang w:val="hr-HR"/>
        </w:rPr>
        <w:t>i</w:t>
      </w:r>
      <w:r>
        <w:rPr>
          <w:rFonts w:hAnsi="Times New Roman" w:ascii="Times New Roman"/>
          <w:lang w:val="hr-HR"/>
        </w:rPr>
        <w:t>bola Šime koji je u zk upisan kao vlasnik nekretnine.</w:t>
      </w:r>
    </w:p>
    <w:p w:rsidRDefault="00955D89" w:rsidR="00955D89">
      <w:pPr>
        <w:widowControl w:val="false"/>
        <w:ind w:right="737"/>
        <w:jc w:val="both"/>
        <w:rPr>
          <w:rFonts w:hAnsi="Times New Roman" w:ascii="Times New Roman"/>
          <w:lang w:val="hr-HR"/>
        </w:rPr>
      </w:pPr>
    </w:p>
    <w:p w:rsidRDefault="00955D89" w:rsidR="00955D89">
      <w:pPr>
        <w:widowControl w:val="false"/>
        <w:ind w:right="737"/>
        <w:jc w:val="both"/>
        <w:rPr>
          <w:rFonts w:hAnsi="Times New Roman" w:ascii="Times New Roman"/>
          <w:lang w:val="hr-HR"/>
        </w:rPr>
      </w:pPr>
    </w:p>
    <w:p w:rsidRDefault="00955D89" w:rsidR="00955D89" w:rsidRPr="00D24403">
      <w:pPr>
        <w:widowControl w:val="false"/>
        <w:ind w:right="737"/>
        <w:jc w:val="both"/>
        <w:rPr>
          <w:rFonts w:hint="eastAsia"/>
          <w:lang w:val="hr-HR"/>
        </w:rPr>
      </w:pPr>
      <w:r>
        <w:rPr>
          <w:rFonts w:hAnsi="Times New Roman" w:ascii="Times New Roman"/>
          <w:lang w:val="hr-HR"/>
        </w:rPr>
        <w:t>Plaćanje kupoprodajne cijene za nekretnine pod 1.,2. i 3. je "izvršeno" temeljem ugovora o preuzimanju duga koji je zaključen 01.09.2015.g. između Hana Zoe Maričić kao dužnika i Irene Kordej kao preuzimatelja duga. Stečajni upravitelj ovdje pojašnjava kako je Hana Zoe Maričić bila jedini osnivač dužnika do 8. lipnja 2016., a nakon toga je jedini osnivač postala gđa. Irena Kordej. Ugovorom o preuzimanju duga od 01.09.2015.g.  Hana Zoe Maričić je na temelju ugovora o kupoprodaji stekla imovinu (nekretnine pod 1.,2. i 3. i vozilo marke Renault Laguna Grandtour 1.5.) stečajnog dužnika u ukupnom iznosu od 793.305,00 kn. Taj iznos nikada nije plaćen, a ugovorom o preuzimanju duga Irena Kordej je na sebe preuzela obvezu da taj iznos podmiri stečajnom dužniku umjesto Hana Zoe Maričić. Stečajni upravitelj pretpostavlja da je Irena Kordej na sebe preuzela tu obvezu sa osnove plaćanja naknade za stjecanje udjela u društvu Kotač d.o.o.</w:t>
      </w:r>
    </w:p>
    <w:p w:rsidRDefault="00955D89" w:rsidR="00955D89">
      <w:pPr>
        <w:widowControl w:val="false"/>
        <w:ind w:right="737"/>
        <w:jc w:val="both"/>
        <w:rPr>
          <w:rFonts w:hAnsi="Times New Roman" w:ascii="Times New Roman"/>
          <w:lang w:val="hr-HR"/>
        </w:rPr>
      </w:pPr>
    </w:p>
    <w:p w:rsidRDefault="00FA1106" w:rsidR="00FA1106">
      <w:pPr>
        <w:widowControl w:val="false"/>
        <w:ind w:right="737"/>
        <w:jc w:val="both"/>
        <w:rPr>
          <w:rFonts w:hAnsi="Times New Roman" w:ascii="Times New Roman"/>
          <w:lang w:val="hr-HR"/>
        </w:rPr>
      </w:pPr>
    </w:p>
    <w:p w:rsidRDefault="00955D89" w:rsidR="00955D89" w:rsidRPr="00D24403">
      <w:pPr>
        <w:widowControl w:val="false"/>
        <w:ind w:right="737"/>
        <w:jc w:val="both"/>
        <w:rPr>
          <w:rFonts w:hint="eastAsia"/>
          <w:lang w:val="hr-HR"/>
        </w:rPr>
      </w:pPr>
      <w:r>
        <w:rPr>
          <w:rFonts w:hAnsi="Times New Roman" w:ascii="Times New Roman"/>
          <w:lang w:val="hr-HR"/>
        </w:rPr>
        <w:t>4. stana oznake S</w:t>
      </w:r>
      <w:r w:rsidR="00D67AEB">
        <w:rPr>
          <w:rFonts w:hAnsi="Times New Roman" w:ascii="Times New Roman"/>
          <w:lang w:val="hr-HR"/>
        </w:rPr>
        <w:t xml:space="preserve"> B33</w:t>
      </w:r>
      <w:r>
        <w:rPr>
          <w:rFonts w:hAnsi="Times New Roman" w:ascii="Times New Roman"/>
          <w:lang w:val="hr-HR"/>
        </w:rPr>
        <w:t xml:space="preserve"> na IV</w:t>
      </w:r>
      <w:r w:rsidR="00D67AEB">
        <w:rPr>
          <w:rFonts w:hAnsi="Times New Roman" w:ascii="Times New Roman"/>
          <w:lang w:val="hr-HR"/>
        </w:rPr>
        <w:t>.</w:t>
      </w:r>
      <w:r>
        <w:rPr>
          <w:rFonts w:hAnsi="Times New Roman" w:ascii="Times New Roman"/>
          <w:lang w:val="hr-HR"/>
        </w:rPr>
        <w:t xml:space="preserve"> katu, površine 46,09 m2 i loggia površine 3,50 m2 u Zagrebu, Selska cesta 90D, upisan u zk.ul. 30586</w:t>
      </w:r>
      <w:r w:rsidR="00D67AEB">
        <w:rPr>
          <w:rFonts w:hAnsi="Times New Roman" w:ascii="Times New Roman"/>
          <w:lang w:val="hr-HR"/>
        </w:rPr>
        <w:t xml:space="preserve"> k.o. Grad Zagreb kao 55/10000 dijela z.k.č. 5532/87 k.o. Grad Zagreb</w:t>
      </w:r>
      <w:r>
        <w:rPr>
          <w:rFonts w:hAnsi="Times New Roman" w:ascii="Times New Roman"/>
          <w:lang w:val="hr-HR"/>
        </w:rPr>
        <w:t>.  Predmetnu nekretninu stečajni dužnik je:</w:t>
      </w:r>
    </w:p>
    <w:p w:rsidRDefault="00955D89" w:rsidR="00955D89">
      <w:pPr>
        <w:widowControl w:val="false"/>
        <w:ind w:right="737"/>
        <w:jc w:val="both"/>
        <w:rPr>
          <w:rFonts w:hAnsi="Times New Roman" w:ascii="Times New Roman"/>
          <w:lang w:val="hr-HR"/>
        </w:rPr>
      </w:pPr>
    </w:p>
    <w:p w:rsidRDefault="00955D89" w:rsidR="00955D89" w:rsidRPr="00D24403">
      <w:pPr>
        <w:widowControl w:val="false"/>
        <w:ind w:right="737" w:left="1020"/>
        <w:jc w:val="both"/>
        <w:rPr>
          <w:rFonts w:hint="eastAsia"/>
          <w:lang w:val="hr-HR"/>
        </w:rPr>
      </w:pPr>
      <w:r>
        <w:rPr>
          <w:rFonts w:hAnsi="Times New Roman" w:ascii="Times New Roman"/>
          <w:lang w:val="hr-HR"/>
        </w:rPr>
        <w:t xml:space="preserve">- </w:t>
      </w:r>
      <w:r>
        <w:rPr>
          <w:rFonts w:hAnsi="Times New Roman" w:ascii="Times New Roman"/>
          <w:b/>
          <w:bCs/>
          <w:lang w:val="hr-HR"/>
        </w:rPr>
        <w:t>stekao</w:t>
      </w:r>
      <w:r>
        <w:rPr>
          <w:rFonts w:hAnsi="Times New Roman" w:ascii="Times New Roman"/>
          <w:lang w:val="hr-HR"/>
        </w:rPr>
        <w:t xml:space="preserve"> na temelju ugovora o kupoprodaji koji je zaključen sa prodavateljem Munis d.o.o., OIB: 67657754123, dana  1.12.2009. za iznos od 642.596.93 kn,</w:t>
      </w:r>
    </w:p>
    <w:p w:rsidRDefault="00955D89" w:rsidR="00955D89">
      <w:pPr>
        <w:widowControl w:val="false"/>
        <w:ind w:right="737" w:left="1020"/>
        <w:jc w:val="both"/>
        <w:rPr>
          <w:rFonts w:hAnsi="Times New Roman" w:ascii="Times New Roman"/>
          <w:lang w:val="hr-HR"/>
        </w:rPr>
      </w:pPr>
    </w:p>
    <w:p w:rsidRDefault="00955D89" w:rsidR="00955D89" w:rsidRPr="00D24403">
      <w:pPr>
        <w:widowControl w:val="false"/>
        <w:ind w:right="737" w:left="1020"/>
        <w:jc w:val="both"/>
        <w:rPr>
          <w:rFonts w:hint="eastAsia"/>
          <w:lang w:val="hr-HR"/>
        </w:rPr>
      </w:pPr>
      <w:r>
        <w:rPr>
          <w:rFonts w:hAnsi="Times New Roman" w:ascii="Times New Roman"/>
          <w:lang w:val="hr-HR"/>
        </w:rPr>
        <w:t xml:space="preserve">- </w:t>
      </w:r>
      <w:r>
        <w:rPr>
          <w:rFonts w:hAnsi="Times New Roman" w:ascii="Times New Roman"/>
          <w:b/>
          <w:bCs/>
          <w:lang w:val="hr-HR"/>
        </w:rPr>
        <w:t xml:space="preserve">otuđio </w:t>
      </w:r>
      <w:r>
        <w:rPr>
          <w:rFonts w:hAnsi="Times New Roman" w:ascii="Times New Roman"/>
          <w:lang w:val="hr-HR"/>
        </w:rPr>
        <w:t>na temelju ugovora o kupoprodaji koji je zaključen sa kupcem Đurđica Žutinić iz Zagreba, Selska cesta 121, dana 15.12.2010. za iznos od 642.596.94 kn.</w:t>
      </w:r>
    </w:p>
    <w:p w:rsidRDefault="00955D89" w:rsidR="00955D89">
      <w:pPr>
        <w:widowControl w:val="false"/>
        <w:ind w:right="737"/>
        <w:jc w:val="both"/>
        <w:rPr>
          <w:rFonts w:hAnsi="Times New Roman" w:ascii="Times New Roman"/>
          <w:lang w:val="hr-HR"/>
        </w:rPr>
      </w:pPr>
    </w:p>
    <w:p w:rsidRDefault="00955D89" w:rsidR="00955D89">
      <w:pPr>
        <w:widowControl w:val="false"/>
        <w:ind w:right="737"/>
        <w:jc w:val="both"/>
        <w:rPr>
          <w:rFonts w:hAnsi="Times New Roman" w:ascii="Times New Roman"/>
          <w:highlight w:val="yellow"/>
          <w:lang w:val="hr-HR"/>
        </w:rPr>
      </w:pPr>
    </w:p>
    <w:p w:rsidRDefault="00955D89" w:rsidR="00955D89" w:rsidRPr="00D24403">
      <w:pPr>
        <w:widowControl w:val="false"/>
        <w:ind w:right="737"/>
        <w:jc w:val="both"/>
        <w:rPr>
          <w:rFonts w:cs="Times New Roman" w:hAnsi="Times New Roman" w:ascii="Times New Roman"/>
          <w:lang w:val="hr-HR"/>
        </w:rPr>
      </w:pPr>
      <w:r w:rsidRPr="00C214D3">
        <w:rPr>
          <w:rFonts w:cs="Times New Roman" w:hAnsi="Times New Roman" w:ascii="Times New Roman"/>
          <w:lang w:val="hr-HR"/>
        </w:rPr>
        <w:t>5. Poslovnog prostora, Žrnovnica, Put Vrbovnika 0, ukupne površine 270 m2, označen kao k.č.br. 135/4 k.o. Kamen, upisan u zk.ul.1014</w:t>
      </w:r>
      <w:r w:rsidR="00C214D3" w:rsidRPr="00C214D3">
        <w:rPr>
          <w:rFonts w:cs="Times New Roman" w:hAnsi="Times New Roman" w:ascii="Times New Roman"/>
          <w:lang w:val="hr-HR"/>
        </w:rPr>
        <w:t xml:space="preserve"> kao </w:t>
      </w:r>
      <w:r w:rsidR="00C214D3" w:rsidRPr="00D24403">
        <w:rPr>
          <w:rFonts w:cs="Times New Roman" w:hAnsi="Times New Roman" w:ascii="Times New Roman"/>
          <w:bCs/>
          <w:lang w:val="hr-HR"/>
        </w:rPr>
        <w:t xml:space="preserve">270/12278 </w:t>
      </w:r>
      <w:r w:rsidR="00C214D3" w:rsidRPr="00C214D3">
        <w:rPr>
          <w:rFonts w:cs="Times New Roman" w:hAnsi="Times New Roman" w:ascii="Times New Roman"/>
          <w:bCs/>
        </w:rPr>
        <w:t>dijela</w:t>
      </w:r>
      <w:r w:rsidR="00C214D3" w:rsidRPr="00D24403">
        <w:rPr>
          <w:rFonts w:cs="Times New Roman" w:hAnsi="Times New Roman" w:ascii="Times New Roman"/>
          <w:bCs/>
          <w:lang w:val="hr-HR"/>
        </w:rPr>
        <w:t xml:space="preserve"> </w:t>
      </w:r>
      <w:r w:rsidR="00C214D3" w:rsidRPr="00C214D3">
        <w:rPr>
          <w:rFonts w:cs="Times New Roman" w:hAnsi="Times New Roman" w:ascii="Times New Roman"/>
          <w:bCs/>
        </w:rPr>
        <w:t>predmetne</w:t>
      </w:r>
      <w:r w:rsidR="00C214D3" w:rsidRPr="00D24403">
        <w:rPr>
          <w:rFonts w:cs="Times New Roman" w:hAnsi="Times New Roman" w:ascii="Times New Roman"/>
          <w:bCs/>
          <w:lang w:val="hr-HR"/>
        </w:rPr>
        <w:t xml:space="preserve"> </w:t>
      </w:r>
      <w:r w:rsidR="00C214D3" w:rsidRPr="00C214D3">
        <w:rPr>
          <w:rFonts w:cs="Times New Roman" w:hAnsi="Times New Roman" w:ascii="Times New Roman"/>
          <w:bCs/>
        </w:rPr>
        <w:t>nekretnine</w:t>
      </w:r>
      <w:r w:rsidR="00C214D3" w:rsidRPr="00D24403">
        <w:rPr>
          <w:rFonts w:cs="Times New Roman" w:hAnsi="Times New Roman" w:ascii="Times New Roman"/>
          <w:bCs/>
          <w:lang w:val="hr-HR"/>
        </w:rPr>
        <w:t xml:space="preserve"> </w:t>
      </w:r>
      <w:r w:rsidR="00C214D3" w:rsidRPr="00C214D3">
        <w:rPr>
          <w:rFonts w:cs="Times New Roman" w:hAnsi="Times New Roman" w:ascii="Times New Roman"/>
          <w:bCs/>
        </w:rPr>
        <w:t>ili</w:t>
      </w:r>
      <w:r w:rsidR="00C214D3" w:rsidRPr="00D24403">
        <w:rPr>
          <w:rFonts w:cs="Times New Roman" w:hAnsi="Times New Roman" w:ascii="Times New Roman"/>
          <w:bCs/>
          <w:lang w:val="hr-HR"/>
        </w:rPr>
        <w:t xml:space="preserve"> </w:t>
      </w:r>
      <w:r w:rsidR="00C214D3" w:rsidRPr="00C214D3">
        <w:rPr>
          <w:rFonts w:cs="Times New Roman" w:hAnsi="Times New Roman" w:ascii="Times New Roman"/>
          <w:bCs/>
        </w:rPr>
        <w:t>eta</w:t>
      </w:r>
      <w:r w:rsidR="00C214D3" w:rsidRPr="00D24403">
        <w:rPr>
          <w:rFonts w:cs="Times New Roman" w:hAnsi="Times New Roman" w:ascii="Times New Roman"/>
          <w:bCs/>
          <w:lang w:val="hr-HR"/>
        </w:rPr>
        <w:t>ž</w:t>
      </w:r>
      <w:r w:rsidR="00C214D3" w:rsidRPr="00C214D3">
        <w:rPr>
          <w:rFonts w:cs="Times New Roman" w:hAnsi="Times New Roman" w:ascii="Times New Roman"/>
          <w:bCs/>
        </w:rPr>
        <w:t>a</w:t>
      </w:r>
      <w:r w:rsidR="00C214D3" w:rsidRPr="00D24403">
        <w:rPr>
          <w:rFonts w:cs="Times New Roman" w:hAnsi="Times New Roman" w:ascii="Times New Roman"/>
          <w:bCs/>
          <w:lang w:val="hr-HR"/>
        </w:rPr>
        <w:t xml:space="preserve"> </w:t>
      </w:r>
      <w:r w:rsidR="00C214D3" w:rsidRPr="00C214D3">
        <w:rPr>
          <w:rFonts w:cs="Times New Roman" w:hAnsi="Times New Roman" w:ascii="Times New Roman"/>
          <w:bCs/>
        </w:rPr>
        <w:t>E</w:t>
      </w:r>
      <w:r w:rsidR="00C214D3" w:rsidRPr="00D24403">
        <w:rPr>
          <w:rFonts w:cs="Times New Roman" w:hAnsi="Times New Roman" w:ascii="Times New Roman"/>
          <w:bCs/>
          <w:lang w:val="hr-HR"/>
        </w:rPr>
        <w:t>-6</w:t>
      </w:r>
      <w:r w:rsidRPr="00C214D3">
        <w:rPr>
          <w:rFonts w:cs="Times New Roman" w:hAnsi="Times New Roman" w:ascii="Times New Roman"/>
          <w:lang w:val="hr-HR"/>
        </w:rPr>
        <w:t>. Predmetnu nekretninu stečajni dužnik je:</w:t>
      </w:r>
    </w:p>
    <w:p w:rsidRDefault="00955D89" w:rsidR="00955D89">
      <w:pPr>
        <w:widowControl w:val="false"/>
        <w:ind w:right="737"/>
        <w:jc w:val="both"/>
        <w:rPr>
          <w:rFonts w:hAnsi="Times New Roman" w:ascii="Times New Roman"/>
          <w:highlight w:val="yellow"/>
          <w:lang w:val="hr-HR"/>
        </w:rPr>
      </w:pPr>
    </w:p>
    <w:p w:rsidRDefault="00955D89" w:rsidR="00955D89" w:rsidRPr="00D24403">
      <w:pPr>
        <w:widowControl w:val="false"/>
        <w:ind w:right="737" w:left="1020"/>
        <w:jc w:val="both"/>
        <w:rPr>
          <w:rFonts w:hint="eastAsia"/>
          <w:lang w:val="hr-HR"/>
        </w:rPr>
      </w:pPr>
      <w:r>
        <w:rPr>
          <w:rFonts w:hAnsi="Times New Roman" w:ascii="Times New Roman"/>
          <w:lang w:val="hr-HR"/>
        </w:rPr>
        <w:t xml:space="preserve">- </w:t>
      </w:r>
      <w:r>
        <w:rPr>
          <w:rFonts w:hAnsi="Times New Roman" w:ascii="Times New Roman"/>
          <w:b/>
          <w:bCs/>
          <w:lang w:val="hr-HR"/>
        </w:rPr>
        <w:t>stekao</w:t>
      </w:r>
      <w:r>
        <w:rPr>
          <w:rFonts w:hAnsi="Times New Roman" w:ascii="Times New Roman"/>
          <w:lang w:val="hr-HR"/>
        </w:rPr>
        <w:t xml:space="preserve"> na temelju ugovora o kupoprodaji koji je zaključen sa prodavateljem Perutnina Ptuj-Pipo d.o.o.,OIB:07977096210, dana 26.03.2014 za iznos od 1.310.000.00 kn,</w:t>
      </w:r>
    </w:p>
    <w:p w:rsidRDefault="00955D89" w:rsidR="00955D89">
      <w:pPr>
        <w:widowControl w:val="false"/>
        <w:ind w:right="737" w:left="1020"/>
        <w:jc w:val="both"/>
        <w:rPr>
          <w:rFonts w:hAnsi="Times New Roman" w:ascii="Times New Roman"/>
          <w:lang w:val="hr-HR"/>
        </w:rPr>
      </w:pPr>
    </w:p>
    <w:p w:rsidRDefault="00955D89" w:rsidR="00955D89" w:rsidRPr="00D24403">
      <w:pPr>
        <w:widowControl w:val="false"/>
        <w:ind w:right="737" w:left="1020"/>
        <w:jc w:val="both"/>
        <w:rPr>
          <w:rFonts w:hint="eastAsia"/>
          <w:lang w:val="hr-HR"/>
        </w:rPr>
      </w:pPr>
      <w:r w:rsidRPr="00C214D3">
        <w:rPr>
          <w:rFonts w:hAnsi="Times New Roman" w:ascii="Times New Roman"/>
          <w:lang w:val="hr-HR"/>
        </w:rPr>
        <w:t xml:space="preserve">- </w:t>
      </w:r>
      <w:r w:rsidRPr="00C214D3">
        <w:rPr>
          <w:rFonts w:hAnsi="Times New Roman" w:ascii="Times New Roman"/>
          <w:b/>
          <w:bCs/>
        </w:rPr>
        <w:t>otu</w:t>
      </w:r>
      <w:r w:rsidRPr="00D24403">
        <w:rPr>
          <w:rFonts w:hAnsi="Times New Roman" w:ascii="Times New Roman"/>
          <w:b/>
          <w:bCs/>
          <w:lang w:val="hr-HR"/>
        </w:rPr>
        <w:t>đ</w:t>
      </w:r>
      <w:r w:rsidRPr="00C214D3">
        <w:rPr>
          <w:rFonts w:hAnsi="Times New Roman" w:ascii="Times New Roman"/>
          <w:b/>
          <w:bCs/>
        </w:rPr>
        <w:t>io</w:t>
      </w:r>
      <w:r w:rsidRPr="00C214D3">
        <w:rPr>
          <w:rFonts w:hAnsi="Times New Roman" w:ascii="Times New Roman"/>
          <w:lang w:val="hr-HR"/>
        </w:rPr>
        <w:t xml:space="preserve"> na temelju ugovora o kupoprodaji koji je zaključen sa </w:t>
      </w:r>
      <w:r w:rsidR="006E2F13" w:rsidRPr="00C214D3">
        <w:rPr>
          <w:rFonts w:hAnsi="Times New Roman" w:ascii="Times New Roman"/>
          <w:lang w:val="hr-HR"/>
        </w:rPr>
        <w:t>kupc</w:t>
      </w:r>
      <w:r w:rsidRPr="00C214D3">
        <w:rPr>
          <w:rFonts w:hAnsi="Times New Roman" w:ascii="Times New Roman"/>
          <w:lang w:val="hr-HR"/>
        </w:rPr>
        <w:t xml:space="preserve">em </w:t>
      </w:r>
      <w:r w:rsidR="006E2F13" w:rsidRPr="00C214D3">
        <w:rPr>
          <w:rFonts w:cs="Times New Roman" w:hAnsi="Times New Roman" w:ascii="Times New Roman"/>
          <w:bCs/>
          <w:color w:val="000000"/>
        </w:rPr>
        <w:t>BRID</w:t>
      </w:r>
      <w:r w:rsidR="006E2F13" w:rsidRPr="00D24403">
        <w:rPr>
          <w:rFonts w:cs="Times New Roman" w:hAnsi="Times New Roman" w:ascii="Times New Roman"/>
          <w:bCs/>
          <w:color w:val="000000"/>
          <w:lang w:val="hr-HR"/>
        </w:rPr>
        <w:t xml:space="preserve"> </w:t>
      </w:r>
      <w:r w:rsidR="006E2F13" w:rsidRPr="00C214D3">
        <w:rPr>
          <w:rFonts w:cs="Times New Roman" w:hAnsi="Times New Roman" w:ascii="Times New Roman"/>
          <w:bCs/>
          <w:color w:val="000000"/>
        </w:rPr>
        <w:t>d</w:t>
      </w:r>
      <w:r w:rsidR="006E2F13" w:rsidRPr="00D24403">
        <w:rPr>
          <w:rFonts w:cs="Times New Roman" w:hAnsi="Times New Roman" w:ascii="Times New Roman"/>
          <w:bCs/>
          <w:color w:val="000000"/>
          <w:lang w:val="hr-HR"/>
        </w:rPr>
        <w:t>.</w:t>
      </w:r>
      <w:r w:rsidR="006E2F13" w:rsidRPr="00C214D3">
        <w:rPr>
          <w:rFonts w:cs="Times New Roman" w:hAnsi="Times New Roman" w:ascii="Times New Roman"/>
          <w:bCs/>
          <w:color w:val="000000"/>
        </w:rPr>
        <w:t>o</w:t>
      </w:r>
      <w:r w:rsidR="006E2F13" w:rsidRPr="00D24403">
        <w:rPr>
          <w:rFonts w:cs="Times New Roman" w:hAnsi="Times New Roman" w:ascii="Times New Roman"/>
          <w:bCs/>
          <w:color w:val="000000"/>
          <w:lang w:val="hr-HR"/>
        </w:rPr>
        <w:t>.</w:t>
      </w:r>
      <w:r w:rsidR="006E2F13" w:rsidRPr="00C214D3">
        <w:rPr>
          <w:rFonts w:cs="Times New Roman" w:hAnsi="Times New Roman" w:ascii="Times New Roman"/>
          <w:bCs/>
          <w:color w:val="000000"/>
        </w:rPr>
        <w:t>o</w:t>
      </w:r>
      <w:r w:rsidR="006E2F13" w:rsidRPr="00D24403">
        <w:rPr>
          <w:rFonts w:cs="Times New Roman" w:hAnsi="Times New Roman" w:ascii="Times New Roman"/>
          <w:bCs/>
          <w:color w:val="000000"/>
          <w:lang w:val="hr-HR"/>
        </w:rPr>
        <w:t xml:space="preserve">., </w:t>
      </w:r>
      <w:r w:rsidR="006E2F13" w:rsidRPr="00C214D3">
        <w:rPr>
          <w:rFonts w:cs="Times New Roman" w:hAnsi="Times New Roman" w:ascii="Times New Roman"/>
          <w:bCs/>
          <w:color w:val="000000"/>
        </w:rPr>
        <w:t>OIB</w:t>
      </w:r>
      <w:r w:rsidR="006E2F13" w:rsidRPr="00D24403">
        <w:rPr>
          <w:rFonts w:cs="Times New Roman" w:hAnsi="Times New Roman" w:ascii="Times New Roman"/>
          <w:bCs/>
          <w:color w:val="000000"/>
          <w:lang w:val="hr-HR"/>
        </w:rPr>
        <w:t xml:space="preserve">: 17982323586, </w:t>
      </w:r>
      <w:r w:rsidR="006E2F13" w:rsidRPr="00C214D3">
        <w:rPr>
          <w:rFonts w:cs="Times New Roman" w:hAnsi="Times New Roman" w:ascii="Times New Roman"/>
          <w:bCs/>
          <w:color w:val="000000"/>
        </w:rPr>
        <w:t>Split</w:t>
      </w:r>
      <w:r w:rsidR="006E2F13" w:rsidRPr="00D24403">
        <w:rPr>
          <w:rFonts w:cs="Times New Roman" w:hAnsi="Times New Roman" w:ascii="Times New Roman"/>
          <w:bCs/>
          <w:color w:val="000000"/>
          <w:lang w:val="hr-HR"/>
        </w:rPr>
        <w:t xml:space="preserve">, </w:t>
      </w:r>
      <w:r w:rsidR="006E2F13" w:rsidRPr="00C214D3">
        <w:rPr>
          <w:rFonts w:cs="Times New Roman" w:hAnsi="Times New Roman" w:ascii="Times New Roman"/>
          <w:bCs/>
          <w:color w:val="000000"/>
        </w:rPr>
        <w:t>Put</w:t>
      </w:r>
      <w:r w:rsidR="006E2F13" w:rsidRPr="00D24403">
        <w:rPr>
          <w:rFonts w:cs="Times New Roman" w:hAnsi="Times New Roman" w:ascii="Times New Roman"/>
          <w:bCs/>
          <w:color w:val="000000"/>
          <w:lang w:val="hr-HR"/>
        </w:rPr>
        <w:t xml:space="preserve"> </w:t>
      </w:r>
      <w:r w:rsidR="006E2F13" w:rsidRPr="00C214D3">
        <w:rPr>
          <w:rFonts w:cs="Times New Roman" w:hAnsi="Times New Roman" w:ascii="Times New Roman"/>
          <w:bCs/>
          <w:color w:val="000000"/>
        </w:rPr>
        <w:t>Gu</w:t>
      </w:r>
      <w:r w:rsidR="006E2F13" w:rsidRPr="00D24403">
        <w:rPr>
          <w:rFonts w:cs="Times New Roman" w:hAnsi="Times New Roman" w:ascii="Times New Roman"/>
          <w:bCs/>
          <w:color w:val="000000"/>
          <w:lang w:val="hr-HR"/>
        </w:rPr>
        <w:t>šć</w:t>
      </w:r>
      <w:r w:rsidR="006E2F13" w:rsidRPr="00C214D3">
        <w:rPr>
          <w:rFonts w:cs="Times New Roman" w:hAnsi="Times New Roman" w:ascii="Times New Roman"/>
          <w:bCs/>
          <w:color w:val="000000"/>
        </w:rPr>
        <w:t>era</w:t>
      </w:r>
      <w:r w:rsidR="006E2F13" w:rsidRPr="00D24403">
        <w:rPr>
          <w:rFonts w:cs="Times New Roman" w:hAnsi="Times New Roman" w:ascii="Times New Roman"/>
          <w:bCs/>
          <w:color w:val="000000"/>
          <w:lang w:val="hr-HR"/>
        </w:rPr>
        <w:t xml:space="preserve"> 12</w:t>
      </w:r>
      <w:r w:rsidRPr="00C214D3">
        <w:rPr>
          <w:rFonts w:hAnsi="Times New Roman" w:ascii="Times New Roman"/>
          <w:lang w:val="hr-HR"/>
        </w:rPr>
        <w:t xml:space="preserve">, dana </w:t>
      </w:r>
      <w:r w:rsidR="006E2F13" w:rsidRPr="00D24403">
        <w:rPr>
          <w:rFonts w:cs="Times New Roman" w:hAnsi="Times New Roman" w:ascii="Times New Roman"/>
          <w:color w:val="000000"/>
          <w:lang w:val="hr-HR"/>
        </w:rPr>
        <w:t xml:space="preserve">31. </w:t>
      </w:r>
      <w:r w:rsidR="006E2F13" w:rsidRPr="00C214D3">
        <w:rPr>
          <w:rFonts w:cs="Times New Roman" w:hAnsi="Times New Roman" w:ascii="Times New Roman"/>
          <w:color w:val="000000"/>
        </w:rPr>
        <w:t>kolovoza</w:t>
      </w:r>
      <w:r w:rsidR="006E2F13" w:rsidRPr="00D24403">
        <w:rPr>
          <w:rFonts w:cs="Times New Roman" w:hAnsi="Times New Roman" w:ascii="Times New Roman"/>
          <w:color w:val="000000"/>
          <w:lang w:val="hr-HR"/>
        </w:rPr>
        <w:t xml:space="preserve"> 2015. </w:t>
      </w:r>
      <w:r w:rsidR="006E2F13" w:rsidRPr="00C214D3">
        <w:rPr>
          <w:rFonts w:cs="Times New Roman" w:hAnsi="Times New Roman" w:ascii="Times New Roman"/>
          <w:color w:val="000000"/>
        </w:rPr>
        <w:t>godine</w:t>
      </w:r>
      <w:r w:rsidR="008347B8" w:rsidRPr="00D24403">
        <w:rPr>
          <w:rFonts w:cs="Times New Roman" w:hAnsi="Times New Roman" w:ascii="Times New Roman"/>
          <w:color w:val="000000"/>
          <w:lang w:val="hr-HR"/>
        </w:rPr>
        <w:t>.</w:t>
      </w:r>
    </w:p>
    <w:p w:rsidRDefault="00955D89" w:rsidR="00955D89">
      <w:pPr>
        <w:widowControl w:val="false"/>
        <w:ind w:right="737" w:left="1020"/>
        <w:jc w:val="both"/>
        <w:rPr>
          <w:rFonts w:hAnsi="Times New Roman" w:ascii="Times New Roman"/>
          <w:lang w:val="hr-HR"/>
        </w:rPr>
      </w:pPr>
    </w:p>
    <w:p w:rsidRDefault="00FA1106" w:rsidR="00FA1106">
      <w:pPr>
        <w:widowControl w:val="false"/>
        <w:ind w:right="737" w:left="1020"/>
        <w:jc w:val="both"/>
        <w:rPr>
          <w:rFonts w:hAnsi="Times New Roman" w:ascii="Times New Roman"/>
          <w:lang w:val="hr-HR"/>
        </w:rPr>
      </w:pPr>
    </w:p>
    <w:p w:rsidRDefault="00955D89" w:rsidR="00955D89">
      <w:pPr>
        <w:jc w:val="both"/>
        <w:rPr>
          <w:rFonts w:hAnsi="Times New Roman" w:ascii="Times New Roman"/>
          <w:lang w:val="hr-HR"/>
        </w:rPr>
      </w:pPr>
    </w:p>
    <w:p w:rsidRDefault="00955D89" w:rsidR="00955D89" w:rsidRPr="00D24403">
      <w:pPr>
        <w:jc w:val="both"/>
        <w:rPr>
          <w:rFonts w:hint="eastAsia"/>
          <w:lang w:val="hr-HR"/>
        </w:rPr>
      </w:pPr>
      <w:r>
        <w:rPr>
          <w:rFonts w:hAnsi="Times New Roman" w:ascii="Times New Roman"/>
          <w:lang w:val="hr-HR"/>
        </w:rPr>
        <w:t>Privremeni stečajni upravitelj ovim putem dostavlja i uvjerenje Državne geodetske uprave iz kojeg proizlazi da je stečajni dužnik i dalje upisan kao posjednik 270/12278 dijela nekretnine k.č</w:t>
      </w:r>
      <w:r w:rsidR="004D008C">
        <w:rPr>
          <w:rFonts w:hAnsi="Times New Roman" w:ascii="Times New Roman"/>
          <w:lang w:val="hr-HR"/>
        </w:rPr>
        <w:t>.br. 626/4 u naravi skladište, V</w:t>
      </w:r>
      <w:r>
        <w:rPr>
          <w:rFonts w:hAnsi="Times New Roman" w:ascii="Times New Roman"/>
          <w:lang w:val="hr-HR"/>
        </w:rPr>
        <w:t>rbovnik, ukupne površine 7690 m2</w:t>
      </w:r>
      <w:r w:rsidR="00C214D3">
        <w:rPr>
          <w:rFonts w:hAnsi="Times New Roman" w:ascii="Times New Roman"/>
          <w:lang w:val="hr-HR"/>
        </w:rPr>
        <w:t xml:space="preserve"> što je upravo nekretnina navedena pod 5.</w:t>
      </w:r>
      <w:r>
        <w:rPr>
          <w:rFonts w:hAnsi="Times New Roman" w:ascii="Times New Roman"/>
          <w:lang w:val="hr-HR"/>
        </w:rPr>
        <w:t xml:space="preserve"> Uvidom u zemljišne knjige proizlazi kako je kao vlasnik te nekretnine upisan </w:t>
      </w:r>
      <w:r w:rsidR="00C214D3" w:rsidRPr="00C214D3">
        <w:rPr>
          <w:rFonts w:cs="Times New Roman" w:hAnsi="Times New Roman" w:ascii="Times New Roman"/>
          <w:bCs/>
          <w:color w:val="000000"/>
        </w:rPr>
        <w:t>BRID</w:t>
      </w:r>
      <w:r w:rsidR="00C214D3" w:rsidRPr="00D24403">
        <w:rPr>
          <w:rFonts w:cs="Times New Roman" w:hAnsi="Times New Roman" w:ascii="Times New Roman"/>
          <w:bCs/>
          <w:color w:val="000000"/>
          <w:lang w:val="hr-HR"/>
        </w:rPr>
        <w:t xml:space="preserve"> </w:t>
      </w:r>
      <w:r w:rsidR="00C214D3" w:rsidRPr="00C214D3">
        <w:rPr>
          <w:rFonts w:cs="Times New Roman" w:hAnsi="Times New Roman" w:ascii="Times New Roman"/>
          <w:bCs/>
          <w:color w:val="000000"/>
        </w:rPr>
        <w:t>d</w:t>
      </w:r>
      <w:r w:rsidR="00C214D3" w:rsidRPr="00D24403">
        <w:rPr>
          <w:rFonts w:cs="Times New Roman" w:hAnsi="Times New Roman" w:ascii="Times New Roman"/>
          <w:bCs/>
          <w:color w:val="000000"/>
          <w:lang w:val="hr-HR"/>
        </w:rPr>
        <w:t>.</w:t>
      </w:r>
      <w:r w:rsidR="00C214D3" w:rsidRPr="00C214D3">
        <w:rPr>
          <w:rFonts w:cs="Times New Roman" w:hAnsi="Times New Roman" w:ascii="Times New Roman"/>
          <w:bCs/>
          <w:color w:val="000000"/>
        </w:rPr>
        <w:t>o</w:t>
      </w:r>
      <w:r w:rsidR="00C214D3" w:rsidRPr="00D24403">
        <w:rPr>
          <w:rFonts w:cs="Times New Roman" w:hAnsi="Times New Roman" w:ascii="Times New Roman"/>
          <w:bCs/>
          <w:color w:val="000000"/>
          <w:lang w:val="hr-HR"/>
        </w:rPr>
        <w:t>.</w:t>
      </w:r>
      <w:r w:rsidR="00C214D3" w:rsidRPr="00C214D3">
        <w:rPr>
          <w:rFonts w:cs="Times New Roman" w:hAnsi="Times New Roman" w:ascii="Times New Roman"/>
          <w:bCs/>
          <w:color w:val="000000"/>
        </w:rPr>
        <w:t>o</w:t>
      </w:r>
      <w:r w:rsidR="00C214D3" w:rsidRPr="00D24403">
        <w:rPr>
          <w:rFonts w:cs="Times New Roman" w:hAnsi="Times New Roman" w:ascii="Times New Roman"/>
          <w:bCs/>
          <w:color w:val="000000"/>
          <w:lang w:val="hr-HR"/>
        </w:rPr>
        <w:t xml:space="preserve">., </w:t>
      </w:r>
      <w:r w:rsidR="00C214D3" w:rsidRPr="00C214D3">
        <w:rPr>
          <w:rFonts w:cs="Times New Roman" w:hAnsi="Times New Roman" w:ascii="Times New Roman"/>
          <w:bCs/>
          <w:color w:val="000000"/>
        </w:rPr>
        <w:t>OIB</w:t>
      </w:r>
      <w:r w:rsidR="00C214D3" w:rsidRPr="00D24403">
        <w:rPr>
          <w:rFonts w:cs="Times New Roman" w:hAnsi="Times New Roman" w:ascii="Times New Roman"/>
          <w:bCs/>
          <w:color w:val="000000"/>
          <w:lang w:val="hr-HR"/>
        </w:rPr>
        <w:t xml:space="preserve">: 17982323586, </w:t>
      </w:r>
      <w:r w:rsidR="00C214D3" w:rsidRPr="00C214D3">
        <w:rPr>
          <w:rFonts w:cs="Times New Roman" w:hAnsi="Times New Roman" w:ascii="Times New Roman"/>
          <w:bCs/>
          <w:color w:val="000000"/>
        </w:rPr>
        <w:t>Split</w:t>
      </w:r>
      <w:r w:rsidR="00C214D3" w:rsidRPr="00D24403">
        <w:rPr>
          <w:rFonts w:cs="Times New Roman" w:hAnsi="Times New Roman" w:ascii="Times New Roman"/>
          <w:bCs/>
          <w:color w:val="000000"/>
          <w:lang w:val="hr-HR"/>
        </w:rPr>
        <w:t xml:space="preserve">, </w:t>
      </w:r>
      <w:r w:rsidR="00C214D3" w:rsidRPr="00C214D3">
        <w:rPr>
          <w:rFonts w:cs="Times New Roman" w:hAnsi="Times New Roman" w:ascii="Times New Roman"/>
          <w:bCs/>
          <w:color w:val="000000"/>
        </w:rPr>
        <w:t>Put</w:t>
      </w:r>
      <w:r w:rsidR="00C214D3" w:rsidRPr="00D24403">
        <w:rPr>
          <w:rFonts w:cs="Times New Roman" w:hAnsi="Times New Roman" w:ascii="Times New Roman"/>
          <w:bCs/>
          <w:color w:val="000000"/>
          <w:lang w:val="hr-HR"/>
        </w:rPr>
        <w:t xml:space="preserve"> </w:t>
      </w:r>
      <w:r w:rsidR="00C214D3" w:rsidRPr="00C214D3">
        <w:rPr>
          <w:rFonts w:cs="Times New Roman" w:hAnsi="Times New Roman" w:ascii="Times New Roman"/>
          <w:bCs/>
          <w:color w:val="000000"/>
        </w:rPr>
        <w:t>Gu</w:t>
      </w:r>
      <w:r w:rsidR="00C214D3" w:rsidRPr="00D24403">
        <w:rPr>
          <w:rFonts w:cs="Times New Roman" w:hAnsi="Times New Roman" w:ascii="Times New Roman"/>
          <w:bCs/>
          <w:color w:val="000000"/>
          <w:lang w:val="hr-HR"/>
        </w:rPr>
        <w:t>šć</w:t>
      </w:r>
      <w:r w:rsidR="00C214D3" w:rsidRPr="00C214D3">
        <w:rPr>
          <w:rFonts w:cs="Times New Roman" w:hAnsi="Times New Roman" w:ascii="Times New Roman"/>
          <w:bCs/>
          <w:color w:val="000000"/>
        </w:rPr>
        <w:t>era</w:t>
      </w:r>
      <w:r w:rsidR="00C214D3" w:rsidRPr="00D24403">
        <w:rPr>
          <w:rFonts w:cs="Times New Roman" w:hAnsi="Times New Roman" w:ascii="Times New Roman"/>
          <w:bCs/>
          <w:color w:val="000000"/>
          <w:lang w:val="hr-HR"/>
        </w:rPr>
        <w:t xml:space="preserve"> 12</w:t>
      </w:r>
      <w:r w:rsidRPr="00C214D3">
        <w:rPr>
          <w:rFonts w:hAnsi="Times New Roman" w:ascii="Times New Roman"/>
          <w:lang w:val="hr-HR"/>
        </w:rPr>
        <w:t>.</w:t>
      </w:r>
    </w:p>
    <w:p w:rsidRDefault="00955D89" w:rsidR="00955D89">
      <w:pPr>
        <w:jc w:val="both"/>
        <w:rPr>
          <w:rFonts w:hAnsi="Times New Roman" w:ascii="Times New Roman"/>
          <w:lang w:val="hr-HR"/>
        </w:rPr>
      </w:pPr>
    </w:p>
    <w:p w:rsidRDefault="00FA1106" w:rsidR="00FA1106">
      <w:pPr>
        <w:jc w:val="both"/>
        <w:rPr>
          <w:rFonts w:hAnsi="Times New Roman" w:ascii="Times New Roman"/>
          <w:lang w:val="hr-HR"/>
        </w:rPr>
      </w:pPr>
    </w:p>
    <w:p w:rsidRDefault="00955D89" w:rsidR="00955D89" w:rsidRPr="00D24403">
      <w:pPr>
        <w:jc w:val="both"/>
        <w:rPr>
          <w:rFonts w:hint="eastAsia"/>
          <w:lang w:val="hr-HR"/>
        </w:rPr>
      </w:pPr>
      <w:r>
        <w:rPr>
          <w:rFonts w:hAnsi="Times New Roman" w:ascii="Times New Roman"/>
          <w:lang w:val="hr-HR"/>
        </w:rPr>
        <w:t>Nadalje, stečajna upraviteljica je od poslovnih banaka zatražila promete po računu od 16.06.2016.g. (od kad su izvršena zadnja knjiženja) pa do danas. Također su uzete u obzir i sve kompenzacije koje nisu proknjižene, te mogu zaključiti kako dužnik nema potraživanja prema trećima koja su naplativa i koja bi činila stečajnu masu.</w:t>
      </w:r>
    </w:p>
    <w:p w:rsidRDefault="00955D89" w:rsidR="00955D89">
      <w:pPr>
        <w:jc w:val="both"/>
        <w:rPr>
          <w:rFonts w:hAnsi="Times New Roman" w:ascii="Times New Roman"/>
          <w:lang w:val="hr-HR"/>
        </w:rPr>
      </w:pPr>
    </w:p>
    <w:p w:rsidRDefault="00FA1106" w:rsidR="00FA1106">
      <w:pPr>
        <w:jc w:val="both"/>
        <w:rPr>
          <w:rFonts w:hAnsi="Times New Roman" w:ascii="Times New Roman"/>
          <w:lang w:val="hr-HR"/>
        </w:rPr>
      </w:pPr>
    </w:p>
    <w:p w:rsidRDefault="00955D89" w:rsidR="00955D89" w:rsidRPr="00D24403">
      <w:pPr>
        <w:jc w:val="both"/>
        <w:rPr>
          <w:rFonts w:hint="eastAsia"/>
          <w:lang w:val="hr-HR"/>
        </w:rPr>
      </w:pPr>
      <w:r w:rsidRPr="00C214D3">
        <w:rPr>
          <w:rFonts w:hAnsi="Times New Roman" w:ascii="Times New Roman"/>
          <w:lang w:val="hr-HR"/>
        </w:rPr>
        <w:t xml:space="preserve">II.  Iz izvješća je vidljivo da dužnik trenutno </w:t>
      </w:r>
      <w:r w:rsidRPr="00C214D3">
        <w:rPr>
          <w:rFonts w:hAnsi="Times New Roman" w:ascii="Times New Roman"/>
          <w:b/>
          <w:bCs/>
          <w:lang w:val="hr-HR"/>
        </w:rPr>
        <w:t>nema</w:t>
      </w:r>
      <w:r w:rsidRPr="00C214D3">
        <w:rPr>
          <w:rFonts w:hAnsi="Times New Roman" w:ascii="Times New Roman"/>
          <w:lang w:val="hr-HR"/>
        </w:rPr>
        <w:t xml:space="preserve"> imovine koja bi bila dostatna za vođenje stečajnog postupka.</w:t>
      </w:r>
    </w:p>
    <w:p w:rsidRDefault="00955D89" w:rsidR="00955D89" w:rsidRPr="00D24403">
      <w:pPr>
        <w:rPr>
          <w:rFonts w:hAnsi="Times New Roman" w:ascii="Times New Roman"/>
          <w:lang w:val="hr-HR"/>
        </w:rPr>
      </w:pPr>
    </w:p>
    <w:p w:rsidRDefault="00955D89" w:rsidP="008347B8" w:rsidR="00955D89" w:rsidRPr="00D24403">
      <w:pPr>
        <w:jc w:val="both"/>
        <w:rPr>
          <w:rFonts w:hint="eastAsia"/>
          <w:lang w:val="hr-HR"/>
        </w:rPr>
      </w:pPr>
      <w:r w:rsidRPr="00C214D3">
        <w:rPr>
          <w:rFonts w:hAnsi="Times New Roman" w:ascii="Times New Roman"/>
        </w:rPr>
        <w:t>Ako</w:t>
      </w:r>
      <w:r w:rsidRPr="00D24403">
        <w:rPr>
          <w:rFonts w:hAnsi="Times New Roman" w:ascii="Times New Roman"/>
          <w:lang w:val="hr-HR"/>
        </w:rPr>
        <w:t xml:space="preserve"> </w:t>
      </w:r>
      <w:r w:rsidRPr="00C214D3">
        <w:rPr>
          <w:rFonts w:hAnsi="Times New Roman" w:ascii="Times New Roman"/>
        </w:rPr>
        <w:t>du</w:t>
      </w:r>
      <w:r w:rsidRPr="00D24403">
        <w:rPr>
          <w:rFonts w:hAnsi="Times New Roman" w:ascii="Times New Roman"/>
          <w:lang w:val="hr-HR"/>
        </w:rPr>
        <w:t>ž</w:t>
      </w:r>
      <w:r w:rsidRPr="00C214D3">
        <w:rPr>
          <w:rFonts w:hAnsi="Times New Roman" w:ascii="Times New Roman"/>
        </w:rPr>
        <w:t>nik</w:t>
      </w:r>
      <w:r w:rsidRPr="00D24403">
        <w:rPr>
          <w:rFonts w:hAnsi="Times New Roman" w:ascii="Times New Roman"/>
          <w:lang w:val="hr-HR"/>
        </w:rPr>
        <w:t xml:space="preserve"> </w:t>
      </w:r>
      <w:r w:rsidRPr="00C214D3">
        <w:rPr>
          <w:rFonts w:hAnsi="Times New Roman" w:ascii="Times New Roman"/>
        </w:rPr>
        <w:t>ima</w:t>
      </w:r>
      <w:r w:rsidRPr="00D24403">
        <w:rPr>
          <w:rFonts w:hAnsi="Times New Roman" w:ascii="Times New Roman"/>
          <w:lang w:val="hr-HR"/>
        </w:rPr>
        <w:t xml:space="preserve"> </w:t>
      </w:r>
      <w:r w:rsidRPr="00C214D3">
        <w:rPr>
          <w:rFonts w:hAnsi="Times New Roman" w:ascii="Times New Roman"/>
        </w:rPr>
        <w:t>skrivene</w:t>
      </w:r>
      <w:r w:rsidRPr="00D24403">
        <w:rPr>
          <w:rFonts w:hAnsi="Times New Roman" w:ascii="Times New Roman"/>
          <w:lang w:val="hr-HR"/>
        </w:rPr>
        <w:t xml:space="preserve"> </w:t>
      </w:r>
      <w:r w:rsidRPr="00C214D3">
        <w:rPr>
          <w:rFonts w:hAnsi="Times New Roman" w:ascii="Times New Roman"/>
        </w:rPr>
        <w:t>imovine</w:t>
      </w:r>
      <w:r w:rsidRPr="00D24403">
        <w:rPr>
          <w:rFonts w:hAnsi="Times New Roman" w:ascii="Times New Roman"/>
          <w:lang w:val="hr-HR"/>
        </w:rPr>
        <w:t xml:space="preserve"> </w:t>
      </w:r>
      <w:r w:rsidRPr="00C214D3">
        <w:rPr>
          <w:rFonts w:hAnsi="Times New Roman" w:ascii="Times New Roman"/>
        </w:rPr>
        <w:t>o</w:t>
      </w:r>
      <w:r w:rsidRPr="00D24403">
        <w:rPr>
          <w:rFonts w:hAnsi="Times New Roman" w:ascii="Times New Roman"/>
          <w:lang w:val="hr-HR"/>
        </w:rPr>
        <w:t xml:space="preserve"> </w:t>
      </w:r>
      <w:r w:rsidRPr="00C214D3">
        <w:rPr>
          <w:rFonts w:hAnsi="Times New Roman" w:ascii="Times New Roman"/>
        </w:rPr>
        <w:t>kojoj</w:t>
      </w:r>
      <w:r w:rsidRPr="00D24403">
        <w:rPr>
          <w:rFonts w:hAnsi="Times New Roman" w:ascii="Times New Roman"/>
          <w:lang w:val="hr-HR"/>
        </w:rPr>
        <w:t xml:space="preserve"> </w:t>
      </w:r>
      <w:r w:rsidRPr="00C214D3">
        <w:rPr>
          <w:rFonts w:hAnsi="Times New Roman" w:ascii="Times New Roman"/>
        </w:rPr>
        <w:t>imaju</w:t>
      </w:r>
      <w:r w:rsidRPr="00D24403">
        <w:rPr>
          <w:rFonts w:hAnsi="Times New Roman" w:ascii="Times New Roman"/>
          <w:lang w:val="hr-HR"/>
        </w:rPr>
        <w:t xml:space="preserve"> </w:t>
      </w:r>
      <w:r w:rsidRPr="00C214D3">
        <w:rPr>
          <w:rFonts w:hAnsi="Times New Roman" w:ascii="Times New Roman"/>
        </w:rPr>
        <w:t>saznanja</w:t>
      </w:r>
      <w:r w:rsidRPr="00D24403">
        <w:rPr>
          <w:rFonts w:hAnsi="Times New Roman" w:ascii="Times New Roman"/>
          <w:lang w:val="hr-HR"/>
        </w:rPr>
        <w:t xml:space="preserve"> </w:t>
      </w:r>
      <w:r w:rsidRPr="00C214D3">
        <w:rPr>
          <w:rFonts w:hAnsi="Times New Roman" w:ascii="Times New Roman"/>
        </w:rPr>
        <w:t>vjerovnici</w:t>
      </w:r>
      <w:r w:rsidRPr="00D24403">
        <w:rPr>
          <w:rFonts w:hAnsi="Times New Roman" w:ascii="Times New Roman"/>
          <w:lang w:val="hr-HR"/>
        </w:rPr>
        <w:t xml:space="preserve"> </w:t>
      </w:r>
      <w:r w:rsidRPr="00C214D3">
        <w:rPr>
          <w:rFonts w:hAnsi="Times New Roman" w:ascii="Times New Roman"/>
        </w:rPr>
        <w:t>du</w:t>
      </w:r>
      <w:r w:rsidRPr="00D24403">
        <w:rPr>
          <w:rFonts w:hAnsi="Times New Roman" w:ascii="Times New Roman"/>
          <w:lang w:val="hr-HR"/>
        </w:rPr>
        <w:t>ž</w:t>
      </w:r>
      <w:r w:rsidRPr="00C214D3">
        <w:rPr>
          <w:rFonts w:hAnsi="Times New Roman" w:ascii="Times New Roman"/>
        </w:rPr>
        <w:t>nika</w:t>
      </w:r>
      <w:r w:rsidRPr="00D24403">
        <w:rPr>
          <w:rFonts w:hAnsi="Times New Roman" w:ascii="Times New Roman"/>
          <w:lang w:val="hr-HR"/>
        </w:rPr>
        <w:t xml:space="preserve"> </w:t>
      </w:r>
      <w:r w:rsidRPr="00C214D3">
        <w:rPr>
          <w:rFonts w:hAnsi="Times New Roman" w:ascii="Times New Roman"/>
        </w:rPr>
        <w:t>i</w:t>
      </w:r>
      <w:r w:rsidRPr="00D24403">
        <w:rPr>
          <w:rFonts w:hAnsi="Times New Roman" w:ascii="Times New Roman"/>
          <w:lang w:val="hr-HR"/>
        </w:rPr>
        <w:t xml:space="preserve"> </w:t>
      </w:r>
      <w:r w:rsidRPr="00C214D3">
        <w:rPr>
          <w:rFonts w:hAnsi="Times New Roman" w:ascii="Times New Roman"/>
        </w:rPr>
        <w:t>koja</w:t>
      </w:r>
      <w:r w:rsidRPr="00D24403">
        <w:rPr>
          <w:rFonts w:hAnsi="Times New Roman" w:ascii="Times New Roman"/>
          <w:lang w:val="hr-HR"/>
        </w:rPr>
        <w:t xml:space="preserve"> </w:t>
      </w:r>
      <w:r w:rsidRPr="00C214D3">
        <w:rPr>
          <w:rFonts w:hAnsi="Times New Roman" w:ascii="Times New Roman"/>
        </w:rPr>
        <w:t>bi</w:t>
      </w:r>
      <w:r w:rsidRPr="00D24403">
        <w:rPr>
          <w:rFonts w:hAnsi="Times New Roman" w:ascii="Times New Roman"/>
          <w:lang w:val="hr-HR"/>
        </w:rPr>
        <w:t xml:space="preserve"> </w:t>
      </w:r>
      <w:r w:rsidRPr="00C214D3">
        <w:rPr>
          <w:rFonts w:hAnsi="Times New Roman" w:ascii="Times New Roman"/>
        </w:rPr>
        <w:t>se</w:t>
      </w:r>
      <w:r w:rsidRPr="00D24403">
        <w:rPr>
          <w:rFonts w:hAnsi="Times New Roman" w:ascii="Times New Roman"/>
          <w:lang w:val="hr-HR"/>
        </w:rPr>
        <w:t xml:space="preserve"> </w:t>
      </w:r>
      <w:r w:rsidRPr="00C214D3">
        <w:rPr>
          <w:rFonts w:hAnsi="Times New Roman" w:ascii="Times New Roman"/>
        </w:rPr>
        <w:t>tijekom</w:t>
      </w:r>
      <w:r w:rsidRPr="00D24403">
        <w:rPr>
          <w:rFonts w:hAnsi="Times New Roman" w:ascii="Times New Roman"/>
          <w:lang w:val="hr-HR"/>
        </w:rPr>
        <w:t xml:space="preserve"> </w:t>
      </w:r>
      <w:r w:rsidRPr="00C214D3">
        <w:rPr>
          <w:rFonts w:hAnsi="Times New Roman" w:ascii="Times New Roman"/>
        </w:rPr>
        <w:t>ste</w:t>
      </w:r>
      <w:r w:rsidRPr="00D24403">
        <w:rPr>
          <w:rFonts w:hAnsi="Times New Roman" w:ascii="Times New Roman"/>
          <w:lang w:val="hr-HR"/>
        </w:rPr>
        <w:t>č</w:t>
      </w:r>
      <w:r w:rsidRPr="00C214D3">
        <w:rPr>
          <w:rFonts w:hAnsi="Times New Roman" w:ascii="Times New Roman"/>
        </w:rPr>
        <w:t>ajnog</w:t>
      </w:r>
      <w:r w:rsidRPr="00D24403">
        <w:rPr>
          <w:rFonts w:hAnsi="Times New Roman" w:ascii="Times New Roman"/>
          <w:lang w:val="hr-HR"/>
        </w:rPr>
        <w:t xml:space="preserve"> </w:t>
      </w:r>
      <w:r w:rsidRPr="00C214D3">
        <w:rPr>
          <w:rFonts w:hAnsi="Times New Roman" w:ascii="Times New Roman"/>
        </w:rPr>
        <w:t>postupka</w:t>
      </w:r>
      <w:r w:rsidRPr="00D24403">
        <w:rPr>
          <w:rFonts w:hAnsi="Times New Roman" w:ascii="Times New Roman"/>
          <w:lang w:val="hr-HR"/>
        </w:rPr>
        <w:t xml:space="preserve">  </w:t>
      </w:r>
      <w:r w:rsidRPr="00C214D3">
        <w:rPr>
          <w:rFonts w:hAnsi="Times New Roman" w:ascii="Times New Roman"/>
        </w:rPr>
        <w:t>mogla</w:t>
      </w:r>
      <w:r w:rsidRPr="00D24403">
        <w:rPr>
          <w:rFonts w:hAnsi="Times New Roman" w:ascii="Times New Roman"/>
          <w:lang w:val="hr-HR"/>
        </w:rPr>
        <w:t xml:space="preserve"> </w:t>
      </w:r>
      <w:r w:rsidRPr="00C214D3">
        <w:rPr>
          <w:rFonts w:hAnsi="Times New Roman" w:ascii="Times New Roman"/>
        </w:rPr>
        <w:t>unov</w:t>
      </w:r>
      <w:r w:rsidRPr="00D24403">
        <w:rPr>
          <w:rFonts w:hAnsi="Times New Roman" w:ascii="Times New Roman"/>
          <w:lang w:val="hr-HR"/>
        </w:rPr>
        <w:t>č</w:t>
      </w:r>
      <w:r w:rsidRPr="00C214D3">
        <w:rPr>
          <w:rFonts w:hAnsi="Times New Roman" w:ascii="Times New Roman"/>
        </w:rPr>
        <w:t>iti</w:t>
      </w:r>
      <w:r w:rsidRPr="00D24403">
        <w:rPr>
          <w:rFonts w:hAnsi="Times New Roman" w:ascii="Times New Roman"/>
          <w:lang w:val="hr-HR"/>
        </w:rPr>
        <w:t xml:space="preserve">, </w:t>
      </w:r>
      <w:r w:rsidRPr="00C214D3">
        <w:rPr>
          <w:rFonts w:hAnsi="Times New Roman" w:ascii="Times New Roman"/>
        </w:rPr>
        <w:t>privremeni</w:t>
      </w:r>
      <w:r w:rsidRPr="00D24403">
        <w:rPr>
          <w:rFonts w:hAnsi="Times New Roman" w:ascii="Times New Roman"/>
          <w:lang w:val="hr-HR"/>
        </w:rPr>
        <w:t xml:space="preserve"> </w:t>
      </w:r>
      <w:r w:rsidRPr="00C214D3">
        <w:rPr>
          <w:rFonts w:hAnsi="Times New Roman" w:ascii="Times New Roman"/>
        </w:rPr>
        <w:t>ste</w:t>
      </w:r>
      <w:r w:rsidRPr="00D24403">
        <w:rPr>
          <w:rFonts w:hAnsi="Times New Roman" w:ascii="Times New Roman"/>
          <w:lang w:val="hr-HR"/>
        </w:rPr>
        <w:t>č</w:t>
      </w:r>
      <w:r w:rsidRPr="00C214D3">
        <w:rPr>
          <w:rFonts w:hAnsi="Times New Roman" w:ascii="Times New Roman"/>
        </w:rPr>
        <w:t>ajni</w:t>
      </w:r>
      <w:r w:rsidRPr="00D24403">
        <w:rPr>
          <w:rFonts w:hAnsi="Times New Roman" w:ascii="Times New Roman"/>
          <w:lang w:val="hr-HR"/>
        </w:rPr>
        <w:t xml:space="preserve"> </w:t>
      </w:r>
      <w:r w:rsidRPr="00C214D3">
        <w:rPr>
          <w:rFonts w:hAnsi="Times New Roman" w:ascii="Times New Roman"/>
        </w:rPr>
        <w:t>upravitelj</w:t>
      </w:r>
      <w:r w:rsidRPr="00D24403">
        <w:rPr>
          <w:rFonts w:hAnsi="Times New Roman" w:ascii="Times New Roman"/>
          <w:lang w:val="hr-HR"/>
        </w:rPr>
        <w:t xml:space="preserve"> </w:t>
      </w:r>
      <w:r w:rsidRPr="00C214D3">
        <w:rPr>
          <w:rFonts w:hAnsi="Times New Roman" w:ascii="Times New Roman"/>
        </w:rPr>
        <w:t>predla</w:t>
      </w:r>
      <w:r w:rsidRPr="00D24403">
        <w:rPr>
          <w:rFonts w:hAnsi="Times New Roman" w:ascii="Times New Roman"/>
          <w:lang w:val="hr-HR"/>
        </w:rPr>
        <w:t>ž</w:t>
      </w:r>
      <w:r w:rsidRPr="00C214D3">
        <w:rPr>
          <w:rFonts w:hAnsi="Times New Roman" w:ascii="Times New Roman"/>
        </w:rPr>
        <w:t>e</w:t>
      </w:r>
      <w:r w:rsidRPr="00D24403">
        <w:rPr>
          <w:rFonts w:hAnsi="Times New Roman" w:ascii="Times New Roman"/>
          <w:lang w:val="hr-HR"/>
        </w:rPr>
        <w:t xml:space="preserve"> </w:t>
      </w:r>
      <w:r w:rsidRPr="00C214D3">
        <w:rPr>
          <w:rFonts w:hAnsi="Times New Roman" w:ascii="Times New Roman"/>
        </w:rPr>
        <w:t>da</w:t>
      </w:r>
      <w:r w:rsidRPr="00D24403">
        <w:rPr>
          <w:rFonts w:hAnsi="Times New Roman" w:ascii="Times New Roman"/>
          <w:lang w:val="hr-HR"/>
        </w:rPr>
        <w:t xml:space="preserve"> </w:t>
      </w:r>
      <w:r w:rsidRPr="00C214D3">
        <w:rPr>
          <w:rFonts w:hAnsi="Times New Roman" w:ascii="Times New Roman"/>
        </w:rPr>
        <w:t>se</w:t>
      </w:r>
      <w:r w:rsidRPr="00D24403">
        <w:rPr>
          <w:rFonts w:hAnsi="Times New Roman" w:ascii="Times New Roman"/>
          <w:lang w:val="hr-HR"/>
        </w:rPr>
        <w:t xml:space="preserve"> </w:t>
      </w:r>
      <w:r w:rsidRPr="00C214D3">
        <w:rPr>
          <w:rFonts w:hAnsi="Times New Roman" w:ascii="Times New Roman"/>
        </w:rPr>
        <w:t>vjerovnici</w:t>
      </w:r>
      <w:r w:rsidRPr="00D24403">
        <w:rPr>
          <w:rFonts w:hAnsi="Times New Roman" w:ascii="Times New Roman"/>
          <w:lang w:val="hr-HR"/>
        </w:rPr>
        <w:t xml:space="preserve"> </w:t>
      </w:r>
      <w:r w:rsidRPr="00C214D3">
        <w:rPr>
          <w:rFonts w:hAnsi="Times New Roman" w:ascii="Times New Roman"/>
        </w:rPr>
        <w:t>sukladno</w:t>
      </w:r>
      <w:r w:rsidRPr="00D24403">
        <w:rPr>
          <w:rFonts w:hAnsi="Times New Roman" w:ascii="Times New Roman"/>
          <w:lang w:val="hr-HR"/>
        </w:rPr>
        <w:t xml:space="preserve"> č</w:t>
      </w:r>
      <w:r w:rsidRPr="00C214D3">
        <w:rPr>
          <w:rFonts w:hAnsi="Times New Roman" w:ascii="Times New Roman"/>
        </w:rPr>
        <w:t>lanku</w:t>
      </w:r>
      <w:r w:rsidRPr="00D24403">
        <w:rPr>
          <w:rFonts w:hAnsi="Times New Roman" w:ascii="Times New Roman"/>
          <w:lang w:val="hr-HR"/>
        </w:rPr>
        <w:t xml:space="preserve"> 1</w:t>
      </w:r>
      <w:r w:rsidRPr="00C214D3">
        <w:rPr>
          <w:rFonts w:hAnsi="Times New Roman" w:ascii="Times New Roman"/>
          <w:lang w:val="hr-HR"/>
        </w:rPr>
        <w:t>32</w:t>
      </w:r>
      <w:r w:rsidRPr="00D24403">
        <w:rPr>
          <w:rFonts w:hAnsi="Times New Roman" w:ascii="Times New Roman"/>
          <w:lang w:val="hr-HR"/>
        </w:rPr>
        <w:t xml:space="preserve">. </w:t>
      </w:r>
      <w:r w:rsidRPr="00C214D3">
        <w:rPr>
          <w:rFonts w:hAnsi="Times New Roman" w:ascii="Times New Roman"/>
        </w:rPr>
        <w:t>stavak</w:t>
      </w:r>
      <w:r w:rsidRPr="00D24403">
        <w:rPr>
          <w:rFonts w:hAnsi="Times New Roman" w:ascii="Times New Roman"/>
          <w:lang w:val="hr-HR"/>
        </w:rPr>
        <w:t xml:space="preserve"> 1. </w:t>
      </w:r>
      <w:r w:rsidRPr="00C214D3">
        <w:rPr>
          <w:rFonts w:hAnsi="Times New Roman" w:ascii="Times New Roman"/>
        </w:rPr>
        <w:t>Ste</w:t>
      </w:r>
      <w:r w:rsidRPr="00D24403">
        <w:rPr>
          <w:rFonts w:hAnsi="Times New Roman" w:ascii="Times New Roman"/>
          <w:lang w:val="hr-HR"/>
        </w:rPr>
        <w:t>č</w:t>
      </w:r>
      <w:r w:rsidRPr="00C214D3">
        <w:rPr>
          <w:rFonts w:hAnsi="Times New Roman" w:ascii="Times New Roman"/>
        </w:rPr>
        <w:t>ajnog</w:t>
      </w:r>
      <w:r w:rsidRPr="00D24403">
        <w:rPr>
          <w:rFonts w:hAnsi="Times New Roman" w:ascii="Times New Roman"/>
          <w:lang w:val="hr-HR"/>
        </w:rPr>
        <w:t xml:space="preserve"> </w:t>
      </w:r>
      <w:r w:rsidRPr="00C214D3">
        <w:rPr>
          <w:rFonts w:hAnsi="Times New Roman" w:ascii="Times New Roman"/>
        </w:rPr>
        <w:t>zakona</w:t>
      </w:r>
      <w:r w:rsidRPr="00D24403">
        <w:rPr>
          <w:rFonts w:hAnsi="Times New Roman" w:ascii="Times New Roman"/>
          <w:lang w:val="hr-HR"/>
        </w:rPr>
        <w:t xml:space="preserve"> </w:t>
      </w:r>
      <w:r w:rsidRPr="00C214D3">
        <w:rPr>
          <w:rFonts w:hAnsi="Times New Roman" w:ascii="Times New Roman"/>
        </w:rPr>
        <w:t>pozovu</w:t>
      </w:r>
      <w:r w:rsidRPr="00D24403">
        <w:rPr>
          <w:rFonts w:hAnsi="Times New Roman" w:ascii="Times New Roman"/>
          <w:lang w:val="hr-HR"/>
        </w:rPr>
        <w:t xml:space="preserve"> </w:t>
      </w:r>
      <w:r w:rsidRPr="00C214D3">
        <w:rPr>
          <w:rFonts w:hAnsi="Times New Roman" w:ascii="Times New Roman"/>
        </w:rPr>
        <w:t>na</w:t>
      </w:r>
      <w:r w:rsidRPr="00D24403">
        <w:rPr>
          <w:rFonts w:hAnsi="Times New Roman" w:ascii="Times New Roman"/>
          <w:lang w:val="hr-HR"/>
        </w:rPr>
        <w:t xml:space="preserve"> </w:t>
      </w:r>
      <w:r w:rsidRPr="00C214D3">
        <w:rPr>
          <w:rFonts w:hAnsi="Times New Roman" w:ascii="Times New Roman"/>
        </w:rPr>
        <w:t>uplatu</w:t>
      </w:r>
      <w:r w:rsidRPr="00D24403">
        <w:rPr>
          <w:rFonts w:hAnsi="Times New Roman" w:ascii="Times New Roman"/>
          <w:lang w:val="hr-HR"/>
        </w:rPr>
        <w:t xml:space="preserve"> </w:t>
      </w:r>
      <w:r w:rsidRPr="00C214D3">
        <w:rPr>
          <w:rFonts w:hAnsi="Times New Roman" w:ascii="Times New Roman"/>
        </w:rPr>
        <w:t>predujma</w:t>
      </w:r>
      <w:r w:rsidRPr="00D24403">
        <w:rPr>
          <w:rFonts w:hAnsi="Times New Roman" w:ascii="Times New Roman"/>
          <w:lang w:val="hr-HR"/>
        </w:rPr>
        <w:t xml:space="preserve"> </w:t>
      </w:r>
      <w:r w:rsidRPr="00C214D3">
        <w:rPr>
          <w:rFonts w:hAnsi="Times New Roman" w:ascii="Times New Roman"/>
        </w:rPr>
        <w:t>za</w:t>
      </w:r>
      <w:r w:rsidRPr="00D24403">
        <w:rPr>
          <w:rFonts w:hAnsi="Times New Roman" w:ascii="Times New Roman"/>
          <w:lang w:val="hr-HR"/>
        </w:rPr>
        <w:t xml:space="preserve"> </w:t>
      </w:r>
      <w:r w:rsidRPr="00C214D3">
        <w:rPr>
          <w:rFonts w:hAnsi="Times New Roman" w:ascii="Times New Roman"/>
        </w:rPr>
        <w:t>otvaranje</w:t>
      </w:r>
      <w:r w:rsidRPr="00D24403">
        <w:rPr>
          <w:rFonts w:hAnsi="Times New Roman" w:ascii="Times New Roman"/>
          <w:lang w:val="hr-HR"/>
        </w:rPr>
        <w:t xml:space="preserve"> </w:t>
      </w:r>
      <w:r w:rsidRPr="00C214D3">
        <w:rPr>
          <w:rFonts w:hAnsi="Times New Roman" w:ascii="Times New Roman"/>
        </w:rPr>
        <w:t>i</w:t>
      </w:r>
      <w:r w:rsidRPr="00D24403">
        <w:rPr>
          <w:rFonts w:hAnsi="Times New Roman" w:ascii="Times New Roman"/>
          <w:lang w:val="hr-HR"/>
        </w:rPr>
        <w:t xml:space="preserve"> </w:t>
      </w:r>
      <w:r w:rsidRPr="00C214D3">
        <w:rPr>
          <w:rFonts w:hAnsi="Times New Roman" w:ascii="Times New Roman"/>
        </w:rPr>
        <w:t>nastavak</w:t>
      </w:r>
      <w:r w:rsidRPr="00D24403">
        <w:rPr>
          <w:rFonts w:hAnsi="Times New Roman" w:ascii="Times New Roman"/>
          <w:lang w:val="hr-HR"/>
        </w:rPr>
        <w:t xml:space="preserve"> </w:t>
      </w:r>
      <w:r w:rsidRPr="00C214D3">
        <w:rPr>
          <w:rFonts w:hAnsi="Times New Roman" w:ascii="Times New Roman"/>
        </w:rPr>
        <w:t>ste</w:t>
      </w:r>
      <w:r w:rsidRPr="00D24403">
        <w:rPr>
          <w:rFonts w:hAnsi="Times New Roman" w:ascii="Times New Roman"/>
          <w:lang w:val="hr-HR"/>
        </w:rPr>
        <w:t>č</w:t>
      </w:r>
      <w:r w:rsidRPr="00C214D3">
        <w:rPr>
          <w:rFonts w:hAnsi="Times New Roman" w:ascii="Times New Roman"/>
        </w:rPr>
        <w:t>ajnog</w:t>
      </w:r>
      <w:r w:rsidRPr="00D24403">
        <w:rPr>
          <w:rFonts w:hAnsi="Times New Roman" w:ascii="Times New Roman"/>
          <w:lang w:val="hr-HR"/>
        </w:rPr>
        <w:t xml:space="preserve"> </w:t>
      </w:r>
      <w:r w:rsidRPr="00C214D3">
        <w:rPr>
          <w:rFonts w:hAnsi="Times New Roman" w:ascii="Times New Roman"/>
        </w:rPr>
        <w:t>postupka</w:t>
      </w:r>
      <w:r w:rsidRPr="00D24403">
        <w:rPr>
          <w:rFonts w:hAnsi="Times New Roman" w:ascii="Times New Roman"/>
          <w:lang w:val="hr-HR"/>
        </w:rPr>
        <w:t xml:space="preserve"> </w:t>
      </w:r>
      <w:r w:rsidRPr="00C214D3">
        <w:rPr>
          <w:rFonts w:hAnsi="Times New Roman" w:ascii="Times New Roman"/>
        </w:rPr>
        <w:t>koji</w:t>
      </w:r>
      <w:r w:rsidRPr="00D24403">
        <w:rPr>
          <w:rFonts w:hAnsi="Times New Roman" w:ascii="Times New Roman"/>
          <w:lang w:val="hr-HR"/>
        </w:rPr>
        <w:t xml:space="preserve"> </w:t>
      </w:r>
      <w:r w:rsidRPr="00C214D3">
        <w:rPr>
          <w:rFonts w:hAnsi="Times New Roman" w:ascii="Times New Roman"/>
        </w:rPr>
        <w:t>bi</w:t>
      </w:r>
      <w:r w:rsidRPr="00D24403">
        <w:rPr>
          <w:rFonts w:hAnsi="Times New Roman" w:ascii="Times New Roman"/>
          <w:lang w:val="hr-HR"/>
        </w:rPr>
        <w:t xml:space="preserve"> </w:t>
      </w:r>
      <w:r w:rsidRPr="00C214D3">
        <w:rPr>
          <w:rFonts w:hAnsi="Times New Roman" w:ascii="Times New Roman"/>
        </w:rPr>
        <w:t>za</w:t>
      </w:r>
      <w:r w:rsidRPr="00D24403">
        <w:rPr>
          <w:rFonts w:hAnsi="Times New Roman" w:ascii="Times New Roman"/>
          <w:lang w:val="hr-HR"/>
        </w:rPr>
        <w:t xml:space="preserve"> </w:t>
      </w:r>
      <w:r w:rsidRPr="00C214D3">
        <w:rPr>
          <w:rFonts w:hAnsi="Times New Roman" w:ascii="Times New Roman"/>
        </w:rPr>
        <w:t>razdoblje</w:t>
      </w:r>
      <w:r w:rsidRPr="00D24403">
        <w:rPr>
          <w:rFonts w:hAnsi="Times New Roman" w:ascii="Times New Roman"/>
          <w:lang w:val="hr-HR"/>
        </w:rPr>
        <w:t xml:space="preserve"> </w:t>
      </w:r>
      <w:r w:rsidRPr="00C214D3">
        <w:rPr>
          <w:rFonts w:hAnsi="Times New Roman" w:ascii="Times New Roman"/>
        </w:rPr>
        <w:t>od</w:t>
      </w:r>
      <w:r w:rsidRPr="00D24403">
        <w:rPr>
          <w:rFonts w:hAnsi="Times New Roman" w:ascii="Times New Roman"/>
          <w:lang w:val="hr-HR"/>
        </w:rPr>
        <w:t xml:space="preserve"> 6(š</w:t>
      </w:r>
      <w:r w:rsidRPr="00C214D3">
        <w:rPr>
          <w:rFonts w:hAnsi="Times New Roman" w:ascii="Times New Roman"/>
        </w:rPr>
        <w:t>est</w:t>
      </w:r>
      <w:r w:rsidRPr="00D24403">
        <w:rPr>
          <w:rFonts w:hAnsi="Times New Roman" w:ascii="Times New Roman"/>
          <w:lang w:val="hr-HR"/>
        </w:rPr>
        <w:t xml:space="preserve">) </w:t>
      </w:r>
      <w:r w:rsidRPr="00C214D3">
        <w:rPr>
          <w:rFonts w:hAnsi="Times New Roman" w:ascii="Times New Roman"/>
        </w:rPr>
        <w:t>mjeseci</w:t>
      </w:r>
      <w:r w:rsidRPr="00D24403">
        <w:rPr>
          <w:rFonts w:hAnsi="Times New Roman" w:ascii="Times New Roman"/>
          <w:lang w:val="hr-HR"/>
        </w:rPr>
        <w:t xml:space="preserve"> </w:t>
      </w:r>
      <w:r w:rsidRPr="00C214D3">
        <w:rPr>
          <w:rFonts w:hAnsi="Times New Roman" w:ascii="Times New Roman"/>
        </w:rPr>
        <w:t>iznosio</w:t>
      </w:r>
      <w:r w:rsidRPr="00D24403">
        <w:rPr>
          <w:rFonts w:hAnsi="Times New Roman" w:ascii="Times New Roman"/>
          <w:lang w:val="hr-HR"/>
        </w:rPr>
        <w:t xml:space="preserve"> 40.000,00 </w:t>
      </w:r>
      <w:r w:rsidRPr="00C214D3">
        <w:rPr>
          <w:rFonts w:hAnsi="Times New Roman" w:ascii="Times New Roman"/>
        </w:rPr>
        <w:t>kn</w:t>
      </w:r>
      <w:r w:rsidRPr="00D24403">
        <w:rPr>
          <w:rFonts w:hAnsi="Times New Roman" w:ascii="Times New Roman"/>
          <w:lang w:val="hr-HR"/>
        </w:rPr>
        <w:t xml:space="preserve"> </w:t>
      </w:r>
      <w:r w:rsidRPr="00C214D3">
        <w:rPr>
          <w:rFonts w:hAnsi="Times New Roman" w:ascii="Times New Roman"/>
        </w:rPr>
        <w:t>a</w:t>
      </w:r>
      <w:r w:rsidRPr="00D24403">
        <w:rPr>
          <w:rFonts w:hAnsi="Times New Roman" w:ascii="Times New Roman"/>
          <w:lang w:val="hr-HR"/>
        </w:rPr>
        <w:t xml:space="preserve"> </w:t>
      </w:r>
      <w:r w:rsidRPr="00C214D3">
        <w:rPr>
          <w:rFonts w:hAnsi="Times New Roman" w:ascii="Times New Roman"/>
        </w:rPr>
        <w:t>prema</w:t>
      </w:r>
      <w:r w:rsidRPr="00D24403">
        <w:rPr>
          <w:rFonts w:hAnsi="Times New Roman" w:ascii="Times New Roman"/>
          <w:lang w:val="hr-HR"/>
        </w:rPr>
        <w:t xml:space="preserve"> </w:t>
      </w:r>
      <w:r w:rsidRPr="00C214D3">
        <w:rPr>
          <w:rFonts w:hAnsi="Times New Roman" w:ascii="Times New Roman"/>
        </w:rPr>
        <w:t>tro</w:t>
      </w:r>
      <w:r w:rsidRPr="00D24403">
        <w:rPr>
          <w:rFonts w:hAnsi="Times New Roman" w:ascii="Times New Roman"/>
          <w:lang w:val="hr-HR"/>
        </w:rPr>
        <w:t>š</w:t>
      </w:r>
      <w:r w:rsidRPr="00C214D3">
        <w:rPr>
          <w:rFonts w:hAnsi="Times New Roman" w:ascii="Times New Roman"/>
        </w:rPr>
        <w:t>kovniku</w:t>
      </w:r>
      <w:r w:rsidRPr="00D24403">
        <w:rPr>
          <w:rFonts w:hAnsi="Times New Roman" w:ascii="Times New Roman"/>
          <w:lang w:val="hr-HR"/>
        </w:rPr>
        <w:t xml:space="preserve"> </w:t>
      </w:r>
      <w:r w:rsidRPr="00C214D3">
        <w:rPr>
          <w:rFonts w:hAnsi="Times New Roman" w:ascii="Times New Roman"/>
        </w:rPr>
        <w:t>koji</w:t>
      </w:r>
      <w:r w:rsidRPr="00D24403">
        <w:rPr>
          <w:rFonts w:hAnsi="Times New Roman" w:ascii="Times New Roman"/>
          <w:lang w:val="hr-HR"/>
        </w:rPr>
        <w:t xml:space="preserve"> </w:t>
      </w:r>
      <w:r w:rsidRPr="00C214D3">
        <w:rPr>
          <w:rFonts w:hAnsi="Times New Roman" w:ascii="Times New Roman"/>
        </w:rPr>
        <w:t>se</w:t>
      </w:r>
      <w:r w:rsidRPr="00D24403">
        <w:rPr>
          <w:rFonts w:hAnsi="Times New Roman" w:ascii="Times New Roman"/>
          <w:lang w:val="hr-HR"/>
        </w:rPr>
        <w:t xml:space="preserve"> </w:t>
      </w:r>
      <w:r w:rsidRPr="00C214D3">
        <w:rPr>
          <w:rFonts w:hAnsi="Times New Roman" w:ascii="Times New Roman"/>
        </w:rPr>
        <w:t>nalazi</w:t>
      </w:r>
      <w:r w:rsidRPr="00D24403">
        <w:rPr>
          <w:rFonts w:hAnsi="Times New Roman" w:ascii="Times New Roman"/>
          <w:lang w:val="hr-HR"/>
        </w:rPr>
        <w:t xml:space="preserve"> </w:t>
      </w:r>
      <w:r w:rsidRPr="00C214D3">
        <w:rPr>
          <w:rFonts w:hAnsi="Times New Roman" w:ascii="Times New Roman"/>
        </w:rPr>
        <w:t>u</w:t>
      </w:r>
      <w:r w:rsidRPr="00D24403">
        <w:rPr>
          <w:rFonts w:hAnsi="Times New Roman" w:ascii="Times New Roman"/>
          <w:lang w:val="hr-HR"/>
        </w:rPr>
        <w:t xml:space="preserve"> </w:t>
      </w:r>
      <w:r w:rsidRPr="00C214D3">
        <w:rPr>
          <w:rFonts w:hAnsi="Times New Roman" w:ascii="Times New Roman"/>
        </w:rPr>
        <w:t>nastavku</w:t>
      </w:r>
      <w:r w:rsidRPr="00D24403">
        <w:rPr>
          <w:rFonts w:hAnsi="Times New Roman" w:ascii="Times New Roman"/>
          <w:lang w:val="hr-HR"/>
        </w:rPr>
        <w:t xml:space="preserve"> </w:t>
      </w:r>
      <w:r w:rsidRPr="00C214D3">
        <w:rPr>
          <w:rFonts w:hAnsi="Times New Roman" w:ascii="Times New Roman"/>
        </w:rPr>
        <w:t>izvje</w:t>
      </w:r>
      <w:r w:rsidRPr="00D24403">
        <w:rPr>
          <w:rFonts w:hAnsi="Times New Roman" w:ascii="Times New Roman"/>
          <w:lang w:val="hr-HR"/>
        </w:rPr>
        <w:t>šć</w:t>
      </w:r>
      <w:r w:rsidRPr="00C214D3">
        <w:rPr>
          <w:rFonts w:hAnsi="Times New Roman" w:ascii="Times New Roman"/>
        </w:rPr>
        <w:t>a</w:t>
      </w:r>
      <w:r w:rsidRPr="00D24403">
        <w:rPr>
          <w:rFonts w:hAnsi="Times New Roman" w:ascii="Times New Roman"/>
          <w:lang w:val="hr-HR"/>
        </w:rPr>
        <w:t xml:space="preserve">. </w:t>
      </w:r>
    </w:p>
    <w:p w:rsidRDefault="00955D89" w:rsidP="008347B8" w:rsidR="00FA1106" w:rsidRPr="00D24403">
      <w:pPr>
        <w:jc w:val="both"/>
        <w:rPr>
          <w:rFonts w:hAnsi="Times New Roman" w:ascii="Times New Roman"/>
          <w:lang w:val="hr-HR"/>
        </w:rPr>
      </w:pPr>
      <w:r w:rsidRPr="00D24403">
        <w:rPr>
          <w:rFonts w:hAnsi="Times New Roman" w:ascii="Times New Roman"/>
          <w:lang w:val="hr-HR"/>
        </w:rPr>
        <w:tab/>
      </w:r>
    </w:p>
    <w:p w:rsidRDefault="00955D89" w:rsidP="00FA1106" w:rsidR="00955D89" w:rsidRPr="00D24403">
      <w:pPr>
        <w:ind w:firstLine="709"/>
        <w:jc w:val="both"/>
        <w:rPr>
          <w:rFonts w:hint="eastAsia"/>
          <w:lang w:val="hr-HR"/>
        </w:rPr>
      </w:pPr>
      <w:r w:rsidRPr="00C214D3">
        <w:rPr>
          <w:rFonts w:hAnsi="Times New Roman" w:ascii="Times New Roman"/>
        </w:rPr>
        <w:t>U</w:t>
      </w:r>
      <w:r w:rsidRPr="00D24403">
        <w:rPr>
          <w:rFonts w:hAnsi="Times New Roman" w:ascii="Times New Roman"/>
          <w:lang w:val="hr-HR"/>
        </w:rPr>
        <w:t xml:space="preserve"> </w:t>
      </w:r>
      <w:r w:rsidRPr="00C214D3">
        <w:rPr>
          <w:rFonts w:hAnsi="Times New Roman" w:ascii="Times New Roman"/>
        </w:rPr>
        <w:t>smislu</w:t>
      </w:r>
      <w:r w:rsidRPr="00D24403">
        <w:rPr>
          <w:rFonts w:hAnsi="Times New Roman" w:ascii="Times New Roman"/>
          <w:lang w:val="hr-HR"/>
        </w:rPr>
        <w:t xml:space="preserve"> </w:t>
      </w:r>
      <w:r w:rsidRPr="00C214D3">
        <w:rPr>
          <w:rFonts w:hAnsi="Times New Roman" w:ascii="Times New Roman"/>
        </w:rPr>
        <w:t>citirane</w:t>
      </w:r>
      <w:r w:rsidRPr="00D24403">
        <w:rPr>
          <w:rFonts w:hAnsi="Times New Roman" w:ascii="Times New Roman"/>
          <w:lang w:val="hr-HR"/>
        </w:rPr>
        <w:t xml:space="preserve"> </w:t>
      </w:r>
      <w:r w:rsidRPr="00C214D3">
        <w:rPr>
          <w:rFonts w:hAnsi="Times New Roman" w:ascii="Times New Roman"/>
        </w:rPr>
        <w:t>odredbe</w:t>
      </w:r>
      <w:r w:rsidRPr="00D24403">
        <w:rPr>
          <w:rFonts w:hAnsi="Times New Roman" w:ascii="Times New Roman"/>
          <w:lang w:val="hr-HR"/>
        </w:rPr>
        <w:t xml:space="preserve"> č</w:t>
      </w:r>
      <w:r w:rsidRPr="00C214D3">
        <w:rPr>
          <w:rFonts w:hAnsi="Times New Roman" w:ascii="Times New Roman"/>
        </w:rPr>
        <w:t>l</w:t>
      </w:r>
      <w:r w:rsidRPr="00D24403">
        <w:rPr>
          <w:rFonts w:hAnsi="Times New Roman" w:ascii="Times New Roman"/>
          <w:lang w:val="hr-HR"/>
        </w:rPr>
        <w:t>.1</w:t>
      </w:r>
      <w:r w:rsidRPr="00C214D3">
        <w:rPr>
          <w:rFonts w:hAnsi="Times New Roman" w:ascii="Times New Roman"/>
          <w:lang w:val="hr-HR"/>
        </w:rPr>
        <w:t>32</w:t>
      </w:r>
      <w:r w:rsidRPr="00D24403">
        <w:rPr>
          <w:rFonts w:hAnsi="Times New Roman" w:ascii="Times New Roman"/>
          <w:lang w:val="hr-HR"/>
        </w:rPr>
        <w:t>.</w:t>
      </w:r>
      <w:r w:rsidRPr="00C214D3">
        <w:rPr>
          <w:rFonts w:hAnsi="Times New Roman" w:ascii="Times New Roman"/>
        </w:rPr>
        <w:t>st</w:t>
      </w:r>
      <w:r w:rsidRPr="00D24403">
        <w:rPr>
          <w:rFonts w:hAnsi="Times New Roman" w:ascii="Times New Roman"/>
          <w:lang w:val="hr-HR"/>
        </w:rPr>
        <w:t>.1.</w:t>
      </w:r>
      <w:r w:rsidRPr="00C214D3">
        <w:rPr>
          <w:rFonts w:hAnsi="Times New Roman" w:ascii="Times New Roman"/>
        </w:rPr>
        <w:t>SZ</w:t>
      </w:r>
      <w:r w:rsidRPr="00D24403">
        <w:rPr>
          <w:rFonts w:hAnsi="Times New Roman" w:ascii="Times New Roman"/>
          <w:lang w:val="hr-HR"/>
        </w:rPr>
        <w:t>-</w:t>
      </w:r>
      <w:r w:rsidRPr="00C214D3">
        <w:rPr>
          <w:rFonts w:hAnsi="Times New Roman" w:ascii="Times New Roman"/>
        </w:rPr>
        <w:t>a</w:t>
      </w:r>
      <w:r w:rsidRPr="00D24403">
        <w:rPr>
          <w:rFonts w:hAnsi="Times New Roman" w:ascii="Times New Roman"/>
          <w:lang w:val="hr-HR"/>
        </w:rPr>
        <w:t xml:space="preserve"> </w:t>
      </w:r>
      <w:r w:rsidRPr="00C214D3">
        <w:rPr>
          <w:rFonts w:hAnsi="Times New Roman" w:ascii="Times New Roman"/>
        </w:rPr>
        <w:t>privremeni</w:t>
      </w:r>
      <w:r w:rsidRPr="00D24403">
        <w:rPr>
          <w:rFonts w:hAnsi="Times New Roman" w:ascii="Times New Roman"/>
          <w:lang w:val="hr-HR"/>
        </w:rPr>
        <w:t xml:space="preserve"> </w:t>
      </w:r>
      <w:r w:rsidRPr="00C214D3">
        <w:rPr>
          <w:rFonts w:hAnsi="Times New Roman" w:ascii="Times New Roman"/>
        </w:rPr>
        <w:t>ste</w:t>
      </w:r>
      <w:r w:rsidRPr="00D24403">
        <w:rPr>
          <w:rFonts w:hAnsi="Times New Roman" w:ascii="Times New Roman"/>
          <w:lang w:val="hr-HR"/>
        </w:rPr>
        <w:t>č</w:t>
      </w:r>
      <w:r w:rsidRPr="00C214D3">
        <w:rPr>
          <w:rFonts w:hAnsi="Times New Roman" w:ascii="Times New Roman"/>
        </w:rPr>
        <w:t>ajni</w:t>
      </w:r>
      <w:r w:rsidRPr="00D24403">
        <w:rPr>
          <w:rFonts w:hAnsi="Times New Roman" w:ascii="Times New Roman"/>
          <w:lang w:val="hr-HR"/>
        </w:rPr>
        <w:t xml:space="preserve"> </w:t>
      </w:r>
      <w:r w:rsidRPr="00C214D3">
        <w:rPr>
          <w:rFonts w:hAnsi="Times New Roman" w:ascii="Times New Roman"/>
        </w:rPr>
        <w:t>upravitelj</w:t>
      </w:r>
      <w:r w:rsidRPr="00D24403">
        <w:rPr>
          <w:rFonts w:hAnsi="Times New Roman" w:ascii="Times New Roman"/>
          <w:lang w:val="hr-HR"/>
        </w:rPr>
        <w:t xml:space="preserve"> </w:t>
      </w:r>
      <w:r w:rsidRPr="00C214D3">
        <w:rPr>
          <w:rFonts w:hAnsi="Times New Roman" w:ascii="Times New Roman"/>
        </w:rPr>
        <w:t>predla</w:t>
      </w:r>
      <w:r w:rsidRPr="00D24403">
        <w:rPr>
          <w:rFonts w:hAnsi="Times New Roman" w:ascii="Times New Roman"/>
          <w:lang w:val="hr-HR"/>
        </w:rPr>
        <w:t>ž</w:t>
      </w:r>
      <w:r w:rsidRPr="00C214D3">
        <w:rPr>
          <w:rFonts w:hAnsi="Times New Roman" w:ascii="Times New Roman"/>
        </w:rPr>
        <w:t>e</w:t>
      </w:r>
      <w:r w:rsidRPr="00D24403">
        <w:rPr>
          <w:rFonts w:hAnsi="Times New Roman" w:ascii="Times New Roman"/>
          <w:lang w:val="hr-HR"/>
        </w:rPr>
        <w:t xml:space="preserve"> </w:t>
      </w:r>
      <w:r w:rsidRPr="00C214D3">
        <w:rPr>
          <w:rFonts w:hAnsi="Times New Roman" w:ascii="Times New Roman"/>
        </w:rPr>
        <w:t>da</w:t>
      </w:r>
      <w:r w:rsidRPr="00D24403">
        <w:rPr>
          <w:rFonts w:hAnsi="Times New Roman" w:ascii="Times New Roman"/>
          <w:lang w:val="hr-HR"/>
        </w:rPr>
        <w:t xml:space="preserve"> </w:t>
      </w:r>
      <w:r w:rsidRPr="00C214D3">
        <w:rPr>
          <w:rFonts w:hAnsi="Times New Roman" w:ascii="Times New Roman"/>
        </w:rPr>
        <w:t>se</w:t>
      </w:r>
      <w:r w:rsidRPr="00D24403">
        <w:rPr>
          <w:rFonts w:hAnsi="Times New Roman" w:ascii="Times New Roman"/>
          <w:lang w:val="hr-HR"/>
        </w:rPr>
        <w:t xml:space="preserve"> </w:t>
      </w:r>
      <w:r w:rsidRPr="00C214D3">
        <w:rPr>
          <w:rFonts w:hAnsi="Times New Roman" w:ascii="Times New Roman"/>
        </w:rPr>
        <w:t>pozovu</w:t>
      </w:r>
      <w:r w:rsidRPr="00D24403">
        <w:rPr>
          <w:rFonts w:hAnsi="Times New Roman" w:ascii="Times New Roman"/>
          <w:lang w:val="hr-HR"/>
        </w:rPr>
        <w:t xml:space="preserve"> </w:t>
      </w:r>
      <w:r w:rsidRPr="00C214D3">
        <w:rPr>
          <w:rFonts w:hAnsi="Times New Roman" w:ascii="Times New Roman"/>
        </w:rPr>
        <w:t>vjerovnici</w:t>
      </w:r>
      <w:r w:rsidRPr="00D24403">
        <w:rPr>
          <w:rFonts w:hAnsi="Times New Roman" w:ascii="Times New Roman"/>
          <w:lang w:val="hr-HR"/>
        </w:rPr>
        <w:t xml:space="preserve"> </w:t>
      </w:r>
      <w:r w:rsidRPr="00C214D3">
        <w:rPr>
          <w:rFonts w:hAnsi="Times New Roman" w:ascii="Times New Roman"/>
        </w:rPr>
        <w:t>na</w:t>
      </w:r>
      <w:r w:rsidRPr="00D24403">
        <w:rPr>
          <w:rFonts w:hAnsi="Times New Roman" w:ascii="Times New Roman"/>
          <w:lang w:val="hr-HR"/>
        </w:rPr>
        <w:t xml:space="preserve"> </w:t>
      </w:r>
      <w:r w:rsidRPr="00C214D3">
        <w:rPr>
          <w:rFonts w:hAnsi="Times New Roman" w:ascii="Times New Roman"/>
        </w:rPr>
        <w:t>uplatu</w:t>
      </w:r>
      <w:r w:rsidRPr="00D24403">
        <w:rPr>
          <w:rFonts w:hAnsi="Times New Roman" w:ascii="Times New Roman"/>
          <w:lang w:val="hr-HR"/>
        </w:rPr>
        <w:t xml:space="preserve"> </w:t>
      </w:r>
      <w:r w:rsidRPr="00C214D3">
        <w:rPr>
          <w:rFonts w:hAnsi="Times New Roman" w:ascii="Times New Roman"/>
        </w:rPr>
        <w:t>predujma</w:t>
      </w:r>
      <w:r w:rsidRPr="00D24403">
        <w:rPr>
          <w:rFonts w:hAnsi="Times New Roman" w:ascii="Times New Roman"/>
          <w:lang w:val="hr-HR"/>
        </w:rPr>
        <w:t xml:space="preserve"> </w:t>
      </w:r>
      <w:r w:rsidRPr="00C214D3">
        <w:rPr>
          <w:rFonts w:hAnsi="Times New Roman" w:ascii="Times New Roman"/>
        </w:rPr>
        <w:t>za</w:t>
      </w:r>
      <w:r w:rsidRPr="00D24403">
        <w:rPr>
          <w:rFonts w:hAnsi="Times New Roman" w:ascii="Times New Roman"/>
          <w:lang w:val="hr-HR"/>
        </w:rPr>
        <w:t xml:space="preserve"> </w:t>
      </w:r>
      <w:r w:rsidRPr="00C214D3">
        <w:rPr>
          <w:rFonts w:hAnsi="Times New Roman" w:ascii="Times New Roman"/>
        </w:rPr>
        <w:t>pokri</w:t>
      </w:r>
      <w:r w:rsidRPr="00D24403">
        <w:rPr>
          <w:rFonts w:hAnsi="Times New Roman" w:ascii="Times New Roman"/>
          <w:lang w:val="hr-HR"/>
        </w:rPr>
        <w:t>ć</w:t>
      </w:r>
      <w:r w:rsidRPr="00C214D3">
        <w:rPr>
          <w:rFonts w:hAnsi="Times New Roman" w:ascii="Times New Roman"/>
        </w:rPr>
        <w:t>e</w:t>
      </w:r>
      <w:r w:rsidRPr="00D24403">
        <w:rPr>
          <w:rFonts w:hAnsi="Times New Roman" w:ascii="Times New Roman"/>
          <w:lang w:val="hr-HR"/>
        </w:rPr>
        <w:t xml:space="preserve"> </w:t>
      </w:r>
      <w:r w:rsidRPr="00C214D3">
        <w:rPr>
          <w:rFonts w:hAnsi="Times New Roman" w:ascii="Times New Roman"/>
        </w:rPr>
        <w:t>tro</w:t>
      </w:r>
      <w:r w:rsidRPr="00D24403">
        <w:rPr>
          <w:rFonts w:hAnsi="Times New Roman" w:ascii="Times New Roman"/>
          <w:lang w:val="hr-HR"/>
        </w:rPr>
        <w:t>š</w:t>
      </w:r>
      <w:r w:rsidRPr="00C214D3">
        <w:rPr>
          <w:rFonts w:hAnsi="Times New Roman" w:ascii="Times New Roman"/>
        </w:rPr>
        <w:t>kova</w:t>
      </w:r>
      <w:r w:rsidRPr="00D24403">
        <w:rPr>
          <w:rFonts w:hAnsi="Times New Roman" w:ascii="Times New Roman"/>
          <w:lang w:val="hr-HR"/>
        </w:rPr>
        <w:t xml:space="preserve"> </w:t>
      </w:r>
      <w:r w:rsidRPr="00C214D3">
        <w:rPr>
          <w:rFonts w:hAnsi="Times New Roman" w:ascii="Times New Roman"/>
        </w:rPr>
        <w:t>prethodnog</w:t>
      </w:r>
      <w:r w:rsidRPr="00D24403">
        <w:rPr>
          <w:rFonts w:hAnsi="Times New Roman" w:ascii="Times New Roman"/>
          <w:lang w:val="hr-HR"/>
        </w:rPr>
        <w:t xml:space="preserve"> </w:t>
      </w:r>
      <w:r w:rsidRPr="00C214D3">
        <w:rPr>
          <w:rFonts w:hAnsi="Times New Roman" w:ascii="Times New Roman"/>
        </w:rPr>
        <w:t>postupka</w:t>
      </w:r>
      <w:r w:rsidRPr="00D24403">
        <w:rPr>
          <w:rFonts w:hAnsi="Times New Roman" w:ascii="Times New Roman"/>
          <w:lang w:val="hr-HR"/>
        </w:rPr>
        <w:t xml:space="preserve"> </w:t>
      </w:r>
      <w:r w:rsidRPr="00C214D3">
        <w:rPr>
          <w:rFonts w:hAnsi="Times New Roman" w:ascii="Times New Roman"/>
        </w:rPr>
        <w:t>i</w:t>
      </w:r>
      <w:r w:rsidRPr="00D24403">
        <w:rPr>
          <w:rFonts w:hAnsi="Times New Roman" w:ascii="Times New Roman"/>
          <w:lang w:val="hr-HR"/>
        </w:rPr>
        <w:t xml:space="preserve"> </w:t>
      </w:r>
      <w:r w:rsidRPr="00C214D3">
        <w:rPr>
          <w:rFonts w:hAnsi="Times New Roman" w:ascii="Times New Roman"/>
        </w:rPr>
        <w:t>ste</w:t>
      </w:r>
      <w:r w:rsidRPr="00D24403">
        <w:rPr>
          <w:rFonts w:hAnsi="Times New Roman" w:ascii="Times New Roman"/>
          <w:lang w:val="hr-HR"/>
        </w:rPr>
        <w:t>č</w:t>
      </w:r>
      <w:r w:rsidRPr="00C214D3">
        <w:rPr>
          <w:rFonts w:hAnsi="Times New Roman" w:ascii="Times New Roman"/>
        </w:rPr>
        <w:t>ajnog</w:t>
      </w:r>
      <w:r w:rsidRPr="00D24403">
        <w:rPr>
          <w:rFonts w:hAnsi="Times New Roman" w:ascii="Times New Roman"/>
          <w:lang w:val="hr-HR"/>
        </w:rPr>
        <w:t xml:space="preserve"> </w:t>
      </w:r>
      <w:r w:rsidRPr="00C214D3">
        <w:rPr>
          <w:rFonts w:hAnsi="Times New Roman" w:ascii="Times New Roman"/>
        </w:rPr>
        <w:t>postupka</w:t>
      </w:r>
      <w:r w:rsidRPr="00D24403">
        <w:rPr>
          <w:rFonts w:hAnsi="Times New Roman" w:ascii="Times New Roman"/>
          <w:lang w:val="hr-HR"/>
        </w:rPr>
        <w:t xml:space="preserve"> </w:t>
      </w:r>
      <w:r w:rsidRPr="00C214D3">
        <w:rPr>
          <w:rFonts w:hAnsi="Times New Roman" w:ascii="Times New Roman"/>
        </w:rPr>
        <w:t>u</w:t>
      </w:r>
      <w:r w:rsidRPr="00D24403">
        <w:rPr>
          <w:rFonts w:hAnsi="Times New Roman" w:ascii="Times New Roman"/>
          <w:lang w:val="hr-HR"/>
        </w:rPr>
        <w:t xml:space="preserve"> </w:t>
      </w:r>
      <w:r w:rsidRPr="00C214D3">
        <w:rPr>
          <w:rFonts w:hAnsi="Times New Roman" w:ascii="Times New Roman"/>
        </w:rPr>
        <w:t>ukupnom</w:t>
      </w:r>
      <w:r w:rsidRPr="00D24403">
        <w:rPr>
          <w:rFonts w:hAnsi="Times New Roman" w:ascii="Times New Roman"/>
          <w:lang w:val="hr-HR"/>
        </w:rPr>
        <w:t xml:space="preserve"> </w:t>
      </w:r>
      <w:r w:rsidRPr="00C214D3">
        <w:rPr>
          <w:rFonts w:hAnsi="Times New Roman" w:ascii="Times New Roman"/>
        </w:rPr>
        <w:t>iznosu</w:t>
      </w:r>
      <w:r w:rsidRPr="00D24403">
        <w:rPr>
          <w:rFonts w:hAnsi="Times New Roman" w:ascii="Times New Roman"/>
          <w:lang w:val="hr-HR"/>
        </w:rPr>
        <w:t xml:space="preserve"> </w:t>
      </w:r>
      <w:r w:rsidRPr="00C214D3">
        <w:rPr>
          <w:rFonts w:hAnsi="Times New Roman" w:ascii="Times New Roman"/>
        </w:rPr>
        <w:t>od</w:t>
      </w:r>
      <w:r w:rsidRPr="00D24403">
        <w:rPr>
          <w:rFonts w:hAnsi="Times New Roman" w:ascii="Times New Roman"/>
          <w:lang w:val="hr-HR"/>
        </w:rPr>
        <w:t xml:space="preserve"> 40.000,00 </w:t>
      </w:r>
      <w:r w:rsidRPr="00C214D3">
        <w:rPr>
          <w:rFonts w:hAnsi="Times New Roman" w:ascii="Times New Roman"/>
        </w:rPr>
        <w:t>kn</w:t>
      </w:r>
      <w:r w:rsidRPr="00D24403">
        <w:rPr>
          <w:rFonts w:hAnsi="Times New Roman" w:ascii="Times New Roman"/>
          <w:lang w:val="hr-HR"/>
        </w:rPr>
        <w:t>.</w:t>
      </w:r>
    </w:p>
    <w:p w:rsidRDefault="00955D89" w:rsidP="008347B8" w:rsidR="00FA1106" w:rsidRPr="00D24403">
      <w:pPr>
        <w:jc w:val="both"/>
        <w:rPr>
          <w:rFonts w:hAnsi="Times New Roman" w:ascii="Times New Roman"/>
          <w:lang w:val="hr-HR"/>
        </w:rPr>
      </w:pPr>
      <w:r w:rsidRPr="00D24403">
        <w:rPr>
          <w:rFonts w:hAnsi="Times New Roman" w:ascii="Times New Roman"/>
          <w:lang w:val="hr-HR"/>
        </w:rPr>
        <w:tab/>
        <w:t xml:space="preserve"> </w:t>
      </w:r>
    </w:p>
    <w:p w:rsidRDefault="00955D89" w:rsidP="00FA1106" w:rsidR="00955D89" w:rsidRPr="00D24403">
      <w:pPr>
        <w:ind w:firstLine="709"/>
        <w:jc w:val="both"/>
        <w:rPr>
          <w:rFonts w:hint="eastAsia"/>
          <w:lang w:val="hr-HR"/>
        </w:rPr>
      </w:pPr>
      <w:r w:rsidRPr="00C214D3">
        <w:rPr>
          <w:rFonts w:hAnsi="Times New Roman" w:ascii="Times New Roman"/>
        </w:rPr>
        <w:t>Privremeni</w:t>
      </w:r>
      <w:r w:rsidRPr="00D24403">
        <w:rPr>
          <w:rFonts w:hAnsi="Times New Roman" w:ascii="Times New Roman"/>
          <w:lang w:val="hr-HR"/>
        </w:rPr>
        <w:t xml:space="preserve"> </w:t>
      </w:r>
      <w:r w:rsidRPr="00C214D3">
        <w:rPr>
          <w:rFonts w:hAnsi="Times New Roman" w:ascii="Times New Roman"/>
        </w:rPr>
        <w:t>ste</w:t>
      </w:r>
      <w:r w:rsidRPr="00D24403">
        <w:rPr>
          <w:rFonts w:hAnsi="Times New Roman" w:ascii="Times New Roman"/>
          <w:lang w:val="hr-HR"/>
        </w:rPr>
        <w:t>č</w:t>
      </w:r>
      <w:r w:rsidRPr="00C214D3">
        <w:rPr>
          <w:rFonts w:hAnsi="Times New Roman" w:ascii="Times New Roman"/>
        </w:rPr>
        <w:t>ajni</w:t>
      </w:r>
      <w:r w:rsidRPr="00D24403">
        <w:rPr>
          <w:rFonts w:hAnsi="Times New Roman" w:ascii="Times New Roman"/>
          <w:lang w:val="hr-HR"/>
        </w:rPr>
        <w:t xml:space="preserve"> </w:t>
      </w:r>
      <w:r w:rsidRPr="00C214D3">
        <w:rPr>
          <w:rFonts w:hAnsi="Times New Roman" w:ascii="Times New Roman"/>
        </w:rPr>
        <w:t>upravitelj</w:t>
      </w:r>
      <w:r w:rsidRPr="00D24403">
        <w:rPr>
          <w:rFonts w:hAnsi="Times New Roman" w:ascii="Times New Roman"/>
          <w:lang w:val="hr-HR"/>
        </w:rPr>
        <w:t xml:space="preserve"> </w:t>
      </w:r>
      <w:r w:rsidRPr="00C214D3">
        <w:rPr>
          <w:rFonts w:hAnsi="Times New Roman" w:ascii="Times New Roman"/>
        </w:rPr>
        <w:t>navodi</w:t>
      </w:r>
      <w:r w:rsidRPr="00D24403">
        <w:rPr>
          <w:rFonts w:hAnsi="Times New Roman" w:ascii="Times New Roman"/>
          <w:lang w:val="hr-HR"/>
        </w:rPr>
        <w:t xml:space="preserve"> </w:t>
      </w:r>
      <w:r w:rsidRPr="00C214D3">
        <w:rPr>
          <w:rFonts w:hAnsi="Times New Roman" w:ascii="Times New Roman"/>
        </w:rPr>
        <w:t>kako</w:t>
      </w:r>
      <w:r w:rsidRPr="00D24403">
        <w:rPr>
          <w:rFonts w:hAnsi="Times New Roman" w:ascii="Times New Roman"/>
          <w:lang w:val="hr-HR"/>
        </w:rPr>
        <w:t xml:space="preserve"> </w:t>
      </w:r>
      <w:r w:rsidRPr="00C214D3">
        <w:rPr>
          <w:rFonts w:hAnsi="Times New Roman" w:ascii="Times New Roman"/>
        </w:rPr>
        <w:t>je</w:t>
      </w:r>
      <w:r w:rsidRPr="00D24403">
        <w:rPr>
          <w:rFonts w:hAnsi="Times New Roman" w:ascii="Times New Roman"/>
          <w:lang w:val="hr-HR"/>
        </w:rPr>
        <w:t xml:space="preserve"> </w:t>
      </w:r>
      <w:r w:rsidRPr="00C214D3">
        <w:rPr>
          <w:rFonts w:hAnsi="Times New Roman" w:ascii="Times New Roman"/>
        </w:rPr>
        <w:t>predmetni</w:t>
      </w:r>
      <w:r w:rsidRPr="00D24403">
        <w:rPr>
          <w:rFonts w:hAnsi="Times New Roman" w:ascii="Times New Roman"/>
          <w:lang w:val="hr-HR"/>
        </w:rPr>
        <w:t xml:space="preserve"> </w:t>
      </w:r>
      <w:r w:rsidRPr="00C214D3">
        <w:rPr>
          <w:rFonts w:hAnsi="Times New Roman" w:ascii="Times New Roman"/>
        </w:rPr>
        <w:t>iznos</w:t>
      </w:r>
      <w:r w:rsidRPr="00D24403">
        <w:rPr>
          <w:rFonts w:hAnsi="Times New Roman" w:ascii="Times New Roman"/>
          <w:lang w:val="hr-HR"/>
        </w:rPr>
        <w:t xml:space="preserve"> </w:t>
      </w:r>
      <w:r w:rsidRPr="00C214D3">
        <w:rPr>
          <w:rFonts w:hAnsi="Times New Roman" w:ascii="Times New Roman"/>
        </w:rPr>
        <w:t>potreban</w:t>
      </w:r>
      <w:r w:rsidRPr="00D24403">
        <w:rPr>
          <w:rFonts w:hAnsi="Times New Roman" w:ascii="Times New Roman"/>
          <w:lang w:val="hr-HR"/>
        </w:rPr>
        <w:t xml:space="preserve"> </w:t>
      </w:r>
      <w:r w:rsidRPr="00C214D3">
        <w:rPr>
          <w:rFonts w:hAnsi="Times New Roman" w:ascii="Times New Roman"/>
        </w:rPr>
        <w:t>za</w:t>
      </w:r>
      <w:r w:rsidRPr="00D24403">
        <w:rPr>
          <w:rFonts w:hAnsi="Times New Roman" w:ascii="Times New Roman"/>
          <w:lang w:val="hr-HR"/>
        </w:rPr>
        <w:t xml:space="preserve"> </w:t>
      </w:r>
      <w:r w:rsidRPr="00C214D3">
        <w:rPr>
          <w:rFonts w:hAnsi="Times New Roman" w:ascii="Times New Roman"/>
        </w:rPr>
        <w:t>pokri</w:t>
      </w:r>
      <w:r w:rsidRPr="00D24403">
        <w:rPr>
          <w:rFonts w:hAnsi="Times New Roman" w:ascii="Times New Roman"/>
          <w:lang w:val="hr-HR"/>
        </w:rPr>
        <w:t>ć</w:t>
      </w:r>
      <w:r w:rsidRPr="00C214D3">
        <w:rPr>
          <w:rFonts w:hAnsi="Times New Roman" w:ascii="Times New Roman"/>
        </w:rPr>
        <w:t>e</w:t>
      </w:r>
      <w:r w:rsidRPr="00D24403">
        <w:rPr>
          <w:rFonts w:hAnsi="Times New Roman" w:ascii="Times New Roman"/>
          <w:lang w:val="hr-HR"/>
        </w:rPr>
        <w:t xml:space="preserve"> </w:t>
      </w:r>
      <w:r w:rsidRPr="00C214D3">
        <w:rPr>
          <w:rFonts w:hAnsi="Times New Roman" w:ascii="Times New Roman"/>
        </w:rPr>
        <w:t>prethodnog</w:t>
      </w:r>
      <w:r w:rsidRPr="00D24403">
        <w:rPr>
          <w:rFonts w:hAnsi="Times New Roman" w:ascii="Times New Roman"/>
          <w:lang w:val="hr-HR"/>
        </w:rPr>
        <w:t xml:space="preserve"> </w:t>
      </w:r>
      <w:r w:rsidRPr="00C214D3">
        <w:rPr>
          <w:rFonts w:hAnsi="Times New Roman" w:ascii="Times New Roman"/>
        </w:rPr>
        <w:t>i</w:t>
      </w:r>
      <w:r w:rsidRPr="00D24403">
        <w:rPr>
          <w:rFonts w:hAnsi="Times New Roman" w:ascii="Times New Roman"/>
          <w:lang w:val="hr-HR"/>
        </w:rPr>
        <w:t xml:space="preserve"> </w:t>
      </w:r>
      <w:r w:rsidRPr="00C214D3">
        <w:rPr>
          <w:rFonts w:hAnsi="Times New Roman" w:ascii="Times New Roman"/>
        </w:rPr>
        <w:t>ste</w:t>
      </w:r>
      <w:r w:rsidRPr="00D24403">
        <w:rPr>
          <w:rFonts w:hAnsi="Times New Roman" w:ascii="Times New Roman"/>
          <w:lang w:val="hr-HR"/>
        </w:rPr>
        <w:t>č</w:t>
      </w:r>
      <w:r w:rsidRPr="00C214D3">
        <w:rPr>
          <w:rFonts w:hAnsi="Times New Roman" w:ascii="Times New Roman"/>
        </w:rPr>
        <w:t>ajnog</w:t>
      </w:r>
      <w:r w:rsidRPr="00D24403">
        <w:rPr>
          <w:rFonts w:hAnsi="Times New Roman" w:ascii="Times New Roman"/>
          <w:lang w:val="hr-HR"/>
        </w:rPr>
        <w:t xml:space="preserve"> </w:t>
      </w:r>
      <w:r w:rsidRPr="00C214D3">
        <w:rPr>
          <w:rFonts w:hAnsi="Times New Roman" w:ascii="Times New Roman"/>
        </w:rPr>
        <w:t>postupka</w:t>
      </w:r>
      <w:r w:rsidRPr="00D24403">
        <w:rPr>
          <w:rFonts w:hAnsi="Times New Roman" w:ascii="Times New Roman"/>
          <w:lang w:val="hr-HR"/>
        </w:rPr>
        <w:t xml:space="preserve"> </w:t>
      </w:r>
      <w:r w:rsidRPr="00C214D3">
        <w:rPr>
          <w:rFonts w:hAnsi="Times New Roman" w:ascii="Times New Roman"/>
        </w:rPr>
        <w:t>i</w:t>
      </w:r>
      <w:r w:rsidRPr="00D24403">
        <w:rPr>
          <w:rFonts w:hAnsi="Times New Roman" w:ascii="Times New Roman"/>
          <w:lang w:val="hr-HR"/>
        </w:rPr>
        <w:t xml:space="preserve"> </w:t>
      </w:r>
      <w:r w:rsidRPr="00C214D3">
        <w:rPr>
          <w:rFonts w:hAnsi="Times New Roman" w:ascii="Times New Roman"/>
        </w:rPr>
        <w:t>to</w:t>
      </w:r>
      <w:r w:rsidRPr="00D24403">
        <w:rPr>
          <w:rFonts w:hAnsi="Times New Roman" w:ascii="Times New Roman"/>
          <w:lang w:val="hr-HR"/>
        </w:rPr>
        <w:t xml:space="preserve"> </w:t>
      </w:r>
      <w:r w:rsidRPr="00C214D3">
        <w:rPr>
          <w:rFonts w:hAnsi="Times New Roman" w:ascii="Times New Roman"/>
        </w:rPr>
        <w:t>za</w:t>
      </w:r>
      <w:r w:rsidRPr="00D24403">
        <w:rPr>
          <w:rFonts w:hAnsi="Times New Roman" w:ascii="Times New Roman"/>
          <w:lang w:val="hr-HR"/>
        </w:rPr>
        <w:t xml:space="preserve">:  </w:t>
      </w:r>
      <w:r w:rsidRPr="00C214D3">
        <w:rPr>
          <w:rFonts w:hAnsi="Times New Roman" w:ascii="Times New Roman"/>
        </w:rPr>
        <w:t>tro</w:t>
      </w:r>
      <w:r w:rsidRPr="00D24403">
        <w:rPr>
          <w:rFonts w:hAnsi="Times New Roman" w:ascii="Times New Roman"/>
          <w:lang w:val="hr-HR"/>
        </w:rPr>
        <w:t>š</w:t>
      </w:r>
      <w:r w:rsidRPr="00C214D3">
        <w:rPr>
          <w:rFonts w:hAnsi="Times New Roman" w:ascii="Times New Roman"/>
        </w:rPr>
        <w:t>kove</w:t>
      </w:r>
      <w:r w:rsidRPr="00D24403">
        <w:rPr>
          <w:rFonts w:hAnsi="Times New Roman" w:ascii="Times New Roman"/>
          <w:lang w:val="hr-HR"/>
        </w:rPr>
        <w:t xml:space="preserve"> </w:t>
      </w:r>
      <w:r w:rsidRPr="00C214D3">
        <w:rPr>
          <w:rFonts w:hAnsi="Times New Roman" w:ascii="Times New Roman"/>
        </w:rPr>
        <w:t>prethodnog</w:t>
      </w:r>
      <w:r w:rsidRPr="00D24403">
        <w:rPr>
          <w:rFonts w:hAnsi="Times New Roman" w:ascii="Times New Roman"/>
          <w:lang w:val="hr-HR"/>
        </w:rPr>
        <w:t xml:space="preserve"> </w:t>
      </w:r>
      <w:r w:rsidRPr="00C214D3">
        <w:rPr>
          <w:rFonts w:hAnsi="Times New Roman" w:ascii="Times New Roman"/>
        </w:rPr>
        <w:t>postupka</w:t>
      </w:r>
      <w:r w:rsidRPr="00D24403">
        <w:rPr>
          <w:rFonts w:hAnsi="Times New Roman" w:ascii="Times New Roman"/>
          <w:lang w:val="hr-HR"/>
        </w:rPr>
        <w:t xml:space="preserve"> </w:t>
      </w:r>
      <w:r w:rsidRPr="00C214D3">
        <w:rPr>
          <w:rFonts w:hAnsi="Times New Roman" w:ascii="Times New Roman"/>
        </w:rPr>
        <w:t>u</w:t>
      </w:r>
      <w:r w:rsidRPr="00D24403">
        <w:rPr>
          <w:rFonts w:hAnsi="Times New Roman" w:ascii="Times New Roman"/>
          <w:lang w:val="hr-HR"/>
        </w:rPr>
        <w:t xml:space="preserve"> </w:t>
      </w:r>
      <w:r w:rsidRPr="00C214D3">
        <w:rPr>
          <w:rFonts w:hAnsi="Times New Roman" w:ascii="Times New Roman"/>
        </w:rPr>
        <w:t>iznosu</w:t>
      </w:r>
      <w:r w:rsidRPr="00D24403">
        <w:rPr>
          <w:rFonts w:hAnsi="Times New Roman" w:ascii="Times New Roman"/>
          <w:lang w:val="hr-HR"/>
        </w:rPr>
        <w:t xml:space="preserve"> </w:t>
      </w:r>
      <w:r w:rsidRPr="00C214D3">
        <w:rPr>
          <w:rFonts w:hAnsi="Times New Roman" w:ascii="Times New Roman"/>
        </w:rPr>
        <w:t>od</w:t>
      </w:r>
      <w:r w:rsidRPr="00D24403">
        <w:rPr>
          <w:rFonts w:hAnsi="Times New Roman" w:ascii="Times New Roman"/>
          <w:lang w:val="hr-HR"/>
        </w:rPr>
        <w:t xml:space="preserve"> 10.000,00 </w:t>
      </w:r>
      <w:r w:rsidRPr="00C214D3">
        <w:rPr>
          <w:rFonts w:hAnsi="Times New Roman" w:ascii="Times New Roman"/>
        </w:rPr>
        <w:t>kn</w:t>
      </w:r>
      <w:r w:rsidRPr="00D24403">
        <w:rPr>
          <w:rFonts w:hAnsi="Times New Roman" w:ascii="Times New Roman"/>
          <w:lang w:val="hr-HR"/>
        </w:rPr>
        <w:t xml:space="preserve">, </w:t>
      </w:r>
      <w:r w:rsidRPr="00C214D3">
        <w:rPr>
          <w:rFonts w:hAnsi="Times New Roman" w:ascii="Times New Roman"/>
        </w:rPr>
        <w:t>tro</w:t>
      </w:r>
      <w:r w:rsidRPr="00D24403">
        <w:rPr>
          <w:rFonts w:hAnsi="Times New Roman" w:ascii="Times New Roman"/>
          <w:lang w:val="hr-HR"/>
        </w:rPr>
        <w:t>š</w:t>
      </w:r>
      <w:r w:rsidRPr="00C214D3">
        <w:rPr>
          <w:rFonts w:hAnsi="Times New Roman" w:ascii="Times New Roman"/>
        </w:rPr>
        <w:t>kove</w:t>
      </w:r>
      <w:r w:rsidRPr="00D24403">
        <w:rPr>
          <w:rFonts w:hAnsi="Times New Roman" w:ascii="Times New Roman"/>
          <w:lang w:val="hr-HR"/>
        </w:rPr>
        <w:t xml:space="preserve"> </w:t>
      </w:r>
      <w:r w:rsidRPr="00C214D3">
        <w:rPr>
          <w:rFonts w:hAnsi="Times New Roman" w:ascii="Times New Roman"/>
        </w:rPr>
        <w:t>izrade</w:t>
      </w:r>
      <w:r w:rsidRPr="00D24403">
        <w:rPr>
          <w:rFonts w:hAnsi="Times New Roman" w:ascii="Times New Roman"/>
          <w:lang w:val="hr-HR"/>
        </w:rPr>
        <w:t xml:space="preserve"> ž</w:t>
      </w:r>
      <w:r w:rsidRPr="00C214D3">
        <w:rPr>
          <w:rFonts w:hAnsi="Times New Roman" w:ascii="Times New Roman"/>
        </w:rPr>
        <w:t>iga</w:t>
      </w:r>
      <w:r w:rsidRPr="00D24403">
        <w:rPr>
          <w:rFonts w:hAnsi="Times New Roman" w:ascii="Times New Roman"/>
          <w:lang w:val="hr-HR"/>
        </w:rPr>
        <w:t xml:space="preserve"> </w:t>
      </w:r>
      <w:r w:rsidRPr="00C214D3">
        <w:rPr>
          <w:rFonts w:hAnsi="Times New Roman" w:ascii="Times New Roman"/>
        </w:rPr>
        <w:t>u</w:t>
      </w:r>
      <w:r w:rsidRPr="00D24403">
        <w:rPr>
          <w:rFonts w:hAnsi="Times New Roman" w:ascii="Times New Roman"/>
          <w:lang w:val="hr-HR"/>
        </w:rPr>
        <w:t xml:space="preserve"> </w:t>
      </w:r>
      <w:r w:rsidRPr="00C214D3">
        <w:rPr>
          <w:rFonts w:hAnsi="Times New Roman" w:ascii="Times New Roman"/>
        </w:rPr>
        <w:t>iznosu</w:t>
      </w:r>
      <w:r w:rsidRPr="00D24403">
        <w:rPr>
          <w:rFonts w:hAnsi="Times New Roman" w:ascii="Times New Roman"/>
          <w:lang w:val="hr-HR"/>
        </w:rPr>
        <w:t xml:space="preserve"> </w:t>
      </w:r>
      <w:r w:rsidRPr="00C214D3">
        <w:rPr>
          <w:rFonts w:hAnsi="Times New Roman" w:ascii="Times New Roman"/>
        </w:rPr>
        <w:t>od</w:t>
      </w:r>
      <w:r w:rsidRPr="00D24403">
        <w:rPr>
          <w:rFonts w:hAnsi="Times New Roman" w:ascii="Times New Roman"/>
          <w:lang w:val="hr-HR"/>
        </w:rPr>
        <w:t xml:space="preserve"> 150,00 </w:t>
      </w:r>
      <w:r w:rsidRPr="00C214D3">
        <w:rPr>
          <w:rFonts w:hAnsi="Times New Roman" w:ascii="Times New Roman"/>
        </w:rPr>
        <w:t>kn</w:t>
      </w:r>
      <w:r w:rsidRPr="00D24403">
        <w:rPr>
          <w:rFonts w:hAnsi="Times New Roman" w:ascii="Times New Roman"/>
          <w:lang w:val="hr-HR"/>
        </w:rPr>
        <w:t xml:space="preserve">, </w:t>
      </w:r>
      <w:r w:rsidRPr="00C214D3">
        <w:rPr>
          <w:rFonts w:hAnsi="Times New Roman" w:ascii="Times New Roman"/>
        </w:rPr>
        <w:t>otvaranje</w:t>
      </w:r>
      <w:r w:rsidRPr="00D24403">
        <w:rPr>
          <w:rFonts w:hAnsi="Times New Roman" w:ascii="Times New Roman"/>
          <w:lang w:val="hr-HR"/>
        </w:rPr>
        <w:t xml:space="preserve"> ž</w:t>
      </w:r>
      <w:r w:rsidRPr="00C214D3">
        <w:rPr>
          <w:rFonts w:hAnsi="Times New Roman" w:ascii="Times New Roman"/>
        </w:rPr>
        <w:t>iro</w:t>
      </w:r>
      <w:r w:rsidRPr="00D24403">
        <w:rPr>
          <w:rFonts w:hAnsi="Times New Roman" w:ascii="Times New Roman"/>
          <w:lang w:val="hr-HR"/>
        </w:rPr>
        <w:t xml:space="preserve"> </w:t>
      </w:r>
      <w:r w:rsidRPr="00C214D3">
        <w:rPr>
          <w:rFonts w:hAnsi="Times New Roman" w:ascii="Times New Roman"/>
        </w:rPr>
        <w:t>ra</w:t>
      </w:r>
      <w:r w:rsidRPr="00D24403">
        <w:rPr>
          <w:rFonts w:hAnsi="Times New Roman" w:ascii="Times New Roman"/>
          <w:lang w:val="hr-HR"/>
        </w:rPr>
        <w:t>č</w:t>
      </w:r>
      <w:r w:rsidRPr="00C214D3">
        <w:rPr>
          <w:rFonts w:hAnsi="Times New Roman" w:ascii="Times New Roman"/>
        </w:rPr>
        <w:t>una</w:t>
      </w:r>
      <w:r w:rsidRPr="00D24403">
        <w:rPr>
          <w:rFonts w:hAnsi="Times New Roman" w:ascii="Times New Roman"/>
          <w:lang w:val="hr-HR"/>
        </w:rPr>
        <w:t xml:space="preserve"> </w:t>
      </w:r>
      <w:r w:rsidRPr="00C214D3">
        <w:rPr>
          <w:rFonts w:hAnsi="Times New Roman" w:ascii="Times New Roman"/>
        </w:rPr>
        <w:t>u</w:t>
      </w:r>
      <w:r w:rsidRPr="00D24403">
        <w:rPr>
          <w:rFonts w:hAnsi="Times New Roman" w:ascii="Times New Roman"/>
          <w:lang w:val="hr-HR"/>
        </w:rPr>
        <w:t xml:space="preserve"> </w:t>
      </w:r>
      <w:r w:rsidRPr="00C214D3">
        <w:rPr>
          <w:rFonts w:hAnsi="Times New Roman" w:ascii="Times New Roman"/>
        </w:rPr>
        <w:t>iznosu</w:t>
      </w:r>
      <w:r w:rsidRPr="00D24403">
        <w:rPr>
          <w:rFonts w:hAnsi="Times New Roman" w:ascii="Times New Roman"/>
          <w:lang w:val="hr-HR"/>
        </w:rPr>
        <w:t xml:space="preserve"> </w:t>
      </w:r>
      <w:r w:rsidRPr="00C214D3">
        <w:rPr>
          <w:rFonts w:hAnsi="Times New Roman" w:ascii="Times New Roman"/>
        </w:rPr>
        <w:t>od</w:t>
      </w:r>
      <w:r w:rsidRPr="00D24403">
        <w:rPr>
          <w:rFonts w:hAnsi="Times New Roman" w:ascii="Times New Roman"/>
          <w:lang w:val="hr-HR"/>
        </w:rPr>
        <w:t xml:space="preserve"> 55,00 </w:t>
      </w:r>
      <w:r w:rsidRPr="00C214D3">
        <w:rPr>
          <w:rFonts w:hAnsi="Times New Roman" w:ascii="Times New Roman"/>
        </w:rPr>
        <w:t>kn</w:t>
      </w:r>
      <w:r w:rsidRPr="00D24403">
        <w:rPr>
          <w:rFonts w:hAnsi="Times New Roman" w:ascii="Times New Roman"/>
          <w:lang w:val="hr-HR"/>
        </w:rPr>
        <w:t xml:space="preserve">, </w:t>
      </w:r>
      <w:r w:rsidRPr="00C214D3">
        <w:rPr>
          <w:rFonts w:hAnsi="Times New Roman" w:ascii="Times New Roman"/>
        </w:rPr>
        <w:t>ostale</w:t>
      </w:r>
      <w:r w:rsidRPr="00D24403">
        <w:rPr>
          <w:rFonts w:hAnsi="Times New Roman" w:ascii="Times New Roman"/>
          <w:lang w:val="hr-HR"/>
        </w:rPr>
        <w:t xml:space="preserve"> </w:t>
      </w:r>
      <w:r w:rsidRPr="00C214D3">
        <w:rPr>
          <w:rFonts w:hAnsi="Times New Roman" w:ascii="Times New Roman"/>
        </w:rPr>
        <w:t>tro</w:t>
      </w:r>
      <w:r w:rsidRPr="00D24403">
        <w:rPr>
          <w:rFonts w:hAnsi="Times New Roman" w:ascii="Times New Roman"/>
          <w:lang w:val="hr-HR"/>
        </w:rPr>
        <w:t>š</w:t>
      </w:r>
      <w:r w:rsidRPr="00C214D3">
        <w:rPr>
          <w:rFonts w:hAnsi="Times New Roman" w:ascii="Times New Roman"/>
        </w:rPr>
        <w:t>kove</w:t>
      </w:r>
      <w:r w:rsidRPr="00D24403">
        <w:rPr>
          <w:rFonts w:hAnsi="Times New Roman" w:ascii="Times New Roman"/>
          <w:lang w:val="hr-HR"/>
        </w:rPr>
        <w:t xml:space="preserve"> 4.795,00 </w:t>
      </w:r>
      <w:r w:rsidRPr="00C214D3">
        <w:rPr>
          <w:rFonts w:hAnsi="Times New Roman" w:ascii="Times New Roman"/>
        </w:rPr>
        <w:t>kn</w:t>
      </w:r>
      <w:r w:rsidRPr="00D24403">
        <w:rPr>
          <w:rFonts w:hAnsi="Times New Roman" w:ascii="Times New Roman"/>
          <w:lang w:val="hr-HR"/>
        </w:rPr>
        <w:t xml:space="preserve">, </w:t>
      </w:r>
      <w:r w:rsidRPr="00C214D3">
        <w:rPr>
          <w:rFonts w:hAnsi="Times New Roman" w:ascii="Times New Roman"/>
        </w:rPr>
        <w:t>knjigovodstvene</w:t>
      </w:r>
      <w:r w:rsidRPr="00D24403">
        <w:rPr>
          <w:rFonts w:hAnsi="Times New Roman" w:ascii="Times New Roman"/>
          <w:lang w:val="hr-HR"/>
        </w:rPr>
        <w:t xml:space="preserve"> </w:t>
      </w:r>
      <w:r w:rsidRPr="00C214D3">
        <w:rPr>
          <w:rFonts w:hAnsi="Times New Roman" w:ascii="Times New Roman"/>
        </w:rPr>
        <w:t>usluge</w:t>
      </w:r>
      <w:r w:rsidRPr="00D24403">
        <w:rPr>
          <w:rFonts w:hAnsi="Times New Roman" w:ascii="Times New Roman"/>
          <w:lang w:val="hr-HR"/>
        </w:rPr>
        <w:t xml:space="preserve"> 5.000,00 </w:t>
      </w:r>
      <w:r w:rsidRPr="00C214D3">
        <w:rPr>
          <w:rFonts w:hAnsi="Times New Roman" w:ascii="Times New Roman"/>
        </w:rPr>
        <w:t>kn</w:t>
      </w:r>
      <w:r w:rsidRPr="00D24403">
        <w:rPr>
          <w:rFonts w:hAnsi="Times New Roman" w:ascii="Times New Roman"/>
          <w:lang w:val="hr-HR"/>
        </w:rPr>
        <w:t xml:space="preserve">, </w:t>
      </w:r>
      <w:r w:rsidRPr="00C214D3">
        <w:rPr>
          <w:rFonts w:hAnsi="Times New Roman" w:ascii="Times New Roman"/>
        </w:rPr>
        <w:t>nagradu</w:t>
      </w:r>
      <w:r w:rsidRPr="00D24403">
        <w:rPr>
          <w:rFonts w:hAnsi="Times New Roman" w:ascii="Times New Roman"/>
          <w:lang w:val="hr-HR"/>
        </w:rPr>
        <w:t xml:space="preserve"> </w:t>
      </w:r>
      <w:r w:rsidRPr="00C214D3">
        <w:rPr>
          <w:rFonts w:hAnsi="Times New Roman" w:ascii="Times New Roman"/>
        </w:rPr>
        <w:t>ste</w:t>
      </w:r>
      <w:r w:rsidRPr="00D24403">
        <w:rPr>
          <w:rFonts w:hAnsi="Times New Roman" w:ascii="Times New Roman"/>
          <w:lang w:val="hr-HR"/>
        </w:rPr>
        <w:t>č</w:t>
      </w:r>
      <w:r w:rsidRPr="00C214D3">
        <w:rPr>
          <w:rFonts w:hAnsi="Times New Roman" w:ascii="Times New Roman"/>
        </w:rPr>
        <w:t>ajnom</w:t>
      </w:r>
      <w:r w:rsidRPr="00D24403">
        <w:rPr>
          <w:rFonts w:hAnsi="Times New Roman" w:ascii="Times New Roman"/>
          <w:lang w:val="hr-HR"/>
        </w:rPr>
        <w:t xml:space="preserve"> </w:t>
      </w:r>
      <w:r w:rsidRPr="00C214D3">
        <w:rPr>
          <w:rFonts w:hAnsi="Times New Roman" w:ascii="Times New Roman"/>
        </w:rPr>
        <w:t>upravitelju</w:t>
      </w:r>
      <w:r w:rsidRPr="00D24403">
        <w:rPr>
          <w:rFonts w:hAnsi="Times New Roman" w:ascii="Times New Roman"/>
          <w:lang w:val="hr-HR"/>
        </w:rPr>
        <w:t xml:space="preserve"> </w:t>
      </w:r>
      <w:r w:rsidRPr="00C214D3">
        <w:rPr>
          <w:rFonts w:hAnsi="Times New Roman" w:ascii="Times New Roman"/>
        </w:rPr>
        <w:t>u</w:t>
      </w:r>
      <w:r w:rsidRPr="00D24403">
        <w:rPr>
          <w:rFonts w:hAnsi="Times New Roman" w:ascii="Times New Roman"/>
          <w:lang w:val="hr-HR"/>
        </w:rPr>
        <w:t xml:space="preserve"> </w:t>
      </w:r>
      <w:r w:rsidRPr="00C214D3">
        <w:rPr>
          <w:rFonts w:hAnsi="Times New Roman" w:ascii="Times New Roman"/>
        </w:rPr>
        <w:t>iznosu</w:t>
      </w:r>
      <w:r w:rsidRPr="00D24403">
        <w:rPr>
          <w:rFonts w:hAnsi="Times New Roman" w:ascii="Times New Roman"/>
          <w:lang w:val="hr-HR"/>
        </w:rPr>
        <w:t xml:space="preserve"> </w:t>
      </w:r>
      <w:r w:rsidRPr="00C214D3">
        <w:rPr>
          <w:rFonts w:hAnsi="Times New Roman" w:ascii="Times New Roman"/>
        </w:rPr>
        <w:t>od</w:t>
      </w:r>
      <w:r w:rsidRPr="00D24403">
        <w:rPr>
          <w:rFonts w:hAnsi="Times New Roman" w:ascii="Times New Roman"/>
          <w:lang w:val="hr-HR"/>
        </w:rPr>
        <w:t xml:space="preserve"> 15.000,00 </w:t>
      </w:r>
      <w:r w:rsidRPr="00C214D3">
        <w:rPr>
          <w:rFonts w:hAnsi="Times New Roman" w:ascii="Times New Roman"/>
        </w:rPr>
        <w:t>kn</w:t>
      </w:r>
      <w:r w:rsidRPr="00D24403">
        <w:rPr>
          <w:rFonts w:hAnsi="Times New Roman" w:ascii="Times New Roman"/>
          <w:lang w:val="hr-HR"/>
        </w:rPr>
        <w:t xml:space="preserve"> </w:t>
      </w:r>
      <w:r w:rsidRPr="00C214D3">
        <w:rPr>
          <w:rFonts w:hAnsi="Times New Roman" w:ascii="Times New Roman"/>
        </w:rPr>
        <w:t>bruto</w:t>
      </w:r>
      <w:r w:rsidRPr="00D24403">
        <w:rPr>
          <w:rFonts w:hAnsi="Times New Roman" w:ascii="Times New Roman"/>
          <w:lang w:val="hr-HR"/>
        </w:rPr>
        <w:t xml:space="preserve"> </w:t>
      </w:r>
      <w:r w:rsidRPr="00C214D3">
        <w:rPr>
          <w:rFonts w:hAnsi="Times New Roman" w:ascii="Times New Roman"/>
        </w:rPr>
        <w:t>i</w:t>
      </w:r>
      <w:r w:rsidRPr="00D24403">
        <w:rPr>
          <w:rFonts w:hAnsi="Times New Roman" w:ascii="Times New Roman"/>
          <w:lang w:val="hr-HR"/>
        </w:rPr>
        <w:t xml:space="preserve"> </w:t>
      </w:r>
      <w:r w:rsidRPr="00C214D3">
        <w:rPr>
          <w:rFonts w:hAnsi="Times New Roman" w:ascii="Times New Roman"/>
        </w:rPr>
        <w:t>arhiviranje</w:t>
      </w:r>
      <w:r w:rsidRPr="00D24403">
        <w:rPr>
          <w:rFonts w:hAnsi="Times New Roman" w:ascii="Times New Roman"/>
          <w:lang w:val="hr-HR"/>
        </w:rPr>
        <w:t xml:space="preserve"> </w:t>
      </w:r>
      <w:r w:rsidRPr="00C214D3">
        <w:rPr>
          <w:rFonts w:hAnsi="Times New Roman" w:ascii="Times New Roman"/>
        </w:rPr>
        <w:t>spisa</w:t>
      </w:r>
      <w:r w:rsidRPr="00D24403">
        <w:rPr>
          <w:rFonts w:hAnsi="Times New Roman" w:ascii="Times New Roman"/>
          <w:lang w:val="hr-HR"/>
        </w:rPr>
        <w:t xml:space="preserve">  </w:t>
      </w:r>
      <w:r w:rsidRPr="00C214D3">
        <w:rPr>
          <w:rFonts w:hAnsi="Times New Roman" w:ascii="Times New Roman"/>
        </w:rPr>
        <w:t>i</w:t>
      </w:r>
      <w:r w:rsidRPr="00D24403">
        <w:rPr>
          <w:rFonts w:hAnsi="Times New Roman" w:ascii="Times New Roman"/>
          <w:lang w:val="hr-HR"/>
        </w:rPr>
        <w:t xml:space="preserve"> </w:t>
      </w:r>
      <w:r w:rsidRPr="00C214D3">
        <w:rPr>
          <w:rFonts w:hAnsi="Times New Roman" w:ascii="Times New Roman"/>
        </w:rPr>
        <w:t>dokumentacije</w:t>
      </w:r>
      <w:r w:rsidRPr="00D24403">
        <w:rPr>
          <w:rFonts w:hAnsi="Times New Roman" w:ascii="Times New Roman"/>
          <w:lang w:val="hr-HR"/>
        </w:rPr>
        <w:t xml:space="preserve"> </w:t>
      </w:r>
      <w:r w:rsidRPr="00C214D3">
        <w:rPr>
          <w:rFonts w:hAnsi="Times New Roman" w:ascii="Times New Roman"/>
        </w:rPr>
        <w:t>u</w:t>
      </w:r>
      <w:r w:rsidRPr="00D24403">
        <w:rPr>
          <w:rFonts w:hAnsi="Times New Roman" w:ascii="Times New Roman"/>
          <w:lang w:val="hr-HR"/>
        </w:rPr>
        <w:t xml:space="preserve"> </w:t>
      </w:r>
      <w:r w:rsidRPr="00C214D3">
        <w:rPr>
          <w:rFonts w:hAnsi="Times New Roman" w:ascii="Times New Roman"/>
        </w:rPr>
        <w:t>iznosu</w:t>
      </w:r>
      <w:r w:rsidRPr="00D24403">
        <w:rPr>
          <w:rFonts w:hAnsi="Times New Roman" w:ascii="Times New Roman"/>
          <w:lang w:val="hr-HR"/>
        </w:rPr>
        <w:t xml:space="preserve"> </w:t>
      </w:r>
      <w:r w:rsidRPr="00C214D3">
        <w:rPr>
          <w:rFonts w:hAnsi="Times New Roman" w:ascii="Times New Roman"/>
        </w:rPr>
        <w:t>od</w:t>
      </w:r>
      <w:r w:rsidRPr="00D24403">
        <w:rPr>
          <w:rFonts w:hAnsi="Times New Roman" w:ascii="Times New Roman"/>
          <w:lang w:val="hr-HR"/>
        </w:rPr>
        <w:t xml:space="preserve"> 5.000,00 </w:t>
      </w:r>
      <w:r w:rsidRPr="00C214D3">
        <w:rPr>
          <w:rFonts w:hAnsi="Times New Roman" w:ascii="Times New Roman"/>
        </w:rPr>
        <w:t>kn</w:t>
      </w:r>
      <w:r w:rsidRPr="00D24403">
        <w:rPr>
          <w:rFonts w:hAnsi="Times New Roman" w:ascii="Times New Roman"/>
          <w:lang w:val="hr-HR"/>
        </w:rPr>
        <w:t xml:space="preserve">.  </w:t>
      </w:r>
    </w:p>
    <w:p w:rsidRDefault="00955D89" w:rsidR="00955D89">
      <w:pPr>
        <w:jc w:val="both"/>
        <w:rPr>
          <w:rFonts w:hAnsi="Times New Roman" w:ascii="Times New Roman"/>
          <w:highlight w:val="cyan"/>
          <w:lang w:val="hr-HR"/>
        </w:rPr>
      </w:pPr>
    </w:p>
    <w:p w:rsidRDefault="00955D89" w:rsidR="00955D89" w:rsidRPr="00D24403">
      <w:pPr>
        <w:jc w:val="both"/>
        <w:rPr>
          <w:rFonts w:hint="eastAsia"/>
          <w:lang w:val="hr-HR"/>
        </w:rPr>
      </w:pPr>
      <w:r w:rsidRPr="00C214D3">
        <w:rPr>
          <w:rFonts w:hAnsi="Times New Roman" w:ascii="Times New Roman"/>
          <w:lang w:val="hr-HR"/>
        </w:rPr>
        <w:t>Ukoliko se vjerovnici ne odazovu na uplatu predujma sukladno članka 132. stavak 1. Stečajnog zakona, a budući da društvo trenutno nema imovine niti za troškove provedbe stečajnog postupka, privremeni stečajni upravitelj predlaže da se sukladno članku 132. stavak 2. Stečajnog zakona stečajni postupak otvori i zaključi.</w:t>
      </w:r>
    </w:p>
    <w:p w:rsidRDefault="00955D89" w:rsidR="00955D89">
      <w:pPr>
        <w:jc w:val="both"/>
        <w:rPr>
          <w:rFonts w:hAnsi="Times New Roman" w:ascii="Times New Roman"/>
          <w:lang w:val="hr-HR"/>
        </w:rPr>
      </w:pPr>
    </w:p>
    <w:p w:rsidRDefault="00955D89" w:rsidR="00955D89" w:rsidRPr="00D24403">
      <w:pPr>
        <w:jc w:val="both"/>
        <w:rPr>
          <w:rFonts w:hAnsi="Times New Roman" w:ascii="Times New Roman"/>
          <w:highlight w:val="green"/>
          <w:lang w:val="hr-HR"/>
        </w:rPr>
      </w:pPr>
    </w:p>
    <w:p w:rsidRDefault="00955D89" w:rsidR="00955D89" w:rsidRPr="00D24403">
      <w:pPr>
        <w:jc w:val="both"/>
        <w:rPr>
          <w:rFonts w:hint="eastAsia"/>
          <w:lang w:val="hr-HR"/>
        </w:rPr>
      </w:pPr>
      <w:r>
        <w:rPr>
          <w:rFonts w:hAnsi="Times New Roman" w:ascii="Times New Roman"/>
          <w:lang w:val="hr-HR"/>
        </w:rPr>
        <w:t>U Zagrebu, 26.11.2018.g.</w:t>
      </w:r>
    </w:p>
    <w:p w:rsidRDefault="00955D89" w:rsidR="00955D89">
      <w:pPr>
        <w:jc w:val="both"/>
        <w:rPr>
          <w:rFonts w:hAnsi="Times New Roman" w:ascii="Times New Roman"/>
          <w:lang w:val="hr-HR"/>
        </w:rPr>
      </w:pPr>
    </w:p>
    <w:p w:rsidRDefault="00955D89" w:rsidR="00955D89">
      <w:pPr>
        <w:jc w:val="both"/>
        <w:rPr>
          <w:rFonts w:hAnsi="Times New Roman" w:ascii="Times New Roman"/>
          <w:lang w:val="hr-HR"/>
        </w:rPr>
      </w:pPr>
    </w:p>
    <w:p w:rsidRDefault="00955D89" w:rsidR="00955D89" w:rsidRPr="00D24403">
      <w:pPr>
        <w:jc w:val="right"/>
        <w:rPr>
          <w:rFonts w:hint="eastAsia"/>
          <w:lang w:val="hr-HR"/>
        </w:rPr>
      </w:pPr>
      <w:r>
        <w:rPr>
          <w:rFonts w:hAnsi="Times New Roman" w:ascii="Times New Roman"/>
          <w:lang w:val="hr-HR"/>
        </w:rPr>
        <w:t>Privremeni stečajni upravitelj</w:t>
      </w:r>
    </w:p>
    <w:p w:rsidRDefault="00955D89" w:rsidR="00955D89">
      <w:pPr>
        <w:jc w:val="right"/>
        <w:rPr>
          <w:rFonts w:hAnsi="Times New Roman" w:ascii="Times New Roman"/>
          <w:lang w:val="hr-HR"/>
        </w:rPr>
      </w:pPr>
    </w:p>
    <w:p w:rsidRDefault="00955D89" w:rsidR="00955D89" w:rsidRPr="00D24403">
      <w:pPr>
        <w:jc w:val="both"/>
        <w:rPr>
          <w:rFonts w:hint="eastAsia"/>
          <w:lang w:val="hr-HR"/>
        </w:rPr>
      </w:pPr>
      <w:r>
        <w:rPr>
          <w:rFonts w:hAnsi="Times New Roman" w:ascii="Times New Roman"/>
          <w:u w:val="single"/>
          <w:lang w:val="hr-HR"/>
        </w:rPr>
        <w:t>-PRILOZI:</w:t>
      </w:r>
    </w:p>
    <w:p w:rsidRDefault="00955D89" w:rsidR="00955D89" w:rsidRPr="00D24403">
      <w:pPr>
        <w:jc w:val="both"/>
        <w:rPr>
          <w:rFonts w:hint="eastAsia"/>
          <w:lang w:val="hr-HR"/>
        </w:rPr>
      </w:pPr>
      <w:r>
        <w:rPr>
          <w:rFonts w:hAnsi="Times New Roman" w:ascii="Times New Roman"/>
          <w:lang w:val="hr-HR"/>
        </w:rPr>
        <w:t xml:space="preserve">- Uvjerenje </w:t>
      </w:r>
      <w:r>
        <w:rPr>
          <w:rFonts w:eastAsia="Tahoma" w:hAnsi="Times New Roman" w:ascii="Times New Roman"/>
          <w:lang w:val="hr-HR"/>
        </w:rPr>
        <w:t>Državne geodetske uprave</w:t>
      </w:r>
    </w:p>
    <w:p w:rsidRDefault="00955D89" w:rsidR="00955D89" w:rsidRPr="00D24403">
      <w:pPr>
        <w:jc w:val="both"/>
        <w:rPr>
          <w:rFonts w:hint="eastAsia"/>
          <w:lang w:val="hr-HR"/>
        </w:rPr>
      </w:pPr>
      <w:r>
        <w:rPr>
          <w:rFonts w:eastAsia="Tahoma" w:hAnsi="Times New Roman" w:ascii="Times New Roman"/>
          <w:lang w:val="hr-HR"/>
        </w:rPr>
        <w:t>- Dopis Ministarstva financija – porezna uprava</w:t>
      </w:r>
    </w:p>
    <w:p w:rsidRDefault="00955D89" w:rsidR="00955D89" w:rsidRPr="00D24403">
      <w:pPr>
        <w:jc w:val="both"/>
        <w:rPr>
          <w:rFonts w:hint="eastAsia"/>
          <w:lang w:val="hr-HR"/>
        </w:rPr>
      </w:pPr>
      <w:r>
        <w:rPr>
          <w:rFonts w:eastAsia="Tahoma" w:hAnsi="Times New Roman" w:ascii="Times New Roman"/>
          <w:lang w:val="hr-HR"/>
        </w:rPr>
        <w:t>- preslika ugovora o preuzimanju duga</w:t>
      </w:r>
    </w:p>
    <w:sectPr w:rsidR="00955D89" w:rsidRPr="00D24403">
      <w:pgSz w:h="16838" w:w="11906"/>
      <w:pgMar w:gutter="0" w:footer="720" w:header="720" w:left="1134" w:bottom="1134" w:right="1134" w:top="1134"/>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Arial">
    <w:panose1 w:val="020B0604020202020204"/>
    <w:charset w:val="EE"/>
    <w:family w:val="swiss"/>
    <w:pitch w:val="variable"/>
    <w:sig w:csb1="00000000" w:csb0="000001FF" w:usb3="00000000" w:usb2="00000009" w:usb1="C0007843" w:usb0="E0002AFF"/>
  </w:font>
  <w:font w:name="Liberation Sans">
    <w:altName w:val="Arial"/>
    <w:charset w:val="EE"/>
    <w:family w:val="swiss"/>
    <w:pitch w:val="variable"/>
  </w:font>
  <w:font w:name="Microsoft YaHei">
    <w:panose1 w:val="020B0503020204020204"/>
    <w:charset w:val="86"/>
    <w:family w:val="swiss"/>
    <w:pitch w:val="variable"/>
    <w:sig w:csb1="00000000" w:csb0="0004001F" w:usb3="00000000" w:usb2="00000016" w:usb1="280F3C52" w:usb0="8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52DEC"/>
    <w:rsid w:val="004D008C"/>
    <w:rsid w:val="006468F9"/>
    <w:rsid w:val="006E2F13"/>
    <w:rsid w:val="008347B8"/>
    <w:rsid w:val="00952DEC"/>
    <w:rsid w:val="00955D89"/>
    <w:rsid w:val="00C05C03"/>
    <w:rsid w:val="00C214D3"/>
    <w:rsid w:val="00D24403"/>
    <w:rsid w:val="00D67AEB"/>
    <w:rsid w:val="00EE2D08"/>
    <w:rsid w:val="00FA1106"/>
  </w:rsids>
  <m:mathPr>
    <m:mathFont m:val="Cambria Math"/>
    <m:brkBin m:val="before"/>
    <m:brkBinSub m:val="--"/>
    <m:smallFrac m:val="0"/>
    <m:dispDef/>
    <m:lMargin m:val="0"/>
    <m:rMargin m:val="0"/>
    <m:defJc m:val="centerGroup"/>
    <m:wrapIndent m:val="1440"/>
    <m:intLim m:val="subSup"/>
    <m:naryLim m:val="undOvr"/>
  </m:mathPr>
  <w:themeFontLang w:val="sv-SE"/>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sv-SE" w:val="sv-SE"/>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Arial" w:eastAsia="SimSun" w:hAnsi="Liberation Serif" w:ascii="Liberation Serif"/>
      <w:kern w:val="1"/>
      <w:sz w:val="24"/>
      <w:szCs w:val="24"/>
      <w:lang w:bidi="hi-IN" w:eastAsia="zh-CN"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Heading" w:type="paragraph">
    <w:name w:val="Heading"/>
    <w:basedOn w:val="Normal"/>
    <w:next w:val="Tijeloteksta"/>
    <w:pPr>
      <w:keepNext/>
      <w:spacing w:after="120" w:before="240"/>
    </w:pPr>
    <w:rPr>
      <w:rFont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x" w:type="paragraph">
    <w:name w:val="Index"/>
    <w:basedOn w:val="Normal"/>
    <w:pPr>
      <w:suppressLineNumbers/>
    </w:pPr>
  </w:style>
  <w:style w:styleId="Tekstrezerviranogmjesta" w:type="character">
    <w:name w:val="Placeholder Text"/>
    <w:basedOn w:val="Zadanifontodlomka"/>
    <w:uiPriority w:val="99"/>
    <w:semiHidden/>
    <w:rsid w:val="00EE2D08"/>
    <w:rPr>
      <w:color w:val="808080"/>
      <w:bdr w:space="0" w:sz="0" w:color="auto" w:val="none"/>
      <w:shd w:fill="auto" w:color="auto" w:val="clear"/>
    </w:rPr>
  </w:style>
  <w:style w:customStyle="true" w:styleId="eSPISCCParagraphDefaultFont" w:type="character">
    <w:name w:val="eSPIS_CC_Paragraph Default Font"/>
    <w:basedOn w:val="Zadanifontodlomka"/>
    <w:rsid w:val="00EE2D0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EE2D08"/>
    <w:rPr>
      <w:rFonts w:hAnsi="Times New Roman" w:ascii="Times New Roman"/>
      <w:b/>
      <w:bCs/>
      <w:bdr w:space="0" w:sz="0" w:color="auto" w:val="none"/>
      <w:shd w:fill="FFFFCC" w:color="auto" w:val="clear"/>
      <w:lang w:val="hr-HR"/>
    </w:rPr>
  </w:style>
  <w:style w:customStyle="true" w:styleId="PozadinaSvijetloCrvena" w:type="character">
    <w:name w:val="Pozadina_SvijetloCrvena"/>
    <w:basedOn w:val="eSPISCCParagraphDefaultFont"/>
    <w:rsid w:val="00EE2D08"/>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E2D08"/>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sv-SE" w:val="sv-SE"/>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Liberation Serif" w:cs="Arial" w:eastAsia="SimSun" w:hAnsi="Liberation Serif"/>
      <w:kern w:val="1"/>
      <w:sz w:val="24"/>
      <w:szCs w:val="24"/>
      <w:lang w:bidi="hi-IN" w:eastAsia="zh-CN"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Heading" w:type="paragraph">
    <w:name w:val="Heading"/>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x" w:type="paragraph">
    <w:name w:val="Index"/>
    <w:basedOn w:val="Normal"/>
    <w:pPr>
      <w:suppressLineNumbers/>
    </w:pPr>
  </w:style>
  <w:style w:styleId="Tekstrezerviranogmjesta" w:type="character">
    <w:name w:val="Placeholder Text"/>
    <w:basedOn w:val="Zadanifontodlomka"/>
    <w:uiPriority w:val="99"/>
    <w:semiHidden/>
    <w:rsid w:val="00EE2D08"/>
    <w:rPr>
      <w:color w:val="808080"/>
      <w:bdr w:color="auto" w:space="0" w:sz="0" w:val="none"/>
      <w:shd w:color="auto" w:fill="auto" w:val="clear"/>
    </w:rPr>
  </w:style>
  <w:style w:customStyle="1" w:styleId="eSPISCCParagraphDefaultFont" w:type="character">
    <w:name w:val="eSPIS_CC_Paragraph Default Font"/>
    <w:basedOn w:val="Zadanifontodlomka"/>
    <w:rsid w:val="00EE2D0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EE2D08"/>
    <w:rPr>
      <w:rFonts w:ascii="Times New Roman" w:hAnsi="Times New Roman"/>
      <w:b/>
      <w:bCs/>
      <w:bdr w:color="auto" w:space="0" w:sz="0" w:val="none"/>
      <w:shd w:color="auto" w:fill="FFFFCC" w:val="clear"/>
      <w:lang w:val="hr-HR"/>
    </w:rPr>
  </w:style>
  <w:style w:customStyle="1" w:styleId="PozadinaSvijetloCrvena" w:type="character">
    <w:name w:val="Pozadina_SvijetloCrvena"/>
    <w:basedOn w:val="eSPISCCParagraphDefaultFont"/>
    <w:rsid w:val="00EE2D08"/>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E2D08"/>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tema">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1166</properties:Words>
  <properties:Characters>6568</properties:Characters>
  <properties:Lines>167</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7775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2018-11-27T10:26:00Z</dcterms:created>
  <dc:creator>olive</dc:creator>
  <cp:lastModifiedBy>Nikolina Krunić</cp:lastModifiedBy>
  <cp:lastPrinted>2018-11-26T10:06:00Z</cp:lastPrinted>
  <dcterms:modified xmlns:xsi="http://www.w3.org/2001/XMLSchema-instance" xsi:type="dcterms:W3CDTF">2018-11-27T10:26:00Z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St-199/2017-19 / Podnesak - Podnesak (Kotač-dopuna izvjesca.docx)</vt:lpwstr>
  </prop:property>
  <prop:property name="CC_coloring" pid="4" fmtid="{D5CDD505-2E9C-101B-9397-08002B2CF9AE}">
    <vt:bool>false</vt:bool>
  </prop:property>
  <prop:property name="BrojStranica" pid="5" fmtid="{D5CDD505-2E9C-101B-9397-08002B2CF9AE}">
    <vt:i4>4</vt:i4>
  </prop:property>
</prop:Properties>
</file>