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9e48" w14:paraId="ef69e48" w:rsidRDefault="00184EA6" w:rsidP="00B028FD" w:rsidR="00184EA6" w:rsidRPr="00184EA6">
      <w:pPr>
        <w:ind w:firstLine="708"/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184EA6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4EA6" w:rsidP="00A54B3D" w:rsidR="00184EA6" w:rsidRPr="00184EA6">
      <w:pPr>
        <w:spacing w:before="100"/>
        <w:rPr>
          <w:rFonts w:eastAsia="Times New Roman"/>
          <w:lang w:eastAsia="hr-HR"/>
        </w:rPr>
      </w:pPr>
      <w:r w:rsidRPr="00184EA6">
        <w:rPr>
          <w:rFonts w:eastAsia="Times New Roman"/>
          <w:lang w:eastAsia="hr-HR"/>
        </w:rPr>
        <w:t>REPUBLIKA HRVATSKA</w:t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</w:p>
    <w:p w:rsidRDefault="00184EA6" w:rsidP="00E559E9" w:rsidR="00184EA6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184E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6620E4" w:rsidP="00E559E9" w:rsidR="002F5592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Sukoišanska 6</w:t>
      </w:r>
    </w:p>
    <w:p w:rsidRDefault="006620E4" w:rsidP="00E559E9" w:rsidR="006620E4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stečajnoj sutkinji Ani Golub Gruić</w:t>
      </w:r>
      <w:r w:rsidR="00850B9A">
        <w:rPr>
          <w:rStyle w:val="Naglaeno"/>
          <w:rFonts w:cs="Times New Roman" w:hAnsi="Times New Roman" w:ascii="Times New Roman"/>
          <w:b w:val="false"/>
          <w:sz w:val="24"/>
          <w:szCs w:val="24"/>
        </w:rPr>
        <w:t>, u</w:t>
      </w:r>
      <w:r w:rsidR="00850B9A" w:rsidRPr="00850B9A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stečajnom postupku </w:t>
      </w:r>
      <w:r w:rsidR="000770BA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nad </w:t>
      </w:r>
      <w:r w:rsidR="00454954" w:rsidRPr="00454954">
        <w:rPr>
          <w:rStyle w:val="Naglaeno"/>
          <w:rFonts w:cs="Times New Roman" w:hAnsi="Times New Roman" w:ascii="Times New Roman"/>
          <w:b w:val="false"/>
          <w:sz w:val="24"/>
          <w:szCs w:val="24"/>
        </w:rPr>
        <w:t>dužnikom A.D. FAKTORING d.o.o. u stečaju Split, Spinčićeva 25 C, OIB: 91001157088</w:t>
      </w:r>
      <w:r w:rsidR="00B1635B">
        <w:rPr>
          <w:rFonts w:cs="Times New Roman" w:hAnsi="Times New Roman" w:ascii="Times New Roman"/>
          <w:sz w:val="24"/>
          <w:szCs w:val="24"/>
        </w:rPr>
        <w:t>,</w:t>
      </w:r>
      <w:r w:rsidR="00B028FD">
        <w:rPr>
          <w:rFonts w:cs="Times New Roman" w:hAnsi="Times New Roman" w:ascii="Times New Roman"/>
          <w:sz w:val="24"/>
          <w:szCs w:val="24"/>
        </w:rPr>
        <w:t xml:space="preserve"> </w:t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dana </w:t>
      </w:r>
      <w:r w:rsidR="001067F5">
        <w:rPr>
          <w:rStyle w:val="Naglaeno"/>
          <w:rFonts w:cs="Times New Roman" w:hAnsi="Times New Roman" w:ascii="Times New Roman"/>
          <w:b w:val="false"/>
          <w:sz w:val="24"/>
          <w:szCs w:val="24"/>
        </w:rPr>
        <w:t>4. travnja</w:t>
      </w:r>
      <w:r w:rsidR="008D2D1C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2016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. godin</w:t>
      </w:r>
      <w:r w:rsidR="00184EA6"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</w:p>
    <w:p w:rsidRDefault="002F5592" w:rsidP="00E559E9" w:rsidR="00AB64CB">
      <w:pPr>
        <w:pStyle w:val="Bezproreda"/>
        <w:spacing w:after="240" w:before="24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je</w:t>
      </w:r>
    </w:p>
    <w:p w:rsidRDefault="00346CB5" w:rsidP="00346CB5" w:rsidR="00346CB5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 I. 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Zaključuje se stečajni postupak nad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dužnikom </w:t>
      </w:r>
      <w:r w:rsidRPr="00346CB5">
        <w:rPr>
          <w:rStyle w:val="Naglaeno"/>
          <w:rFonts w:cs="Times New Roman" w:hAnsi="Times New Roman" w:ascii="Times New Roman"/>
          <w:b w:val="false"/>
          <w:sz w:val="24"/>
          <w:szCs w:val="24"/>
        </w:rPr>
        <w:t>A.D. FAKTORING d.o.o. u stečaju Split, Spinčićeva 25 C, OIB: 91001157088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346CB5" w:rsidP="00346CB5" w:rsidR="00346CB5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II. 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>Određuje se brisan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je stečajnog dužnika iz točke I.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ovog rješenja iz sudskog registra, što će registarski odjel ovog Suda provesti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po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pravomoćnosti ovog rješenja.</w:t>
      </w:r>
    </w:p>
    <w:p w:rsidRDefault="00346CB5" w:rsidP="00346CB5" w:rsidR="00346CB5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III. S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tečajni upravitelj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Ivan</w:t>
      </w:r>
      <w:r w:rsidRPr="00346CB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Eterović, dipl. iur. iz Splita, Škrape 40, OIB:76765128473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, dužan je i nakon zaključenja stečajnog postupka zastupati stečajnu masu, u skladu sa Stečajnim zakonom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346CB5" w:rsidP="00346CB5" w:rsidR="00346CB5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IV. 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Ovo će se rješenje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objaviti na </w:t>
      </w:r>
      <w:r w:rsidRPr="00A54B3D">
        <w:rPr>
          <w:rStyle w:val="Naglaeno"/>
          <w:rFonts w:cs="Times New Roman" w:hAnsi="Times New Roman" w:ascii="Times New Roman"/>
          <w:b w:val="false"/>
          <w:sz w:val="24"/>
          <w:szCs w:val="24"/>
        </w:rPr>
        <w:t>mrežnoj stranici e-Oglasna ploča sudova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346CB5" w:rsidP="00346CB5" w:rsidR="00346CB5">
      <w:pPr>
        <w:pStyle w:val="Bezproreda"/>
        <w:spacing w:after="160" w:before="24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346CB5" w:rsidP="00346CB5" w:rsidR="00346CB5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346CB5">
        <w:rPr>
          <w:rStyle w:val="Naglaeno"/>
          <w:rFonts w:cs="Times New Roman" w:hAnsi="Times New Roman" w:ascii="Times New Roman"/>
          <w:b w:val="false"/>
          <w:sz w:val="24"/>
          <w:szCs w:val="24"/>
        </w:rPr>
        <w:t>Rješenjem ovog suda poslovni broj 5. St-373/2013 od 20. listopada 2014. godine otvoren je stečajni postupak nad dužnikom A.D. FAKTORING d.o.o. Split, Spinčićeva 25 C, OIB: 91001157088.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Istim rješenjem za stečajnog upravitelja imenovan je </w:t>
      </w:r>
      <w:r w:rsidRPr="00346CB5">
        <w:rPr>
          <w:rStyle w:val="Naglaeno"/>
          <w:rFonts w:cs="Times New Roman" w:hAnsi="Times New Roman" w:ascii="Times New Roman"/>
          <w:b w:val="false"/>
          <w:sz w:val="24"/>
          <w:szCs w:val="24"/>
        </w:rPr>
        <w:t>Ivan Eterović, dipl. iur. iz Splita, Škrape 40, OIB:76765128473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346CB5" w:rsidP="00346CB5" w:rsidR="00346CB5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346CB5">
        <w:rPr>
          <w:rStyle w:val="Naglaeno"/>
          <w:rFonts w:cs="Times New Roman" w:hAnsi="Times New Roman" w:ascii="Times New Roman"/>
          <w:b w:val="false"/>
          <w:sz w:val="24"/>
          <w:szCs w:val="24"/>
        </w:rPr>
        <w:t>Podnescima od 12. listopada 2015. godine i 8. prosinca 2015. godine stečajni upravitelj Ivan Eterović dostavio je  ovom sudu završno izviješće, završni račun i završni diobeni popis, a koje isprave su i javno objavljene dana 27. siječnja 2016. godine na mrežnoj stranici e-Oglasna ploča sudova (čl. 95. st. 4. Stečajnog zakona („Narodne novine“ broj 71/15; dalje SZ/15) u svezi sa čl. 441. st. 1. SZ/15).</w:t>
      </w:r>
    </w:p>
    <w:p w:rsidRDefault="00346CB5" w:rsidP="00346CB5" w:rsidR="00346CB5">
      <w:pPr>
        <w:pStyle w:val="Bezproreda"/>
        <w:spacing w:before="200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  <w:t>Rješenjem ovog suda poslovni broj 11. St-373/2013 od 27. siječnja 2016. godine dana je suglasnost</w:t>
      </w:r>
      <w:r w:rsidRPr="00346CB5">
        <w:t xml:space="preserve"> </w:t>
      </w:r>
      <w:r w:rsidRPr="00346CB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stečajnom upravitelju na završnu diobu prema završnom diobenom popisu te je određeno završno ročište. Navedeno rješenje objavljeno je na mrežnoj stranici e-Oglasna ploča sudova dana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27. siječnja</w:t>
      </w:r>
      <w:r w:rsidRPr="00346CB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2016. godine.</w:t>
      </w:r>
    </w:p>
    <w:p w:rsidRDefault="00346CB5" w:rsidP="00346CB5" w:rsidR="00346CB5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Do završetka završnog ročišta, održanog dana 4. ožujka 2016. godine, nije bilo</w:t>
      </w:r>
      <w:r w:rsidRPr="009A0E1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prigovor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a na završni diobeni popis, kao ni na završni račun stečajnog upravitelja.</w:t>
      </w:r>
    </w:p>
    <w:p w:rsidRDefault="00346CB5" w:rsidP="001067F5" w:rsidR="00346CB5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1067F5">
        <w:rPr>
          <w:rStyle w:val="Naglaeno"/>
          <w:rFonts w:cs="Times New Roman" w:hAnsi="Times New Roman" w:ascii="Times New Roman"/>
          <w:b w:val="false"/>
          <w:sz w:val="24"/>
          <w:szCs w:val="24"/>
        </w:rPr>
        <w:lastRenderedPageBreak/>
        <w:t>Dana 3</w:t>
      </w:r>
      <w:r w:rsidR="001067F5" w:rsidRPr="001067F5">
        <w:rPr>
          <w:rStyle w:val="Naglaeno"/>
          <w:rFonts w:cs="Times New Roman" w:hAnsi="Times New Roman" w:ascii="Times New Roman"/>
          <w:b w:val="false"/>
          <w:sz w:val="24"/>
          <w:szCs w:val="24"/>
        </w:rPr>
        <w:t>1</w:t>
      </w:r>
      <w:r w:rsidRPr="001067F5">
        <w:rPr>
          <w:rStyle w:val="Naglaeno"/>
          <w:rFonts w:cs="Times New Roman" w:hAnsi="Times New Roman" w:ascii="Times New Roman"/>
          <w:b w:val="false"/>
          <w:sz w:val="24"/>
          <w:szCs w:val="24"/>
        </w:rPr>
        <w:t>. ožujka 2016. godine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stečajni upravitelj podnio je izvješće</w:t>
      </w:r>
      <w:r w:rsidR="001067F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da su obavljene isplate – dioba novčanih sredstava u skladu sa završnim diobenim popisom</w:t>
      </w:r>
      <w:r w:rsidRPr="001067F5">
        <w:rPr>
          <w:rStyle w:val="Naglaeno"/>
          <w:rFonts w:cs="Times New Roman" w:hAnsi="Times New Roman" w:ascii="Times New Roman"/>
          <w:sz w:val="24"/>
          <w:szCs w:val="24"/>
        </w:rPr>
        <w:t>.</w:t>
      </w:r>
      <w:r w:rsidR="00720E35">
        <w:rPr>
          <w:rStyle w:val="Naglaeno"/>
          <w:rFonts w:cs="Times New Roman" w:hAnsi="Times New Roman" w:ascii="Times New Roman"/>
          <w:sz w:val="24"/>
          <w:szCs w:val="24"/>
        </w:rPr>
        <w:t xml:space="preserve"> </w:t>
      </w:r>
      <w:r w:rsidR="00720E35" w:rsidRPr="00720E35">
        <w:rPr>
          <w:rStyle w:val="Naglaeno"/>
          <w:rFonts w:cs="Times New Roman" w:hAnsi="Times New Roman" w:ascii="Times New Roman"/>
          <w:b w:val="false"/>
          <w:sz w:val="24"/>
          <w:szCs w:val="24"/>
        </w:rPr>
        <w:t>U privitku izviješća stečajni upravitelj dostavio je izvod sa računa dužnika u razdoblju od 1. ožujka do 30. ožujka 2016. godine (list 171 spisa) i potvrde o izvršenim uplatama (list 163-170 spisa).</w:t>
      </w:r>
    </w:p>
    <w:p w:rsidRDefault="00346CB5" w:rsidP="00346CB5" w:rsidR="00346CB5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Slijedom navedenog, a temeljem odredbe čl. 196. </w:t>
      </w:r>
      <w:r w:rsidRPr="008D2D1C">
        <w:rPr>
          <w:rStyle w:val="Naglaeno"/>
          <w:rFonts w:cs="Times New Roman" w:hAnsi="Times New Roman" w:ascii="Times New Roman"/>
          <w:b w:val="false"/>
          <w:sz w:val="24"/>
          <w:szCs w:val="24"/>
        </w:rPr>
        <w:t>Stečajnog zakona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(˝</w:t>
      </w:r>
      <w:r w:rsidRPr="008D2D1C">
        <w:rPr>
          <w:rStyle w:val="Naglaeno"/>
          <w:rFonts w:cs="Times New Roman" w:hAnsi="Times New Roman" w:ascii="Times New Roman"/>
          <w:b w:val="false"/>
          <w:sz w:val="24"/>
          <w:szCs w:val="24"/>
        </w:rPr>
        <w:t>Narodne novine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˝ br.</w:t>
      </w:r>
      <w:r w:rsidRPr="008D2D1C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44/96, 29/99, 129/00, 123/03, 82/06, 116/10, 2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5/12, 133/12 i 45/13; dalje SZ) u vezi sa čl. 12. i 441. Stečajnog zakona (˝Narodne novine˝ br. 71/15) odlučeno je kao u izreci ovog rješenja.</w:t>
      </w:r>
    </w:p>
    <w:p w:rsidRDefault="00346CB5" w:rsidP="00346CB5" w:rsidR="00346CB5">
      <w:pPr>
        <w:pStyle w:val="Bezproreda"/>
        <w:spacing w:before="200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346CB5" w:rsidP="00346CB5" w:rsidR="00346CB5">
      <w:pPr>
        <w:pStyle w:val="Bezproreda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U Splitu</w:t>
      </w:r>
      <w:r w:rsidR="001067F5">
        <w:rPr>
          <w:rStyle w:val="Naglaeno"/>
          <w:rFonts w:cs="Times New Roman" w:hAnsi="Times New Roman" w:ascii="Times New Roman"/>
          <w:b w:val="false"/>
          <w:sz w:val="24"/>
          <w:szCs w:val="24"/>
        </w:rPr>
        <w:t>, 4. travnja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2016. godine</w:t>
      </w:r>
    </w:p>
    <w:p w:rsidRDefault="00346CB5" w:rsidP="00346CB5" w:rsidR="00346CB5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346CB5" w:rsidP="00346CB5" w:rsidR="00346CB5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346CB5" w:rsidP="00346CB5" w:rsidR="00346CB5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46CB5" w:rsidP="00346CB5" w:rsidR="00346CB5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</w:p>
    <w:p w:rsidRDefault="00F336A1" w:rsidP="00F336A1" w:rsidR="00F336A1">
      <w:pPr>
        <w:numPr>
          <w:ilvl w:val="12"/>
          <w:numId w:val="0"/>
        </w:numPr>
        <w:jc w:val="both"/>
      </w:pPr>
    </w:p>
    <w:p w:rsidRDefault="00EB6D23" w:rsidP="00EB6D23" w:rsidR="00EB6D23">
      <w:pPr>
        <w:numPr>
          <w:ilvl w:val="12"/>
          <w:numId w:val="0"/>
        </w:numPr>
        <w:jc w:val="both"/>
      </w:pPr>
    </w:p>
    <w:p w:rsidRDefault="00F336A1" w:rsidP="00EB6D23" w:rsidR="00F336A1" w:rsidRPr="00D922AD">
      <w:pPr>
        <w:numPr>
          <w:ilvl w:val="12"/>
          <w:numId w:val="0"/>
        </w:numPr>
        <w:jc w:val="both"/>
      </w:pPr>
      <w:r w:rsidRPr="00D922AD">
        <w:t>UPUTA O PRAVNOM LIJEKU:</w:t>
      </w:r>
    </w:p>
    <w:p w:rsidRDefault="00F336A1" w:rsidP="00F336A1" w:rsidR="00F336A1" w:rsidRPr="00D922AD">
      <w:pPr>
        <w:numPr>
          <w:ilvl w:val="12"/>
          <w:numId w:val="0"/>
        </w:numPr>
        <w:jc w:val="both"/>
      </w:pPr>
      <w:r>
        <w:t>Protiv ovog rješenja može se izjaviti žalba</w:t>
      </w:r>
      <w:r w:rsidRPr="00D922AD">
        <w:t xml:space="preserve"> u roku od 8 dana</w:t>
      </w:r>
      <w:r>
        <w:t xml:space="preserve"> od dana dostave ovog rješenja. </w:t>
      </w:r>
      <w:r w:rsidRPr="00D922AD">
        <w:t>Žalba se podnosi Visokom trgovačkom sudu Republike Hrvatske putem ovog suda u tri primjerka.</w:t>
      </w:r>
    </w:p>
    <w:p w:rsidRDefault="00346CB5" w:rsidP="00346CB5" w:rsidR="00346CB5">
      <w:pPr>
        <w:spacing w:before="200"/>
        <w:rPr>
          <w:rFonts w:eastAsia="Times New Roman"/>
          <w:lang w:eastAsia="hr-HR"/>
        </w:rPr>
      </w:pPr>
    </w:p>
    <w:p w:rsidRDefault="00346CB5" w:rsidP="00F336A1" w:rsidR="00346CB5">
      <w:pPr>
        <w:spacing w:before="20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DNA:</w:t>
      </w:r>
    </w:p>
    <w:p w:rsidRDefault="00346CB5" w:rsidP="00346CB5" w:rsidR="00346CB5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- stečajnom upravitelju </w:t>
      </w:r>
    </w:p>
    <w:p w:rsidRDefault="00346CB5" w:rsidP="00346CB5" w:rsidR="00346CB5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Porezna uprava Split</w:t>
      </w:r>
    </w:p>
    <w:p w:rsidRDefault="00346CB5" w:rsidP="00346CB5" w:rsidR="00346CB5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Županijsko državno odvjetništvo u Splitu</w:t>
      </w:r>
    </w:p>
    <w:p w:rsidRDefault="00346CB5" w:rsidP="00346CB5" w:rsidR="00346CB5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sudska pisarnica</w:t>
      </w:r>
    </w:p>
    <w:p w:rsidRDefault="00346CB5" w:rsidP="00346CB5" w:rsidR="00346CB5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ovršna pisarnica</w:t>
      </w:r>
    </w:p>
    <w:p w:rsidRDefault="00346CB5" w:rsidP="00346CB5" w:rsidR="00346CB5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FINA Split</w:t>
      </w:r>
    </w:p>
    <w:p w:rsidRDefault="00346CB5" w:rsidP="00346CB5" w:rsidR="00346CB5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sudski registar</w:t>
      </w:r>
      <w:r w:rsidR="00995142">
        <w:rPr>
          <w:rFonts w:eastAsia="Times New Roman"/>
          <w:lang w:eastAsia="hr-HR"/>
        </w:rPr>
        <w:t>, po pravomoćnosti</w:t>
      </w:r>
    </w:p>
    <w:p w:rsidRDefault="00346CB5" w:rsidP="00346CB5" w:rsidR="00346CB5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mrežna stranica e-Oglasna ploča sudova</w:t>
      </w:r>
    </w:p>
    <w:p w:rsidRDefault="00346CB5" w:rsidP="00346CB5" w:rsidR="00346CB5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u spis</w:t>
      </w:r>
    </w:p>
    <w:p w:rsidRDefault="00346CB5" w:rsidP="00346CB5" w:rsidR="00346CB5">
      <w:pPr>
        <w:jc w:val="both"/>
        <w:rPr>
          <w:rFonts w:eastAsia="Times New Roman"/>
          <w:lang w:eastAsia="hr-HR"/>
        </w:rPr>
      </w:pPr>
    </w:p>
    <w:p w:rsidRDefault="00346CB5" w:rsidP="00346CB5" w:rsidR="00346CB5">
      <w:pPr>
        <w:jc w:val="both"/>
        <w:rPr>
          <w:rFonts w:eastAsia="Times New Roman"/>
          <w:lang w:eastAsia="hr-HR"/>
        </w:rPr>
      </w:pPr>
    </w:p>
    <w:p w:rsidRDefault="008D2D1C" w:rsidP="00346CB5" w:rsidR="008D2D1C">
      <w:pPr>
        <w:pStyle w:val="Bezproreda"/>
        <w:spacing w:before="160"/>
        <w:ind w:firstLine="709"/>
        <w:jc w:val="both"/>
        <w:rPr>
          <w:rFonts w:eastAsia="Times New Roman"/>
          <w:lang w:eastAsia="hr-HR"/>
        </w:rPr>
      </w:pPr>
    </w:p>
    <w:sectPr w:rsidSect="00A54B3D" w:rsidR="008D2D1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0E4" w:rsidP="006620E4" w:rsidR="006620E4">
      <w:r>
        <w:separator/>
      </w:r>
    </w:p>
  </w:endnote>
  <w:endnote w:id="0" w:type="continuationSeparator">
    <w:p w:rsidRDefault="006620E4" w:rsidP="006620E4" w:rsidR="00662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0E4" w:rsidP="006620E4" w:rsidR="006620E4">
      <w:r>
        <w:separator/>
      </w:r>
    </w:p>
  </w:footnote>
  <w:footnote w:id="0" w:type="continuationSeparator">
    <w:p w:rsidRDefault="006620E4" w:rsidP="006620E4" w:rsidR="00662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2866749"/>
      <w:docPartObj>
        <w:docPartGallery w:val="Page Numbers (Top of Page)"/>
        <w:docPartUnique/>
      </w:docPartObj>
    </w:sdtPr>
    <w:sdtEndPr/>
    <w:sdtContent>
      <w:p w:rsidRDefault="00A36E77" w:rsidR="00A54B3D">
        <w:pPr>
          <w:pStyle w:val="Zaglavlje"/>
          <w:jc w:val="center"/>
        </w:pPr>
        <w:r>
          <w:fldChar w:fldCharType="begin"/>
        </w:r>
        <w:r w:rsidR="00A54B3D">
          <w:instrText>PAGE   \* MERGEFORMAT</w:instrText>
        </w:r>
        <w:r>
          <w:fldChar w:fldCharType="separate"/>
        </w:r>
        <w:r w:rsidR="00EB5AE0">
          <w:rPr>
            <w:noProof/>
          </w:rPr>
          <w:t>2</w:t>
        </w:r>
        <w:r>
          <w:fldChar w:fldCharType="end"/>
        </w:r>
      </w:p>
    </w:sdtContent>
  </w:sdt>
  <w:p w:rsidRDefault="00A54B3D" w:rsidP="006620E4" w:rsidR="006620E4">
    <w:pPr>
      <w:pStyle w:val="Zaglavlje"/>
      <w:jc w:val="right"/>
    </w:pPr>
    <w:r w:rsidRPr="00A54B3D">
      <w:t>11. St-</w:t>
    </w:r>
    <w:r w:rsidR="00454954">
      <w:t>373/2013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B3D" w:rsidP="00A54B3D" w:rsidR="00A54B3D">
    <w:pPr>
      <w:pStyle w:val="Zaglavlje"/>
      <w:jc w:val="right"/>
    </w:pPr>
    <w:r>
      <w:t>11. St-</w:t>
    </w:r>
    <w:r w:rsidR="00454954">
      <w:t>373/2013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770BA"/>
    <w:rsid w:val="000E1738"/>
    <w:rsid w:val="001067F5"/>
    <w:rsid w:val="00152687"/>
    <w:rsid w:val="00184EA6"/>
    <w:rsid w:val="001A3A84"/>
    <w:rsid w:val="001E0A19"/>
    <w:rsid w:val="00204578"/>
    <w:rsid w:val="002F18BB"/>
    <w:rsid w:val="002F5592"/>
    <w:rsid w:val="00306725"/>
    <w:rsid w:val="003162D6"/>
    <w:rsid w:val="00346CB5"/>
    <w:rsid w:val="00380939"/>
    <w:rsid w:val="003E4EA6"/>
    <w:rsid w:val="00454954"/>
    <w:rsid w:val="004A61F4"/>
    <w:rsid w:val="004C168D"/>
    <w:rsid w:val="0058105F"/>
    <w:rsid w:val="0058453F"/>
    <w:rsid w:val="005E50C7"/>
    <w:rsid w:val="005F001F"/>
    <w:rsid w:val="006620E4"/>
    <w:rsid w:val="006B3251"/>
    <w:rsid w:val="00720E35"/>
    <w:rsid w:val="007E43CA"/>
    <w:rsid w:val="00850B9A"/>
    <w:rsid w:val="008D16C4"/>
    <w:rsid w:val="008D2D1C"/>
    <w:rsid w:val="00995142"/>
    <w:rsid w:val="009A0E14"/>
    <w:rsid w:val="009D18AD"/>
    <w:rsid w:val="00A008C0"/>
    <w:rsid w:val="00A32321"/>
    <w:rsid w:val="00A363D7"/>
    <w:rsid w:val="00A36E77"/>
    <w:rsid w:val="00A54B3D"/>
    <w:rsid w:val="00A64711"/>
    <w:rsid w:val="00A7764A"/>
    <w:rsid w:val="00A83E8D"/>
    <w:rsid w:val="00AB64CB"/>
    <w:rsid w:val="00AC6F93"/>
    <w:rsid w:val="00AD37CE"/>
    <w:rsid w:val="00AF2598"/>
    <w:rsid w:val="00AF435F"/>
    <w:rsid w:val="00B028FD"/>
    <w:rsid w:val="00B1635B"/>
    <w:rsid w:val="00B40A48"/>
    <w:rsid w:val="00B66005"/>
    <w:rsid w:val="00BA72BB"/>
    <w:rsid w:val="00C82CEE"/>
    <w:rsid w:val="00C82D53"/>
    <w:rsid w:val="00CA7591"/>
    <w:rsid w:val="00CF3834"/>
    <w:rsid w:val="00D01243"/>
    <w:rsid w:val="00D309ED"/>
    <w:rsid w:val="00D30A26"/>
    <w:rsid w:val="00D53D2C"/>
    <w:rsid w:val="00DD5360"/>
    <w:rsid w:val="00E559E9"/>
    <w:rsid w:val="00E86D12"/>
    <w:rsid w:val="00EB5AE0"/>
    <w:rsid w:val="00EB6D23"/>
    <w:rsid w:val="00F01EE2"/>
    <w:rsid w:val="00F336A1"/>
    <w:rsid w:val="00FE1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5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AE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5AE0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5AE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5AE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5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AE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5AE0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5AE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5AE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St-373/2013</izvorni_sadrzaj>
    <derivirana_varijabla naziv="DomainObject.Predmet.OznakaBroj_1">St-373/2013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 FAKTORING društvo s ograničenom odgovornošću za factoring u stečaju</izvorni_sadrzaj>
    <derivirana_varijabla naziv="DomainObject.Predmet.ProtustrankaFormated_1">  A.D. FAKTORING društvo s ograničenom odgovornošću za factoring u stečaju</derivirana_varijabla>
  </DomainObject.Predmet.ProtustrankaFormated>
  <DomainObject.Predmet.ProtustrankaFormatedOIB>
    <izvorni_sadrzaj>  A.D. FAKTORING društvo s ograničenom odgovornošću za factoring u stečaju, OIB 91001157088</izvorni_sadrzaj>
    <derivirana_varijabla naziv="DomainObject.Predmet.ProtustrankaFormatedOIB_1">  A.D. FAKTORING društvo s ograničenom odgovornošću za factoring u stečaju, OIB 91001157088</derivirana_varijabla>
  </DomainObject.Predmet.ProtustrankaFormatedOIB>
  <DomainObject.Predmet.ProtustrankaFormatedWithAdress>
    <izvorni_sadrzaj> A.D. FAKTORING društvo s ograničenom odgovornošću za factoring u stečaju, Spinčićeva 25 C, 21000 Split</izvorni_sadrzaj>
    <derivirana_varijabla naziv="DomainObject.Predmet.ProtustrankaFormatedWithAdress_1"> A.D. FAKTORING društvo s ograničenom odgovornošću za factoring u stečaju, Spinčićeva 25 C, 21000 Split</derivirana_varijabla>
  </DomainObject.Predmet.ProtustrankaFormatedWithAdress>
  <DomainObject.Predmet.ProtustrankaFormatedWithAdressOIB>
    <izvorni_sadrzaj> A.D. FAKTORING društvo s ograničenom odgovornošću za factoring u stečaju, OIB 91001157088, Spinčićeva 25 C, 21000 Split</izvorni_sadrzaj>
    <derivirana_varijabla naziv="DomainObject.Predmet.ProtustrankaFormatedWithAdressOIB_1"> A.D. FAKTORING društvo s ograničenom odgovornošću za factoring u stečaju, OIB 91001157088, Spinčićeva 25 C, 21000 Split</derivirana_varijabla>
  </DomainObject.Predmet.ProtustrankaFormatedWithAdressOIB>
  <DomainObject.Predmet.ProtustrankaWithAdress>
    <izvorni_sadrzaj>A.D. FAKTORING društvo s ograničenom odgovornošću za factoring u stečaju Spinčićeva 25 C, 21000 Split</izvorni_sadrzaj>
    <derivirana_varijabla naziv="DomainObject.Predmet.ProtustrankaWithAdress_1">A.D. FAKTORING društvo s ograničenom odgovornošću za factoring u stečaju Spinčićeva 25 C, 21000 Split</derivirana_varijabla>
  </DomainObject.Predmet.ProtustrankaWithAdress>
  <DomainObject.Predmet.ProtustrankaWithAdressOIB>
    <izvorni_sadrzaj>A.D. FAKTORING društvo s ograničenom odgovornošću za factoring u stečaju, OIB 91001157088, Spinčićeva 25 C, 21000 Split</izvorni_sadrzaj>
    <derivirana_varijabla naziv="DomainObject.Predmet.ProtustrankaWithAdressOIB_1">A.D. FAKTORING društvo s ograničenom odgovornošću za factoring u stečaju, OIB 91001157088, Spinčićeva 25 C, 21000 Split</derivirana_varijabla>
  </DomainObject.Predmet.ProtustrankaWithAdressOIB>
  <DomainObject.Predmet.ProtustrankaNazivFormated>
    <izvorni_sadrzaj>A.D. FAKTORING društvo s ograničenom odgovornošću za factoring u stečaju</izvorni_sadrzaj>
    <derivirana_varijabla naziv="DomainObject.Predmet.ProtustrankaNazivFormated_1">A.D. FAKTORING društvo s ograničenom odgovornošću za factoring u stečaju</derivirana_varijabla>
  </DomainObject.Predmet.ProtustrankaNazivFormated>
  <DomainObject.Predmet.ProtustrankaNazivFormatedOIB>
    <izvorni_sadrzaj>A.D. FAKTORING društvo s ograničenom odgovornošću za factoring u stečaju, OIB 91001157088</izvorni_sadrzaj>
    <derivirana_varijabla naziv="DomainObject.Predmet.ProtustrankaNazivFormatedOIB_1">A.D. FAKTORING društvo s ograničenom odgovornošću za factoring u stečaju, OIB 91001157088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10000 Zagreb</izvorni_sadrzaj>
    <derivirana_varijabla naziv="DomainObject.Predmet.StrankaFormatedWithAdress_1"> FINA ZAGREB, 10000 Zagreb</derivirana_varijabla>
  </DomainObject.Predmet.StrankaFormatedWithAdress>
  <DomainObject.Predmet.StrankaFormatedWithAdressOIB>
    <izvorni_sadrzaj> FINA ZAGREB, 10000 Zagreb</izvorni_sadrzaj>
    <derivirana_varijabla naziv="DomainObject.Predmet.StrankaFormatedWithAdressOIB_1"> FINA ZAGREB, 10000 Zagreb</derivirana_varijabla>
  </DomainObject.Predmet.StrankaFormatedWithAdressOIB>
  <DomainObject.Predmet.StrankaWithAdress>
    <izvorni_sadrzaj>FINA ZAGREB 10000 Zagreb</izvorni_sadrzaj>
    <derivirana_varijabla naziv="DomainObject.Predmet.StrankaWithAdress_1">FINA ZAGREB 10000 Zagreb</derivirana_varijabla>
  </DomainObject.Predmet.StrankaWithAdress>
  <DomainObject.Predmet.StrankaWithAdressOIB>
    <izvorni_sadrzaj>FINA ZAGREB, 10000 Zagreb</izvorni_sadrzaj>
    <derivirana_varijabla naziv="DomainObject.Predmet.StrankaWithAdressOIB_1">FINA ZAGREB, 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10000 Zagreb</item>
    </izvorni_sadrzaj>
    <derivirana_varijabla naziv="DomainObject.Predmet.StrankaListFormatedWithAdress_1">
      <item>FINA ZAGREB, 10000 Zagreb</item>
    </derivirana_varijabla>
  </DomainObject.Predmet.StrankaListFormatedWithAdress>
  <DomainObject.Predmet.StrankaListFormatedWithAdressOIB>
    <izvorni_sadrzaj>
      <item>FINA ZAGREB, 10000 Zagreb</item>
    </izvorni_sadrzaj>
    <derivirana_varijabla naziv="DomainObject.Predmet.StrankaListFormatedWithAdressOIB_1">
      <item>FINA ZAGREB,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A.D. FAKTORING društvo s ograničenom odgovornošću za factoring u stečaju</item>
    </izvorni_sadrzaj>
    <derivirana_varijabla naziv="DomainObject.Predmet.ProtuStrankaListFormated_1">
      <item>A.D. FAKTORING društvo s ograničenom odgovornošću za factoring u stečaju</item>
    </derivirana_varijabla>
  </DomainObject.Predmet.ProtuStrankaListFormated>
  <DomainObject.Predmet.ProtuStrankaListFormatedOIB>
    <izvorni_sadrzaj>
      <item>A.D. FAKTORING društvo s ograničenom odgovornošću za factoring u stečaju, OIB 91001157088</item>
    </izvorni_sadrzaj>
    <derivirana_varijabla naziv="DomainObject.Predmet.ProtuStrankaListFormatedOIB_1">
      <item>A.D. FAKTORING društvo s ograničenom odgovornošću za factoring u stečaju, OIB 91001157088</item>
    </derivirana_varijabla>
  </DomainObject.Predmet.ProtuStrankaListFormatedOIB>
  <DomainObject.Predmet.ProtuStrankaListFormatedWithAdress>
    <izvorni_sadrzaj>
      <item>A.D. FAKTORING društvo s ograničenom odgovornošću za factoring u stečaju, Spinčićeva 25 C, 21000 Split</item>
    </izvorni_sadrzaj>
    <derivirana_varijabla naziv="DomainObject.Predmet.ProtuStrankaListFormatedWithAdress_1">
      <item>A.D. FAKTORING društvo s ograničenom odgovornošću za factoring u stečaju, Spinčićeva 25 C, 21000 Split</item>
    </derivirana_varijabla>
  </DomainObject.Predmet.ProtuStrankaListFormatedWithAdress>
  <DomainObject.Predmet.ProtuStrankaListFormatedWithAdressOIB>
    <izvorni_sadrzaj>
      <item>A.D. FAKTORING društvo s ograničenom odgovornošću za factoring u stečaju, OIB 91001157088, Spinčićeva 25 C, 21000 Split</item>
    </izvorni_sadrzaj>
    <derivirana_varijabla naziv="DomainObject.Predmet.ProtuStrankaListFormatedWithAdressOIB_1">
      <item>A.D. FAKTORING društvo s ograničenom odgovornošću za factoring u stečaju, OIB 91001157088, Spinčićeva 25 C, 21000 Split</item>
    </derivirana_varijabla>
  </DomainObject.Predmet.ProtuStrankaListFormatedWithAdressOIB>
  <DomainObject.Predmet.ProtuStrankaListNazivFormated>
    <izvorni_sadrzaj>
      <item>A.D. FAKTORING društvo s ograničenom odgovornošću za factoring u stečaju</item>
    </izvorni_sadrzaj>
    <derivirana_varijabla naziv="DomainObject.Predmet.ProtuStrankaListNazivFormated_1">
      <item>A.D. FAKTORING društvo s ograničenom odgovornošću za factoring u stečaju</item>
    </derivirana_varijabla>
  </DomainObject.Predmet.ProtuStrankaListNazivFormated>
  <DomainObject.Predmet.ProtuStrankaListNazivFormatedOIB>
    <izvorni_sadrzaj>
      <item>A.D. FAKTORING društvo s ograničenom odgovornošću za factoring u stečaju, OIB 91001157088</item>
    </izvorni_sadrzaj>
    <derivirana_varijabla naziv="DomainObject.Predmet.ProtuStrankaListNazivFormatedOIB_1">
      <item>A.D. FAKTORING društvo s ograničenom odgovornošću za factoring u stečaju, OIB 91001157088</item>
    </derivirana_varijabla>
  </DomainObject.Predmet.ProtuStrankaListNazivFormatedOIB>
  <DomainObject.Predmet.OstaliListFormated>
    <izvorni_sadrzaj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izvorni_sadrzaj>
    <derivirana_varijabla naziv="DomainObject.Predmet.OstaliListFormated_1"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derivirana_varijabla>
  </DomainObject.Predmet.OstaliListFormated>
  <DomainObject.Predmet.OstaliListFormatedOIB>
    <izvorni_sadrzaj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Haidakan, OIB 38133386086</item>
      <item>Ivan Eterović, OIB 76765128473</item>
    </izvorni_sadrzaj>
    <derivirana_varijabla naziv="DomainObject.Predmet.OstaliListFormatedOIB_1"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Haidakan, OIB 38133386086</item>
      <item>Ivan Eterović, OIB 76765128473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Pisarnica, Sukoišanska 6, 21000 Split</item>
      <item>Trgovački sud Split Računovodstvo, Sukoišanska 6, 21000 Split</item>
      <item>Trgovački sud Split Oglasna ploča, Sukoišanska 6, 21000 Split</item>
      <item>Trgovački sud Split Ovršni odjel, Sukoišanska 6, 21000 Split</item>
      <item>Trgovački sud Split Ured predsjednika suda, Sukoišanska 6, 21000 Split</item>
      <item>FINA Split, 21000 Split</item>
      <item>Snježana Saraswati Haidakan, Zajca Ivana 3, 52210 Rovinj</item>
      <item>Ivan Eterović, Škrape 40, 21000 Split</item>
    </izvorni_sadrzaj>
    <derivirana_varijabla naziv="DomainObject.Predmet.OstaliListFormatedWithAdress_1">
      <item>Trgovački sud Split Registarski odjel, Sukoišanska 6, 21000 Split</item>
      <item>Trgovački sud Split Pisarnica, Sukoišanska 6, 21000 Split</item>
      <item>Trgovački sud Split Računovodstvo, Sukoišanska 6, 21000 Split</item>
      <item>Trgovački sud Split Oglasna ploča, Sukoišanska 6, 21000 Split</item>
      <item>Trgovački sud Split Ovršni odjel, Sukoišanska 6, 21000 Split</item>
      <item>Trgovački sud Split Ured predsjednika suda, Sukoišanska 6, 21000 Split</item>
      <item>FINA Split, 21000 Split</item>
      <item>Snježana Saraswati Haidakan, Zajca Ivana 3, 52210 Rovinj</item>
      <item>Ivan Eterović, Škrape 40, 21000 Split</item>
    </derivirana_varijabla>
  </DomainObject.Predmet.OstaliListFormatedWithAdress>
  <DomainObject.Predmet.OstaliListFormatedWithAdressOIB>
    <izvorni_sadrzaj>
      <item>Trgovački sud Split Registarski odjel, Sukoišanska 6, 21000 Split</item>
      <item>Trgovački sud Split Pisarnica, Sukoišanska 6, 21000 Split</item>
      <item>Trgovački sud Split Računovodstvo, Sukoišanska 6, 21000 Split</item>
      <item>Trgovački sud Split Oglasna ploča, Sukoišanska 6, 21000 Split</item>
      <item>Trgovački sud Split Ovršni odjel, Sukoišanska 6, 21000 Split</item>
      <item>Trgovački sud Split Ured predsjednika suda, Sukoišanska 6, 21000 Split</item>
      <item>FINA Split, 21000 Split</item>
      <item>Snježana Saraswati Haidakan, OIB 38133386086, Zajca Ivana 3, 52210 Rovinj</item>
      <item>Ivan Eterović, OIB 76765128473, Škrape 40, 21000 Split</item>
    </izvorni_sadrzaj>
    <derivirana_varijabla naziv="DomainObject.Predmet.OstaliListFormatedWithAdressOIB_1">
      <item>Trgovački sud Split Registarski odjel, Sukoišanska 6, 21000 Split</item>
      <item>Trgovački sud Split Pisarnica, Sukoišanska 6, 21000 Split</item>
      <item>Trgovački sud Split Računovodstvo, Sukoišanska 6, 21000 Split</item>
      <item>Trgovački sud Split Oglasna ploča, Sukoišanska 6, 21000 Split</item>
      <item>Trgovački sud Split Ovršni odjel, Sukoišanska 6, 21000 Split</item>
      <item>Trgovački sud Split Ured predsjednika suda, Sukoišanska 6, 21000 Split</item>
      <item>FINA Split, 21000 Split</item>
      <item>Snježana Saraswati Haidakan, OIB 38133386086, Zajca Ivana 3, 52210 Rovinj</item>
      <item>Ivan Eterović, OIB 76765128473, Škrape 40, 21000 Split</item>
    </derivirana_varijabla>
  </DomainObject.Predmet.OstaliListFormatedWithAdressOIB>
  <DomainObject.Predmet.OstaliListNazivFormated>
    <izvorni_sadrzaj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izvorni_sadrzaj>
    <derivirana_varijabla naziv="DomainObject.Predmet.OstaliListNazivFormated_1"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derivirana_varijabla>
  </DomainObject.Predmet.OstaliListNazivFormated>
  <DomainObject.Predmet.OstaliListNazivFormatedOIB>
    <izvorni_sadrzaj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Haidakan, OIB 38133386086</item>
      <item>Ivan Eterović, OIB 76765128473</item>
    </izvorni_sadrzaj>
    <derivirana_varijabla naziv="DomainObject.Predmet.OstaliListNazivFormatedOIB_1"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Haidakan, OIB 38133386086</item>
      <item>Ivan Eterović,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A.D. FAKTORING društvo s ograničenom odgovornošću za factoring u stečaju</izvorni_sadrzaj>
    <derivirana_varijabla naziv="DomainObject.Predmet.ProtustrankaIDrugi_1">A.D. FAKTORING društvo s ograničenom odgovornošću za factoring u stečaju</derivirana_varijabla>
  </DomainObject.Predmet.ProtustrankaIDrugi>
  <DomainObject.Predmet.StrankaIDrugiAdressOIB>
    <izvorni_sadrzaj>FINA ZAGREB, 10000 Zagreb</izvorni_sadrzaj>
    <derivirana_varijabla naziv="DomainObject.Predmet.StrankaIDrugiAdressOIB_1">FINA ZAGREB, 10000 Zagreb</derivirana_varijabla>
  </DomainObject.Predmet.StrankaIDrugiAdressOIB>
  <DomainObject.Predmet.ProtustrankaIDrugiAdressOIB>
    <izvorni_sadrzaj>A.D. FAKTORING društvo s ograničenom odgovornošću za factoring u stečaju, OIB 91001157088, Spinčićeva 25 C, 21000 Split</izvorni_sadrzaj>
    <derivirana_varijabla naziv="DomainObject.Predmet.ProtustrankaIDrugiAdressOIB_1">A.D. FAKTORING društvo s ograničenom odgovornošću za factoring u stečaju, OIB 91001157088, Spinčićeva 25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A.D. FAKTORING društvo s ograničenom odgovornošću za factoring u stečaju</item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izvorni_sadrzaj>
    <derivirana_varijabla naziv="DomainObject.Predmet.SudioniciListNaziv_1">
      <item>FINA ZAGREB</item>
      <item>A.D. FAKTORING društvo s ograničenom odgovornošću za factoring u stečaju</item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derivirana_varijabla>
  </DomainObject.Predmet.SudioniciListNaziv>
  <DomainObject.Predmet.SudioniciListAdressOIB>
    <izvorni_sadrzaj>
      <item>FINA ZAGREB, 10000 Zagreb</item>
      <item>A.D. FAKTORING društvo s ograničenom odgovornošću za factoring u stečaju, OIB 91001157088, Spinčićeva 25 C,21000 Split</item>
      <item>Trgovački sud Split Registarski odjel, Sukoišanska 6,21000 Split</item>
      <item>Trgovački sud Split Pisarnica, Sukoišanska 6,21000 Split</item>
      <item>Trgovački sud Split Računovodstvo, Sukoišanska 6,21000 Split</item>
      <item>Trgovački sud Split Oglasna ploča, Sukoišanska 6,21000 Split</item>
      <item>Trgovački sud Split Ovršni odjel, Sukoišanska 6,21000 Split</item>
      <item>Trgovački sud Split Ured predsjednika suda, Sukoišanska 6,21000 Split</item>
      <item>FINA Split, 21000 Split</item>
      <item>Snježana Saraswati Haidakan, OIB 38133386086, Zajca Ivana 3,52210 Rovinj</item>
      <item>Ivan Eterović, OIB 76765128473, Škrape 40,21000 Split</item>
    </izvorni_sadrzaj>
    <derivirana_varijabla naziv="DomainObject.Predmet.SudioniciListAdressOIB_1">
      <item>FINA ZAGREB, 10000 Zagreb</item>
      <item>A.D. FAKTORING društvo s ograničenom odgovornošću za factoring u stečaju, OIB 91001157088, Spinčićeva 25 C,21000 Split</item>
      <item>Trgovački sud Split Registarski odjel, Sukoišanska 6,21000 Split</item>
      <item>Trgovački sud Split Pisarnica, Sukoišanska 6,21000 Split</item>
      <item>Trgovački sud Split Računovodstvo, Sukoišanska 6,21000 Split</item>
      <item>Trgovački sud Split Oglasna ploča, Sukoišanska 6,21000 Split</item>
      <item>Trgovački sud Split Ovršni odjel, Sukoišanska 6,21000 Split</item>
      <item>Trgovački sud Split Ured predsjednika suda, Sukoišanska 6,21000 Split</item>
      <item>FINA Split, 21000 Split</item>
      <item>Snježana Saraswati Haidakan, OIB 38133386086, Zajca Ivana 3,52210 Rovinj</item>
      <item>Ivan Eterović,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91001157088</item>
      <item>, OIB null</item>
      <item>, OIB null</item>
      <item>, OIB null</item>
      <item>, OIB null</item>
      <item>, OIB null</item>
      <item>, OIB null</item>
      <item>, OIB null</item>
      <item>, OIB 38133386086</item>
      <item>, OIB 76765128473</item>
    </izvorni_sadrzaj>
    <derivirana_varijabla naziv="DomainObject.Predmet.SudioniciListNazivOIB_1">
      <item>, OIB null</item>
      <item>, OIB 91001157088</item>
      <item>, OIB null</item>
      <item>, OIB null</item>
      <item>, OIB null</item>
      <item>, OIB null</item>
      <item>, OIB null</item>
      <item>, OIB null</item>
      <item>, OIB null</item>
      <item>, OIB 38133386086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A005D-0A5E-461A-AAED-0E5E71962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2690</properties:Characters>
  <properties:Lines>67</properties:Lines>
  <properties:Paragraphs>33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2016-02-08T07:07:00Z</dcterms:created>
  <dc:creator>Vesna Perišić</dc:creator>
  <cp:lastModifiedBy>Ana Golub Gruić</cp:lastModifiedBy>
  <cp:lastPrinted>2016-04-01T10:20:00Z</cp:lastPrinted>
  <dcterms:modified xmlns:xsi="http://www.w3.org/2001/XMLSchema-instance" xsi:type="dcterms:W3CDTF">2016-04-04T11:58:00Z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