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f761" w14:paraId="7f0f761" w:rsidRDefault="00A91703" w:rsidP="004A65D5" w:rsidR="00A91703" w:rsidRPr="004A65D5">
      <w:pPr>
        <w:jc w:val="both"/>
        <w15:collapsed w:val="false"/>
        <w:rPr>
          <w:rFonts w:hAnsi="Times New Roman" w:ascii="Times New Roman"/>
          <w:szCs w:val="24"/>
          <w:lang w:val="hr-HR"/>
        </w:rPr>
      </w:pPr>
      <w:bookmarkStart w:name="_GoBack" w:id="0"/>
      <w:bookmarkEnd w:id="0"/>
      <w:r w:rsidRPr="004A65D5">
        <w:rPr>
          <w:rFonts w:hAnsi="Times New Roman" w:ascii="Times New Roman"/>
          <w:szCs w:val="24"/>
          <w:lang w:val="hr-HR"/>
        </w:rPr>
        <w:tab/>
      </w:r>
    </w:p>
    <w:p w:rsidRDefault="00A91703" w:rsidP="004A65D5" w:rsidR="00A91703" w:rsidRPr="004A65D5">
      <w:pPr>
        <w:jc w:val="center"/>
        <w:rPr>
          <w:rFonts w:hAnsi="Times New Roman" w:ascii="Times New Roman"/>
          <w:szCs w:val="24"/>
          <w:lang w:val="hr-HR"/>
        </w:rPr>
      </w:pPr>
      <w:r w:rsidRPr="004A65D5">
        <w:rPr>
          <w:rFonts w:hAnsi="Times New Roman" w:ascii="Times New Roman"/>
          <w:szCs w:val="24"/>
          <w:lang w:val="hr-HR"/>
        </w:rPr>
        <w:t>R E P U B L I K A    H R V A T S K A</w:t>
      </w:r>
    </w:p>
    <w:p w:rsidRDefault="00A91703" w:rsidP="004A65D5" w:rsidR="00305A38" w:rsidRPr="004A65D5">
      <w:pPr>
        <w:jc w:val="both"/>
        <w:rPr>
          <w:rFonts w:hAnsi="Times New Roman" w:ascii="Times New Roman"/>
          <w:szCs w:val="24"/>
          <w:lang w:val="hr-HR"/>
        </w:rPr>
      </w:pPr>
      <w:r w:rsidRPr="004A65D5">
        <w:rPr>
          <w:rFonts w:hAnsi="Times New Roman" w:ascii="Times New Roman"/>
          <w:szCs w:val="24"/>
          <w:lang w:val="hr-HR"/>
        </w:rPr>
        <w:tab/>
      </w:r>
      <w:r w:rsidR="00D74349" w:rsidRPr="004A65D5">
        <w:rPr>
          <w:rFonts w:hAnsi="Times New Roman" w:ascii="Times New Roman"/>
          <w:szCs w:val="24"/>
          <w:lang w:val="hr-HR"/>
        </w:rPr>
        <w:t xml:space="preserve"> </w:t>
      </w:r>
    </w:p>
    <w:p w:rsidRDefault="004A65D5" w:rsidP="004A65D5" w:rsidR="00305A38" w:rsidRPr="004A65D5">
      <w:pPr>
        <w:jc w:val="center"/>
        <w:rPr>
          <w:rFonts w:hAnsi="Times New Roman" w:ascii="Times New Roman"/>
          <w:szCs w:val="24"/>
          <w:lang w:val="hr-HR"/>
        </w:rPr>
      </w:pPr>
      <w:r w:rsidRPr="004A65D5">
        <w:rPr>
          <w:rFonts w:hAnsi="Times New Roman" w:ascii="Times New Roman"/>
          <w:szCs w:val="24"/>
          <w:lang w:val="hr-HR"/>
        </w:rPr>
        <w:t>R J E Š E N J E</w:t>
      </w:r>
    </w:p>
    <w:p w:rsidRDefault="004E0BD0" w:rsidP="004A65D5" w:rsidR="004E0BD0" w:rsidRPr="004A65D5">
      <w:pPr>
        <w:jc w:val="both"/>
        <w:rPr>
          <w:rFonts w:hAnsi="Times New Roman" w:ascii="Times New Roman"/>
          <w:szCs w:val="24"/>
          <w:lang w:val="hr-HR"/>
        </w:rPr>
      </w:pPr>
    </w:p>
    <w:p w:rsidRDefault="003521F3" w:rsidP="004A65D5" w:rsidR="008A34A7">
      <w:pPr>
        <w:jc w:val="both"/>
        <w:rPr>
          <w:rFonts w:hAnsi="Times New Roman" w:ascii="Times New Roman"/>
          <w:szCs w:val="24"/>
          <w:lang w:val="hr-HR"/>
        </w:rPr>
      </w:pPr>
      <w:r w:rsidRPr="004A65D5">
        <w:rPr>
          <w:rFonts w:hAnsi="Times New Roman" w:ascii="Times New Roman"/>
          <w:szCs w:val="24"/>
          <w:lang w:val="hr-HR"/>
        </w:rPr>
        <w:tab/>
        <w:t xml:space="preserve">Trgovački sud u Zagrebu </w:t>
      </w:r>
      <w:r w:rsidR="00305A38" w:rsidRPr="004A65D5">
        <w:rPr>
          <w:rFonts w:hAnsi="Times New Roman" w:ascii="Times New Roman"/>
          <w:szCs w:val="24"/>
          <w:lang w:val="hr-HR"/>
        </w:rPr>
        <w:t xml:space="preserve">po </w:t>
      </w:r>
      <w:r w:rsidR="008A34A7" w:rsidRPr="004A65D5">
        <w:rPr>
          <w:rFonts w:hAnsi="Times New Roman" w:ascii="Times New Roman"/>
          <w:szCs w:val="24"/>
          <w:lang w:val="hr-HR"/>
        </w:rPr>
        <w:t xml:space="preserve">sucu pojedincu </w:t>
      </w:r>
      <w:r w:rsidR="00305A38" w:rsidRPr="004A65D5">
        <w:rPr>
          <w:rFonts w:hAnsi="Times New Roman" w:ascii="Times New Roman"/>
          <w:szCs w:val="24"/>
          <w:lang w:val="hr-HR"/>
        </w:rPr>
        <w:t>Nevenka</w:t>
      </w:r>
      <w:r w:rsidR="008A34A7" w:rsidRPr="004A65D5">
        <w:rPr>
          <w:rFonts w:hAnsi="Times New Roman" w:ascii="Times New Roman"/>
          <w:szCs w:val="24"/>
          <w:lang w:val="hr-HR"/>
        </w:rPr>
        <w:t xml:space="preserve"> Siladi </w:t>
      </w:r>
      <w:r w:rsidR="00F810EB">
        <w:rPr>
          <w:rFonts w:hAnsi="Times New Roman" w:ascii="Times New Roman"/>
          <w:szCs w:val="24"/>
          <w:lang w:val="hr-HR"/>
        </w:rPr>
        <w:t xml:space="preserve">Rstić, u predstečajnom postupku otvorenim nad dužnikom </w:t>
      </w:r>
      <w:r w:rsidRPr="004A65D5">
        <w:rPr>
          <w:rFonts w:hAnsi="Times New Roman" w:ascii="Times New Roman"/>
          <w:szCs w:val="24"/>
          <w:lang w:val="hr-HR"/>
        </w:rPr>
        <w:t>RAUL d.o.o. za trgovinu i usluge, putnička agencija</w:t>
      </w:r>
      <w:r w:rsidR="001B2153" w:rsidRPr="004A65D5">
        <w:rPr>
          <w:rFonts w:hAnsi="Times New Roman" w:ascii="Times New Roman"/>
          <w:szCs w:val="24"/>
          <w:lang w:val="hr-HR"/>
        </w:rPr>
        <w:t>,</w:t>
      </w:r>
      <w:r w:rsidRPr="004A65D5">
        <w:rPr>
          <w:rFonts w:hAnsi="Times New Roman" w:ascii="Times New Roman"/>
          <w:szCs w:val="24"/>
          <w:lang w:val="hr-HR"/>
        </w:rPr>
        <w:t xml:space="preserve"> </w:t>
      </w:r>
      <w:r w:rsidR="00E07DEE">
        <w:rPr>
          <w:rFonts w:hAnsi="Times New Roman" w:ascii="Times New Roman"/>
          <w:szCs w:val="24"/>
          <w:lang w:val="hr-HR"/>
        </w:rPr>
        <w:t xml:space="preserve">OIB: 75413366738, </w:t>
      </w:r>
      <w:r w:rsidRPr="004A65D5">
        <w:rPr>
          <w:rFonts w:hAnsi="Times New Roman" w:ascii="Times New Roman"/>
          <w:szCs w:val="24"/>
          <w:lang w:val="hr-HR"/>
        </w:rPr>
        <w:t>Zagreb (Grad Zagreb)</w:t>
      </w:r>
      <w:r w:rsidR="00F810EB">
        <w:rPr>
          <w:rFonts w:hAnsi="Times New Roman" w:ascii="Times New Roman"/>
          <w:szCs w:val="24"/>
          <w:lang w:val="hr-HR"/>
        </w:rPr>
        <w:t xml:space="preserve">, Šubićeva 2, </w:t>
      </w:r>
      <w:r w:rsidR="008A34A7" w:rsidRPr="004A65D5">
        <w:rPr>
          <w:rFonts w:hAnsi="Times New Roman" w:ascii="Times New Roman"/>
          <w:szCs w:val="24"/>
          <w:lang w:val="hr-HR"/>
        </w:rPr>
        <w:t xml:space="preserve">dana </w:t>
      </w:r>
      <w:r w:rsidR="00E07DEE">
        <w:rPr>
          <w:rFonts w:hAnsi="Times New Roman" w:ascii="Times New Roman"/>
          <w:szCs w:val="24"/>
          <w:lang w:val="hr-HR"/>
        </w:rPr>
        <w:t>1</w:t>
      </w:r>
      <w:r w:rsidR="007A10CA" w:rsidRPr="007B2BB8">
        <w:rPr>
          <w:rFonts w:hAnsi="Times New Roman" w:ascii="Times New Roman"/>
          <w:szCs w:val="24"/>
          <w:lang w:val="hr-HR"/>
        </w:rPr>
        <w:t xml:space="preserve">. </w:t>
      </w:r>
      <w:r w:rsidR="00E07DEE">
        <w:rPr>
          <w:rFonts w:hAnsi="Times New Roman" w:ascii="Times New Roman"/>
          <w:szCs w:val="24"/>
          <w:lang w:val="hr-HR"/>
        </w:rPr>
        <w:t>kolovoza</w:t>
      </w:r>
      <w:r w:rsidR="007A10CA" w:rsidRPr="007B2BB8">
        <w:rPr>
          <w:rFonts w:hAnsi="Times New Roman" w:ascii="Times New Roman"/>
          <w:szCs w:val="24"/>
          <w:lang w:val="hr-HR"/>
        </w:rPr>
        <w:t xml:space="preserve"> </w:t>
      </w:r>
      <w:r w:rsidR="00F810EB">
        <w:rPr>
          <w:rFonts w:hAnsi="Times New Roman" w:ascii="Times New Roman"/>
          <w:szCs w:val="24"/>
          <w:lang w:val="hr-HR"/>
        </w:rPr>
        <w:t>2016</w:t>
      </w:r>
      <w:r w:rsidR="003C06B0" w:rsidRPr="007B2BB8">
        <w:rPr>
          <w:rFonts w:hAnsi="Times New Roman" w:ascii="Times New Roman"/>
          <w:szCs w:val="24"/>
          <w:lang w:val="hr-HR"/>
        </w:rPr>
        <w:t>.</w:t>
      </w:r>
      <w:r w:rsidR="008A34A7" w:rsidRPr="007B2BB8">
        <w:rPr>
          <w:rFonts w:hAnsi="Times New Roman" w:ascii="Times New Roman"/>
          <w:szCs w:val="24"/>
          <w:lang w:val="hr-HR"/>
        </w:rPr>
        <w:t xml:space="preserve"> godine</w:t>
      </w:r>
    </w:p>
    <w:p w:rsidRDefault="00F810EB" w:rsidP="004A65D5" w:rsidR="00F810EB" w:rsidRPr="004A65D5">
      <w:pPr>
        <w:jc w:val="both"/>
        <w:rPr>
          <w:rFonts w:hAnsi="Times New Roman" w:ascii="Times New Roman"/>
          <w:szCs w:val="24"/>
          <w:lang w:val="hr-HR"/>
        </w:rPr>
      </w:pPr>
    </w:p>
    <w:p w:rsidRDefault="004A65D5" w:rsidP="004A65D5" w:rsidR="00305A38" w:rsidRPr="004A65D5">
      <w:pPr>
        <w:jc w:val="center"/>
        <w:rPr>
          <w:rFonts w:hAnsi="Times New Roman" w:ascii="Times New Roman"/>
          <w:szCs w:val="24"/>
          <w:lang w:val="hr-HR"/>
        </w:rPr>
      </w:pPr>
      <w:r w:rsidRPr="004A65D5">
        <w:rPr>
          <w:rFonts w:hAnsi="Times New Roman" w:ascii="Times New Roman"/>
          <w:szCs w:val="24"/>
          <w:lang w:val="hr-HR"/>
        </w:rPr>
        <w:t xml:space="preserve">r i j e š i o </w:t>
      </w:r>
      <w:r w:rsidR="003521F3" w:rsidRPr="004A65D5">
        <w:rPr>
          <w:rFonts w:hAnsi="Times New Roman" w:ascii="Times New Roman"/>
          <w:szCs w:val="24"/>
          <w:lang w:val="hr-HR"/>
        </w:rPr>
        <w:t xml:space="preserve"> </w:t>
      </w:r>
      <w:r w:rsidR="001B2153" w:rsidRPr="004A65D5">
        <w:rPr>
          <w:rFonts w:hAnsi="Times New Roman" w:ascii="Times New Roman"/>
          <w:szCs w:val="24"/>
          <w:lang w:val="hr-HR"/>
        </w:rPr>
        <w:t xml:space="preserve">  </w:t>
      </w:r>
      <w:r w:rsidR="00305A38" w:rsidRPr="004A65D5">
        <w:rPr>
          <w:rFonts w:hAnsi="Times New Roman" w:ascii="Times New Roman"/>
          <w:szCs w:val="24"/>
          <w:lang w:val="hr-HR"/>
        </w:rPr>
        <w:t>j e</w:t>
      </w:r>
    </w:p>
    <w:p w:rsidRDefault="00305A38" w:rsidP="004A65D5" w:rsidR="000F4B50"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p>
    <w:p w:rsidRDefault="00E07DEE" w:rsidP="00E07DEE" w:rsidR="005E5BCE">
      <w:pPr>
        <w:pStyle w:val="Odlomakpopisa"/>
        <w:numPr>
          <w:ilvl w:val="0"/>
          <w:numId w:val="15"/>
        </w:numPr>
        <w:ind w:left="709"/>
        <w:jc w:val="both"/>
        <w:rPr>
          <w:rFonts w:hAnsi="Times New Roman" w:ascii="Times New Roman"/>
          <w:szCs w:val="24"/>
          <w:lang w:val="hr-HR"/>
        </w:rPr>
      </w:pPr>
      <w:r>
        <w:rPr>
          <w:rFonts w:hAnsi="Times New Roman" w:ascii="Times New Roman"/>
          <w:szCs w:val="24"/>
          <w:lang w:val="hr-HR"/>
        </w:rPr>
        <w:t xml:space="preserve">Postupak povodom prijedloga dužnika </w:t>
      </w:r>
      <w:r w:rsidRPr="004A65D5">
        <w:rPr>
          <w:rFonts w:hAnsi="Times New Roman" w:ascii="Times New Roman"/>
          <w:szCs w:val="24"/>
          <w:lang w:val="hr-HR"/>
        </w:rPr>
        <w:t xml:space="preserve">RAUL d.o.o. za trgovinu i usluge, putnička agencija, </w:t>
      </w:r>
      <w:r>
        <w:rPr>
          <w:rFonts w:hAnsi="Times New Roman" w:ascii="Times New Roman"/>
          <w:szCs w:val="24"/>
          <w:lang w:val="hr-HR"/>
        </w:rPr>
        <w:t xml:space="preserve">OIB: 75413366738, </w:t>
      </w:r>
      <w:r w:rsidRPr="004A65D5">
        <w:rPr>
          <w:rFonts w:hAnsi="Times New Roman" w:ascii="Times New Roman"/>
          <w:szCs w:val="24"/>
          <w:lang w:val="hr-HR"/>
        </w:rPr>
        <w:t>Zagreb (Grad Zagreb)</w:t>
      </w:r>
      <w:r>
        <w:rPr>
          <w:rFonts w:hAnsi="Times New Roman" w:ascii="Times New Roman"/>
          <w:szCs w:val="24"/>
          <w:lang w:val="hr-HR"/>
        </w:rPr>
        <w:t xml:space="preserve">, Šubićeva 2, za otvaranjem predstečajnog postupka nad istim dužnikom, se nastavlja kao da je podnesen prijedlog za otvaranjem stečajnog postupka nad dužnikom </w:t>
      </w:r>
      <w:r w:rsidRPr="004A65D5">
        <w:rPr>
          <w:rFonts w:hAnsi="Times New Roman" w:ascii="Times New Roman"/>
          <w:szCs w:val="24"/>
          <w:lang w:val="hr-HR"/>
        </w:rPr>
        <w:t xml:space="preserve">RAUL d.o.o. za trgovinu i usluge, putnička agencija, </w:t>
      </w:r>
      <w:r>
        <w:rPr>
          <w:rFonts w:hAnsi="Times New Roman" w:ascii="Times New Roman"/>
          <w:szCs w:val="24"/>
          <w:lang w:val="hr-HR"/>
        </w:rPr>
        <w:t xml:space="preserve">OIB: 75413366738, </w:t>
      </w:r>
      <w:r w:rsidRPr="004A65D5">
        <w:rPr>
          <w:rFonts w:hAnsi="Times New Roman" w:ascii="Times New Roman"/>
          <w:szCs w:val="24"/>
          <w:lang w:val="hr-HR"/>
        </w:rPr>
        <w:t>Zagreb (Grad Zagreb)</w:t>
      </w:r>
      <w:r>
        <w:rPr>
          <w:rFonts w:hAnsi="Times New Roman" w:ascii="Times New Roman"/>
          <w:szCs w:val="24"/>
          <w:lang w:val="hr-HR"/>
        </w:rPr>
        <w:t>, Šubićeva 2.</w:t>
      </w:r>
    </w:p>
    <w:p w:rsidRDefault="00E07DEE" w:rsidP="00E07DEE" w:rsidR="00E07DEE">
      <w:pPr>
        <w:pStyle w:val="Odlomakpopisa"/>
        <w:ind w:left="709"/>
        <w:jc w:val="both"/>
        <w:rPr>
          <w:rFonts w:hAnsi="Times New Roman" w:ascii="Times New Roman"/>
          <w:szCs w:val="24"/>
          <w:lang w:val="hr-HR"/>
        </w:rPr>
      </w:pPr>
    </w:p>
    <w:p w:rsidRDefault="00E07DEE" w:rsidP="00E07DEE" w:rsidR="00E07DEE">
      <w:pPr>
        <w:pStyle w:val="Odlomakpopisa"/>
        <w:numPr>
          <w:ilvl w:val="0"/>
          <w:numId w:val="15"/>
        </w:numPr>
        <w:ind w:left="709"/>
        <w:jc w:val="both"/>
        <w:rPr>
          <w:rFonts w:hAnsi="Times New Roman" w:ascii="Times New Roman"/>
          <w:szCs w:val="24"/>
          <w:lang w:val="hr-HR"/>
        </w:rPr>
      </w:pPr>
      <w:r>
        <w:rPr>
          <w:rFonts w:hAnsi="Times New Roman" w:ascii="Times New Roman"/>
          <w:szCs w:val="24"/>
          <w:lang w:val="hr-HR"/>
        </w:rPr>
        <w:t xml:space="preserve">Određuje se ročište radi rasprave o pretpostavkama za otvaranjem stečajnog postupka nad dužnikom </w:t>
      </w:r>
      <w:r w:rsidRPr="004A65D5">
        <w:rPr>
          <w:rFonts w:hAnsi="Times New Roman" w:ascii="Times New Roman"/>
          <w:szCs w:val="24"/>
          <w:lang w:val="hr-HR"/>
        </w:rPr>
        <w:t xml:space="preserve">RAUL d.o.o. za trgovinu i usluge, putnička agencija, </w:t>
      </w:r>
      <w:r>
        <w:rPr>
          <w:rFonts w:hAnsi="Times New Roman" w:ascii="Times New Roman"/>
          <w:szCs w:val="24"/>
          <w:lang w:val="hr-HR"/>
        </w:rPr>
        <w:t xml:space="preserve">OIB: 75413366738, </w:t>
      </w:r>
      <w:r w:rsidRPr="004A65D5">
        <w:rPr>
          <w:rFonts w:hAnsi="Times New Roman" w:ascii="Times New Roman"/>
          <w:szCs w:val="24"/>
          <w:lang w:val="hr-HR"/>
        </w:rPr>
        <w:t>Zagreb (Grad Zagreb)</w:t>
      </w:r>
      <w:r>
        <w:rPr>
          <w:rFonts w:hAnsi="Times New Roman" w:ascii="Times New Roman"/>
          <w:szCs w:val="24"/>
          <w:lang w:val="hr-HR"/>
        </w:rPr>
        <w:t xml:space="preserve">, Šubićeva 2 za dan </w:t>
      </w:r>
      <w:r>
        <w:rPr>
          <w:rFonts w:hAnsi="Times New Roman" w:ascii="Times New Roman"/>
          <w:b/>
          <w:szCs w:val="24"/>
          <w:u w:val="single"/>
          <w:lang w:val="hr-HR"/>
        </w:rPr>
        <w:t>13. rujna 2016. godine u 11.30 sati</w:t>
      </w:r>
      <w:r>
        <w:rPr>
          <w:rFonts w:hAnsi="Times New Roman" w:ascii="Times New Roman"/>
          <w:szCs w:val="24"/>
          <w:lang w:val="hr-HR"/>
        </w:rPr>
        <w:t>, soba 94, II kat, ulična zgrada, na koji se pozivaju:</w:t>
      </w:r>
    </w:p>
    <w:p w:rsidRDefault="00E07DEE" w:rsidP="00E07DEE" w:rsidR="00E07DEE" w:rsidRPr="00E07DEE">
      <w:pPr>
        <w:pStyle w:val="Odlomakpopisa"/>
        <w:rPr>
          <w:rFonts w:hAnsi="Times New Roman" w:ascii="Times New Roman"/>
          <w:szCs w:val="24"/>
          <w:lang w:val="hr-HR"/>
        </w:rPr>
      </w:pPr>
    </w:p>
    <w:p w:rsidRDefault="00E07DEE" w:rsidP="00E07DEE" w:rsidR="00E07DEE">
      <w:pPr>
        <w:pStyle w:val="Odlomakpopisa"/>
        <w:numPr>
          <w:ilvl w:val="0"/>
          <w:numId w:val="16"/>
        </w:numPr>
        <w:ind w:left="2268"/>
        <w:jc w:val="both"/>
        <w:rPr>
          <w:rFonts w:hAnsi="Times New Roman" w:ascii="Times New Roman"/>
          <w:szCs w:val="24"/>
          <w:lang w:val="hr-HR"/>
        </w:rPr>
      </w:pPr>
      <w:r>
        <w:rPr>
          <w:rFonts w:hAnsi="Times New Roman" w:ascii="Times New Roman"/>
          <w:szCs w:val="24"/>
          <w:lang w:val="hr-HR"/>
        </w:rPr>
        <w:t>Dužnik, RAUL d.o.o., Zagreb, Šubićeva 2</w:t>
      </w:r>
    </w:p>
    <w:p w:rsidRDefault="00E07DEE" w:rsidP="00E07DEE" w:rsidR="00E07DEE">
      <w:pPr>
        <w:pStyle w:val="Odlomakpopisa"/>
        <w:numPr>
          <w:ilvl w:val="0"/>
          <w:numId w:val="16"/>
        </w:numPr>
        <w:ind w:left="2268"/>
        <w:jc w:val="both"/>
        <w:rPr>
          <w:rFonts w:hAnsi="Times New Roman" w:ascii="Times New Roman"/>
          <w:szCs w:val="24"/>
          <w:lang w:val="hr-HR"/>
        </w:rPr>
      </w:pPr>
      <w:r>
        <w:rPr>
          <w:rFonts w:hAnsi="Times New Roman" w:ascii="Times New Roman"/>
          <w:szCs w:val="24"/>
          <w:lang w:val="hr-HR"/>
        </w:rPr>
        <w:t>Zakonski zastupnik dužnika, Dražen Goreta, Zagreb, Merlinov put 17</w:t>
      </w:r>
    </w:p>
    <w:p w:rsidRDefault="00E07DEE" w:rsidP="00E07DEE" w:rsidR="00E07DEE">
      <w:pPr>
        <w:pStyle w:val="Odlomakpopisa"/>
        <w:numPr>
          <w:ilvl w:val="0"/>
          <w:numId w:val="16"/>
        </w:numPr>
        <w:ind w:left="2268"/>
        <w:jc w:val="both"/>
        <w:rPr>
          <w:rFonts w:hAnsi="Times New Roman" w:ascii="Times New Roman"/>
          <w:szCs w:val="24"/>
          <w:lang w:val="hr-HR"/>
        </w:rPr>
      </w:pPr>
      <w:r>
        <w:rPr>
          <w:rFonts w:hAnsi="Times New Roman" w:ascii="Times New Roman"/>
          <w:szCs w:val="24"/>
          <w:lang w:val="hr-HR"/>
        </w:rPr>
        <w:t>Povjerenik, Marija Vujčić Turkulin</w:t>
      </w:r>
    </w:p>
    <w:p w:rsidRDefault="00E07DEE" w:rsidP="00E07DEE" w:rsidR="00E07DEE" w:rsidRPr="00E07DEE">
      <w:pPr>
        <w:pStyle w:val="Odlomakpopisa"/>
        <w:numPr>
          <w:ilvl w:val="0"/>
          <w:numId w:val="16"/>
        </w:numPr>
        <w:ind w:left="2268"/>
        <w:jc w:val="both"/>
        <w:rPr>
          <w:rFonts w:hAnsi="Times New Roman" w:ascii="Times New Roman"/>
          <w:szCs w:val="24"/>
          <w:lang w:val="hr-HR"/>
        </w:rPr>
      </w:pPr>
      <w:r w:rsidRPr="00E07DEE">
        <w:rPr>
          <w:rFonts w:hAnsi="Times New Roman" w:ascii="Times New Roman"/>
          <w:szCs w:val="24"/>
          <w:lang w:val="hr-HR"/>
        </w:rPr>
        <w:t xml:space="preserve">FINA, koja se poziva očitovati da li kod dužnika </w:t>
      </w:r>
      <w:r>
        <w:rPr>
          <w:rFonts w:hAnsi="Times New Roman" w:ascii="Times New Roman"/>
          <w:szCs w:val="24"/>
          <w:lang w:val="hr-HR"/>
        </w:rPr>
        <w:t>stečajni razlog, nesposobnost za plaćanje</w:t>
      </w:r>
    </w:p>
    <w:p w:rsidRDefault="005E5BCE" w:rsidP="004A65D5" w:rsidR="005E5BCE">
      <w:pPr>
        <w:jc w:val="center"/>
        <w:rPr>
          <w:rFonts w:hAnsi="Times New Roman" w:ascii="Times New Roman"/>
          <w:szCs w:val="24"/>
          <w:lang w:val="hr-HR"/>
        </w:rPr>
      </w:pPr>
    </w:p>
    <w:p w:rsidRDefault="004A65D5" w:rsidP="004A65D5" w:rsidR="004A65D5" w:rsidRPr="004A65D5">
      <w:pPr>
        <w:jc w:val="center"/>
        <w:rPr>
          <w:rFonts w:hAnsi="Times New Roman" w:ascii="Times New Roman"/>
          <w:szCs w:val="24"/>
          <w:lang w:val="hr-HR"/>
        </w:rPr>
      </w:pPr>
      <w:r w:rsidRPr="004A65D5">
        <w:rPr>
          <w:rFonts w:hAnsi="Times New Roman" w:ascii="Times New Roman"/>
          <w:szCs w:val="24"/>
          <w:lang w:val="hr-HR"/>
        </w:rPr>
        <w:t>Obrazloženje</w:t>
      </w:r>
    </w:p>
    <w:p w:rsidRDefault="004A65D5" w:rsidP="004A65D5" w:rsidR="004A65D5" w:rsidRPr="004A65D5">
      <w:pPr>
        <w:pStyle w:val="Tijeloteksta"/>
      </w:pPr>
    </w:p>
    <w:p w:rsidRDefault="00E07DEE" w:rsidP="007B2BB8" w:rsidR="00E07DEE">
      <w:pPr>
        <w:ind w:firstLine="720"/>
        <w:jc w:val="both"/>
        <w:rPr>
          <w:rFonts w:hAnsi="Times New Roman" w:ascii="Times New Roman"/>
          <w:szCs w:val="24"/>
          <w:lang w:val="hr-HR"/>
        </w:rPr>
      </w:pPr>
      <w:r>
        <w:rPr>
          <w:rFonts w:hAnsi="Times New Roman" w:ascii="Times New Roman"/>
          <w:szCs w:val="24"/>
          <w:lang w:val="hr-HR"/>
        </w:rPr>
        <w:t xml:space="preserve">Po dužnikovom prijedlogu za otvaranjem predstečajnog postupka, ovaj je sud rješenjem, poslovni broj Stpn-253/15 od 24. prosinca 2015. godine, otvorio predstečajni postupak, te </w:t>
      </w:r>
      <w:r w:rsidR="00821786">
        <w:rPr>
          <w:rFonts w:hAnsi="Times New Roman" w:ascii="Times New Roman"/>
          <w:szCs w:val="24"/>
          <w:lang w:val="hr-HR"/>
        </w:rPr>
        <w:t xml:space="preserve">je </w:t>
      </w:r>
      <w:r>
        <w:rPr>
          <w:rFonts w:hAnsi="Times New Roman" w:ascii="Times New Roman"/>
          <w:szCs w:val="24"/>
          <w:lang w:val="hr-HR"/>
        </w:rPr>
        <w:t xml:space="preserve">nakon prijava tražbina vjerovnika i očitovanja dužnika, povjerenika i vjerovnika o tražbinama, koja cjelokupna dokumentacija je objavljena na mrežnoj stranici e-Oglasna ploča Trgovačkog suda u Zagrebu, održano je ročište radi ispitivanja tražbina dana </w:t>
      </w:r>
      <w:r w:rsidR="0017547B">
        <w:rPr>
          <w:rFonts w:hAnsi="Times New Roman" w:ascii="Times New Roman"/>
          <w:szCs w:val="24"/>
          <w:lang w:val="hr-HR"/>
        </w:rPr>
        <w:t>16. veljače 2016. godine, sukladno odredbi članka 46. Stečajnog zakona ("Narodne novine" 71/15; dalje u tekstu SZ-a), na kojem je sud sastavio tablice sukladno odredbi članka 43. SZ-a, na kojem ročištu su nadalje osporavatelji dodatno priznali već neke osporene tražbine, međutim utvrđenjem i usporedbom odnosa osporenih i utvrđenih tražbina, u k</w:t>
      </w:r>
      <w:r w:rsidR="00821786">
        <w:rPr>
          <w:rFonts w:hAnsi="Times New Roman" w:ascii="Times New Roman"/>
          <w:szCs w:val="24"/>
          <w:lang w:val="hr-HR"/>
        </w:rPr>
        <w:t xml:space="preserve">onačnosti je bio </w:t>
      </w:r>
      <w:r w:rsidR="00821786">
        <w:rPr>
          <w:rFonts w:hAnsi="Times New Roman" w:ascii="Times New Roman"/>
          <w:szCs w:val="24"/>
          <w:lang w:val="hr-HR"/>
        </w:rPr>
        <w:lastRenderedPageBreak/>
        <w:t>ostvaren uvjet</w:t>
      </w:r>
      <w:r w:rsidR="0017547B">
        <w:rPr>
          <w:rFonts w:hAnsi="Times New Roman" w:ascii="Times New Roman"/>
          <w:szCs w:val="24"/>
          <w:lang w:val="hr-HR"/>
        </w:rPr>
        <w:t xml:space="preserve"> iz članka 64. stav 1. točka 2. SZ-a te je sud predstečaj</w:t>
      </w:r>
      <w:r w:rsidR="00821786">
        <w:rPr>
          <w:rFonts w:hAnsi="Times New Roman" w:ascii="Times New Roman"/>
          <w:szCs w:val="24"/>
          <w:lang w:val="hr-HR"/>
        </w:rPr>
        <w:t>ni postupak obustavio rješenjem</w:t>
      </w:r>
      <w:r w:rsidR="0017547B">
        <w:rPr>
          <w:rFonts w:hAnsi="Times New Roman" w:ascii="Times New Roman"/>
          <w:szCs w:val="24"/>
          <w:lang w:val="hr-HR"/>
        </w:rPr>
        <w:t xml:space="preserve"> poslovni broj Stpn-253/15 od 22. veljače 2016. godine.</w:t>
      </w:r>
    </w:p>
    <w:p w:rsidRDefault="0017547B" w:rsidP="007B2BB8" w:rsidR="0017547B">
      <w:pPr>
        <w:ind w:firstLine="720"/>
        <w:jc w:val="both"/>
        <w:rPr>
          <w:rFonts w:hAnsi="Times New Roman" w:ascii="Times New Roman"/>
          <w:szCs w:val="24"/>
          <w:lang w:val="hr-HR"/>
        </w:rPr>
      </w:pP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 xml:space="preserve">Navedeno rješenje </w:t>
      </w:r>
      <w:r w:rsidR="00821786">
        <w:rPr>
          <w:rFonts w:hAnsi="Times New Roman" w:ascii="Times New Roman"/>
          <w:szCs w:val="24"/>
          <w:lang w:val="hr-HR"/>
        </w:rPr>
        <w:t xml:space="preserve">postalo </w:t>
      </w:r>
      <w:r>
        <w:rPr>
          <w:rFonts w:hAnsi="Times New Roman" w:ascii="Times New Roman"/>
          <w:szCs w:val="24"/>
          <w:lang w:val="hr-HR"/>
        </w:rPr>
        <w:t>je pravomoćno 14. lipnja 2016. godine jer je potvrđeno od strane Visokog trgovačkog suda Republike Hrvatske, poslovni broj Pž-2058/16 od 14. lipnja 2016. godine.</w:t>
      </w: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Stoga su se stekli uvjeti iz članka 64. stav 2. SZ-a koji propisuje da će sud nakon obustave predstečajnog postupka, po službenoj dužnosti nastaviti postupak kao da je podnesen prijedlog za otvaranjem stečajnog postupka, te je stoga pozivom na navedenu odredbu odlučeno kao u izreci rješenja pod točkom I).</w:t>
      </w:r>
    </w:p>
    <w:p w:rsidRDefault="0017547B" w:rsidP="007B2BB8" w:rsidR="0017547B">
      <w:pPr>
        <w:ind w:firstLine="720"/>
        <w:jc w:val="both"/>
        <w:rPr>
          <w:rFonts w:hAnsi="Times New Roman" w:ascii="Times New Roman"/>
          <w:szCs w:val="24"/>
          <w:lang w:val="hr-HR"/>
        </w:rPr>
      </w:pPr>
    </w:p>
    <w:p w:rsidRDefault="0017547B" w:rsidP="007B2BB8" w:rsidR="0017547B">
      <w:pPr>
        <w:ind w:firstLine="720"/>
        <w:jc w:val="both"/>
        <w:rPr>
          <w:rFonts w:hAnsi="Times New Roman" w:ascii="Times New Roman"/>
          <w:szCs w:val="24"/>
          <w:lang w:val="hr-HR"/>
        </w:rPr>
      </w:pPr>
      <w:r>
        <w:rPr>
          <w:rFonts w:hAnsi="Times New Roman" w:ascii="Times New Roman"/>
          <w:szCs w:val="24"/>
          <w:lang w:val="hr-HR"/>
        </w:rPr>
        <w:t>Kao pod točkom II) izreke rješenje odlučeno je pozivom na odredbe članka 116. stav 1. točka 5. SZ-a.</w:t>
      </w:r>
    </w:p>
    <w:p w:rsidRDefault="00E07DEE" w:rsidP="007B2BB8" w:rsidR="00E07DEE">
      <w:pPr>
        <w:ind w:firstLine="720"/>
        <w:jc w:val="both"/>
        <w:rPr>
          <w:rFonts w:hAnsi="Times New Roman" w:ascii="Times New Roman"/>
          <w:szCs w:val="24"/>
          <w:lang w:val="hr-HR"/>
        </w:rPr>
      </w:pPr>
    </w:p>
    <w:p w:rsidRDefault="00A91703" w:rsidP="004A65D5" w:rsidR="00305A38" w:rsidRPr="004A65D5">
      <w:pPr>
        <w:jc w:val="center"/>
        <w:rPr>
          <w:rFonts w:hAnsi="Times New Roman" w:ascii="Times New Roman"/>
          <w:szCs w:val="24"/>
          <w:lang w:val="hr-HR"/>
        </w:rPr>
      </w:pPr>
      <w:r w:rsidRPr="004A65D5">
        <w:rPr>
          <w:rFonts w:hAnsi="Times New Roman" w:ascii="Times New Roman"/>
          <w:szCs w:val="24"/>
          <w:lang w:val="hr-HR"/>
        </w:rPr>
        <w:t xml:space="preserve">U Zagrebu, </w:t>
      </w:r>
      <w:r w:rsidR="00E07DEE">
        <w:rPr>
          <w:rFonts w:hAnsi="Times New Roman" w:ascii="Times New Roman"/>
          <w:szCs w:val="24"/>
          <w:lang w:val="hr-HR"/>
        </w:rPr>
        <w:t>1</w:t>
      </w:r>
      <w:r w:rsidR="00636DDC" w:rsidRPr="004A65D5">
        <w:rPr>
          <w:rFonts w:hAnsi="Times New Roman" w:ascii="Times New Roman"/>
          <w:szCs w:val="24"/>
          <w:lang w:val="hr-HR"/>
        </w:rPr>
        <w:t xml:space="preserve">. </w:t>
      </w:r>
      <w:r w:rsidR="00E07DEE">
        <w:rPr>
          <w:rFonts w:hAnsi="Times New Roman" w:ascii="Times New Roman"/>
          <w:szCs w:val="24"/>
          <w:lang w:val="hr-HR"/>
        </w:rPr>
        <w:t>kolovoza</w:t>
      </w:r>
      <w:r w:rsidR="007A10CA" w:rsidRPr="004A65D5">
        <w:rPr>
          <w:rFonts w:hAnsi="Times New Roman" w:ascii="Times New Roman"/>
          <w:szCs w:val="24"/>
          <w:lang w:val="hr-HR"/>
        </w:rPr>
        <w:t xml:space="preserve"> </w:t>
      </w:r>
      <w:r w:rsidR="00F810EB">
        <w:rPr>
          <w:rFonts w:hAnsi="Times New Roman" w:ascii="Times New Roman"/>
          <w:szCs w:val="24"/>
          <w:lang w:val="hr-HR"/>
        </w:rPr>
        <w:t>2016</w:t>
      </w:r>
      <w:r w:rsidR="00305A38" w:rsidRPr="004A65D5">
        <w:rPr>
          <w:rFonts w:hAnsi="Times New Roman" w:ascii="Times New Roman"/>
          <w:szCs w:val="24"/>
          <w:lang w:val="hr-HR"/>
        </w:rPr>
        <w:t>.</w:t>
      </w:r>
    </w:p>
    <w:p w:rsidRDefault="00305A38" w:rsidP="004A65D5" w:rsidR="00305A38"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w:t>
      </w:r>
      <w:r w:rsidR="00A91703" w:rsidRPr="004A65D5">
        <w:rPr>
          <w:rFonts w:hAnsi="Times New Roman" w:ascii="Times New Roman"/>
          <w:szCs w:val="24"/>
          <w:lang w:val="hr-HR"/>
        </w:rPr>
        <w:t xml:space="preserve">     </w:t>
      </w:r>
      <w:r w:rsidRPr="004A65D5">
        <w:rPr>
          <w:rFonts w:hAnsi="Times New Roman" w:ascii="Times New Roman"/>
          <w:szCs w:val="24"/>
          <w:lang w:val="hr-HR"/>
        </w:rPr>
        <w:t xml:space="preserve">   </w:t>
      </w:r>
      <w:r w:rsidR="00A91703" w:rsidRPr="004A65D5">
        <w:rPr>
          <w:rFonts w:hAnsi="Times New Roman" w:ascii="Times New Roman"/>
          <w:szCs w:val="24"/>
          <w:lang w:val="hr-HR"/>
        </w:rPr>
        <w:t xml:space="preserve">    SUDAC</w:t>
      </w:r>
      <w:r w:rsidRPr="004A65D5">
        <w:rPr>
          <w:rFonts w:hAnsi="Times New Roman" w:ascii="Times New Roman"/>
          <w:szCs w:val="24"/>
          <w:lang w:val="hr-HR"/>
        </w:rPr>
        <w:t>:</w:t>
      </w:r>
    </w:p>
    <w:p w:rsidRDefault="004D63FB" w:rsidP="004A65D5" w:rsidR="00305A38" w:rsidRPr="004A65D5">
      <w:pPr>
        <w:jc w:val="both"/>
        <w:rPr>
          <w:rFonts w:hAnsi="Times New Roman" w:ascii="Times New Roman"/>
          <w:szCs w:val="24"/>
          <w:lang w:val="hr-HR"/>
        </w:rPr>
      </w:pP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r>
      <w:r w:rsidRPr="004A65D5">
        <w:rPr>
          <w:rFonts w:hAnsi="Times New Roman" w:ascii="Times New Roman"/>
          <w:szCs w:val="24"/>
          <w:lang w:val="hr-HR"/>
        </w:rPr>
        <w:tab/>
        <w:t xml:space="preserve"> </w:t>
      </w:r>
      <w:r w:rsidR="00305A38" w:rsidRPr="004A65D5">
        <w:rPr>
          <w:rFonts w:hAnsi="Times New Roman" w:ascii="Times New Roman"/>
          <w:szCs w:val="24"/>
          <w:lang w:val="hr-HR"/>
        </w:rPr>
        <w:t xml:space="preserve"> </w:t>
      </w:r>
      <w:r w:rsidR="00A91703" w:rsidRPr="004A65D5">
        <w:rPr>
          <w:rFonts w:hAnsi="Times New Roman" w:ascii="Times New Roman"/>
          <w:szCs w:val="24"/>
          <w:lang w:val="hr-HR"/>
        </w:rPr>
        <w:t xml:space="preserve">          </w:t>
      </w:r>
      <w:r w:rsidR="00305A38" w:rsidRPr="004A65D5">
        <w:rPr>
          <w:rFonts w:hAnsi="Times New Roman" w:ascii="Times New Roman"/>
          <w:szCs w:val="24"/>
          <w:lang w:val="hr-HR"/>
        </w:rPr>
        <w:t xml:space="preserve"> </w:t>
      </w:r>
      <w:r w:rsidR="009520FD" w:rsidRPr="004A65D5">
        <w:rPr>
          <w:rFonts w:hAnsi="Times New Roman" w:ascii="Times New Roman"/>
          <w:szCs w:val="24"/>
          <w:lang w:val="hr-HR"/>
        </w:rPr>
        <w:t xml:space="preserve">Nevenka </w:t>
      </w:r>
      <w:r w:rsidR="00305A38" w:rsidRPr="004A65D5">
        <w:rPr>
          <w:rFonts w:hAnsi="Times New Roman" w:ascii="Times New Roman"/>
          <w:szCs w:val="24"/>
          <w:lang w:val="hr-HR"/>
        </w:rPr>
        <w:t>Siladi Rstić</w:t>
      </w:r>
      <w:r w:rsidR="00A91703" w:rsidRPr="004A65D5">
        <w:rPr>
          <w:rFonts w:hAnsi="Times New Roman" w:ascii="Times New Roman"/>
          <w:szCs w:val="24"/>
          <w:lang w:val="hr-HR"/>
        </w:rPr>
        <w:t>, v.</w:t>
      </w:r>
      <w:r w:rsidR="0017547B">
        <w:rPr>
          <w:rFonts w:hAnsi="Times New Roman" w:ascii="Times New Roman"/>
          <w:szCs w:val="24"/>
          <w:lang w:val="hr-HR"/>
        </w:rPr>
        <w:t xml:space="preserve"> </w:t>
      </w:r>
      <w:r w:rsidR="00A91703" w:rsidRPr="004A65D5">
        <w:rPr>
          <w:rFonts w:hAnsi="Times New Roman" w:ascii="Times New Roman"/>
          <w:szCs w:val="24"/>
          <w:lang w:val="hr-HR"/>
        </w:rPr>
        <w:t>r.</w:t>
      </w:r>
    </w:p>
    <w:p w:rsidRDefault="00661876" w:rsidP="004A65D5" w:rsidR="00661876" w:rsidRPr="004A65D5">
      <w:pPr>
        <w:jc w:val="both"/>
        <w:rPr>
          <w:rFonts w:hAnsi="Times New Roman" w:ascii="Times New Roman"/>
          <w:i/>
          <w:szCs w:val="24"/>
          <w:lang w:val="hr-HR"/>
        </w:rPr>
      </w:pPr>
      <w:r w:rsidRPr="004A65D5">
        <w:rPr>
          <w:rFonts w:hAnsi="Times New Roman" w:ascii="Times New Roman"/>
          <w:i/>
          <w:szCs w:val="24"/>
          <w:lang w:val="hr-HR"/>
        </w:rPr>
        <w:t>UPUTA O PRAVNOM  LIJEKU:</w:t>
      </w:r>
    </w:p>
    <w:p w:rsidRDefault="00FD1B4B" w:rsidP="0086691F" w:rsidR="00FD1B4B" w:rsidRPr="00FD1B4B">
      <w:pPr>
        <w:jc w:val="both"/>
        <w:rPr>
          <w:rFonts w:hAnsi="Times New Roman" w:ascii="Times New Roman"/>
          <w:i/>
          <w:lang w:val="hr-HR"/>
        </w:rPr>
      </w:pPr>
      <w:r w:rsidRPr="00FD1B4B">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A03809" w:rsidP="004A65D5" w:rsidR="00A03809" w:rsidRPr="004A65D5">
      <w:pPr>
        <w:jc w:val="both"/>
        <w:rPr>
          <w:rFonts w:hAnsi="Times New Roman" w:ascii="Times New Roman"/>
          <w:i/>
          <w:szCs w:val="24"/>
          <w:lang w:val="hr-HR"/>
        </w:rPr>
      </w:pPr>
      <w:r w:rsidRPr="004A65D5">
        <w:rPr>
          <w:rFonts w:hAnsi="Times New Roman" w:ascii="Times New Roman"/>
          <w:szCs w:val="24"/>
          <w:lang w:val="hr-HR"/>
        </w:rPr>
        <w:t xml:space="preserve">       </w:t>
      </w:r>
      <w:r w:rsidRPr="004A65D5">
        <w:rPr>
          <w:rFonts w:hAnsi="Times New Roman" w:ascii="Times New Roman"/>
          <w:szCs w:val="24"/>
          <w:lang w:val="hr-HR"/>
        </w:rPr>
        <w:tab/>
      </w:r>
    </w:p>
    <w:p w:rsidRDefault="00A03809" w:rsidP="004A65D5" w:rsidR="00C6549B" w:rsidRPr="004A65D5">
      <w:pPr>
        <w:jc w:val="both"/>
        <w:rPr>
          <w:rFonts w:hAnsi="Times New Roman" w:ascii="Times New Roman"/>
          <w:szCs w:val="24"/>
          <w:lang w:val="hr-HR"/>
        </w:rPr>
      </w:pPr>
      <w:r w:rsidRPr="004A65D5">
        <w:rPr>
          <w:rFonts w:hAnsi="Times New Roman" w:ascii="Times New Roman"/>
          <w:szCs w:val="24"/>
          <w:lang w:val="hr-HR"/>
        </w:rPr>
        <w:t xml:space="preserve"> </w:t>
      </w:r>
      <w:r w:rsidR="00240EF8" w:rsidRPr="004A65D5">
        <w:rPr>
          <w:rFonts w:hAnsi="Times New Roman" w:ascii="Times New Roman"/>
          <w:szCs w:val="24"/>
          <w:lang w:val="hr-HR"/>
        </w:rPr>
        <w:t>Za točnost otpravka-ovlašteni službenik:</w:t>
      </w:r>
    </w:p>
    <w:p w:rsidRDefault="006D5B44" w:rsidP="004A65D5" w:rsidR="00A03809">
      <w:pPr>
        <w:jc w:val="both"/>
        <w:rPr>
          <w:rFonts w:hAnsi="Times New Roman" w:ascii="Times New Roman"/>
          <w:szCs w:val="24"/>
          <w:lang w:val="hr-HR"/>
        </w:rPr>
      </w:pPr>
      <w:r w:rsidRPr="004A65D5">
        <w:rPr>
          <w:rFonts w:hAnsi="Times New Roman" w:ascii="Times New Roman"/>
          <w:szCs w:val="24"/>
          <w:lang w:val="hr-HR"/>
        </w:rPr>
        <w:t xml:space="preserve">                        </w:t>
      </w:r>
      <w:r w:rsidR="00A91703" w:rsidRPr="004A65D5">
        <w:rPr>
          <w:rFonts w:hAnsi="Times New Roman" w:ascii="Times New Roman"/>
          <w:szCs w:val="24"/>
          <w:lang w:val="hr-HR"/>
        </w:rPr>
        <w:t>Ana Brlek</w:t>
      </w:r>
    </w:p>
    <w:p w:rsidRDefault="004A65D5" w:rsidP="004A65D5" w:rsidR="004A65D5" w:rsidRPr="004A65D5">
      <w:pPr>
        <w:jc w:val="both"/>
        <w:rPr>
          <w:rFonts w:hAnsi="Times New Roman" w:ascii="Times New Roman"/>
          <w:szCs w:val="24"/>
          <w:lang w:val="hr-HR"/>
        </w:rPr>
      </w:pPr>
    </w:p>
    <w:p w:rsidRDefault="008A34A7" w:rsidP="004A65D5" w:rsidR="008A34A7">
      <w:pPr>
        <w:jc w:val="both"/>
        <w:rPr>
          <w:rFonts w:hAnsi="Times New Roman" w:ascii="Times New Roman"/>
          <w:szCs w:val="24"/>
          <w:lang w:val="hr-HR"/>
        </w:rPr>
      </w:pPr>
    </w:p>
    <w:p w:rsidRDefault="0017547B" w:rsidP="004A65D5" w:rsidR="0017547B">
      <w:pPr>
        <w:jc w:val="both"/>
        <w:rPr>
          <w:rFonts w:hAnsi="Times New Roman" w:ascii="Times New Roman"/>
          <w:szCs w:val="24"/>
          <w:lang w:val="hr-HR"/>
        </w:rPr>
      </w:pPr>
    </w:p>
    <w:p w:rsidRDefault="0017547B" w:rsidP="004A65D5" w:rsidR="0017547B">
      <w:pPr>
        <w:jc w:val="both"/>
        <w:rPr>
          <w:rFonts w:hAnsi="Times New Roman" w:ascii="Times New Roman"/>
          <w:szCs w:val="24"/>
          <w:lang w:val="hr-HR"/>
        </w:rPr>
      </w:pPr>
    </w:p>
    <w:p w:rsidRDefault="008A34A7" w:rsidP="004A65D5" w:rsidR="00240EF8" w:rsidRPr="004A65D5">
      <w:pPr>
        <w:jc w:val="both"/>
        <w:rPr>
          <w:rFonts w:hAnsi="Times New Roman" w:ascii="Times New Roman"/>
          <w:szCs w:val="24"/>
          <w:lang w:val="hr-HR"/>
        </w:rPr>
      </w:pPr>
      <w:r w:rsidRPr="004A65D5">
        <w:rPr>
          <w:rFonts w:hAnsi="Times New Roman" w:ascii="Times New Roman"/>
          <w:szCs w:val="24"/>
          <w:lang w:val="hr-HR"/>
        </w:rPr>
        <w:t>DN</w:t>
      </w:r>
      <w:r w:rsidR="00240EF8" w:rsidRPr="004A65D5">
        <w:rPr>
          <w:rFonts w:hAnsi="Times New Roman" w:ascii="Times New Roman"/>
          <w:szCs w:val="24"/>
          <w:lang w:val="hr-HR"/>
        </w:rPr>
        <w:t>a:</w:t>
      </w:r>
    </w:p>
    <w:p w:rsidRDefault="0017547B" w:rsidP="0017547B" w:rsidR="0017547B" w:rsidRPr="0017547B">
      <w:pPr>
        <w:pStyle w:val="Odlomakpopisa"/>
        <w:numPr>
          <w:ilvl w:val="0"/>
          <w:numId w:val="17"/>
        </w:numPr>
        <w:ind w:hanging="426" w:left="426"/>
        <w:jc w:val="both"/>
        <w:rPr>
          <w:rFonts w:hAnsi="Times New Roman" w:ascii="Times New Roman"/>
          <w:szCs w:val="24"/>
          <w:lang w:val="hr-HR"/>
        </w:rPr>
      </w:pPr>
      <w:r w:rsidRPr="0017547B">
        <w:rPr>
          <w:rFonts w:hAnsi="Times New Roman" w:ascii="Times New Roman"/>
          <w:szCs w:val="24"/>
          <w:lang w:val="hr-HR"/>
        </w:rPr>
        <w:t>Dužnik</w:t>
      </w:r>
      <w:r>
        <w:rPr>
          <w:rFonts w:hAnsi="Times New Roman" w:ascii="Times New Roman"/>
          <w:szCs w:val="24"/>
          <w:lang w:val="hr-HR"/>
        </w:rPr>
        <w:t>u</w:t>
      </w:r>
      <w:r w:rsidRPr="0017547B">
        <w:rPr>
          <w:rFonts w:hAnsi="Times New Roman" w:ascii="Times New Roman"/>
          <w:szCs w:val="24"/>
          <w:lang w:val="hr-HR"/>
        </w:rPr>
        <w:t>, RAUL d.o.o., Zagreb, Šubićeva 2</w:t>
      </w:r>
      <w:r>
        <w:rPr>
          <w:rFonts w:hAnsi="Times New Roman" w:ascii="Times New Roman"/>
          <w:szCs w:val="24"/>
          <w:lang w:val="hr-HR"/>
        </w:rPr>
        <w:t>, po punomoćniku Zoran Vukić, odvjetniku iz O.D. Vukić, Jelušić i dr., Rijeka, Nikole Tesle 9/V-VI</w:t>
      </w:r>
    </w:p>
    <w:p w:rsidRDefault="0017547B" w:rsidP="0017547B" w:rsidR="0017547B" w:rsidRPr="0017547B">
      <w:pPr>
        <w:pStyle w:val="Odlomakpopisa"/>
        <w:numPr>
          <w:ilvl w:val="0"/>
          <w:numId w:val="17"/>
        </w:numPr>
        <w:ind w:hanging="426" w:left="426"/>
        <w:jc w:val="both"/>
        <w:rPr>
          <w:rFonts w:hAnsi="Times New Roman" w:ascii="Times New Roman"/>
          <w:szCs w:val="24"/>
          <w:lang w:val="hr-HR"/>
        </w:rPr>
      </w:pPr>
      <w:r w:rsidRPr="0017547B">
        <w:rPr>
          <w:rFonts w:hAnsi="Times New Roman" w:ascii="Times New Roman"/>
          <w:szCs w:val="24"/>
          <w:lang w:val="hr-HR"/>
        </w:rPr>
        <w:t>Z</w:t>
      </w:r>
      <w:r>
        <w:rPr>
          <w:rFonts w:hAnsi="Times New Roman" w:ascii="Times New Roman"/>
          <w:szCs w:val="24"/>
          <w:lang w:val="hr-HR"/>
        </w:rPr>
        <w:t>akonskom</w:t>
      </w:r>
      <w:r w:rsidRPr="0017547B">
        <w:rPr>
          <w:rFonts w:hAnsi="Times New Roman" w:ascii="Times New Roman"/>
          <w:szCs w:val="24"/>
          <w:lang w:val="hr-HR"/>
        </w:rPr>
        <w:t xml:space="preserve"> zastupnik</w:t>
      </w:r>
      <w:r>
        <w:rPr>
          <w:rFonts w:hAnsi="Times New Roman" w:ascii="Times New Roman"/>
          <w:szCs w:val="24"/>
          <w:lang w:val="hr-HR"/>
        </w:rPr>
        <w:t>u</w:t>
      </w:r>
      <w:r w:rsidRPr="0017547B">
        <w:rPr>
          <w:rFonts w:hAnsi="Times New Roman" w:ascii="Times New Roman"/>
          <w:szCs w:val="24"/>
          <w:lang w:val="hr-HR"/>
        </w:rPr>
        <w:t xml:space="preserve"> dužnika, Dražen Goreta, Zagreb, Merlinov put 17</w:t>
      </w:r>
    </w:p>
    <w:p w:rsidRDefault="0017547B" w:rsidP="0017547B" w:rsidR="0017547B" w:rsidRPr="0017547B">
      <w:pPr>
        <w:pStyle w:val="Odlomakpopisa"/>
        <w:numPr>
          <w:ilvl w:val="0"/>
          <w:numId w:val="17"/>
        </w:numPr>
        <w:ind w:hanging="426" w:left="426"/>
        <w:jc w:val="both"/>
        <w:rPr>
          <w:rFonts w:hAnsi="Times New Roman" w:ascii="Times New Roman"/>
          <w:szCs w:val="24"/>
          <w:lang w:val="hr-HR"/>
        </w:rPr>
      </w:pPr>
      <w:r w:rsidRPr="0017547B">
        <w:rPr>
          <w:rFonts w:hAnsi="Times New Roman" w:ascii="Times New Roman"/>
          <w:szCs w:val="24"/>
          <w:lang w:val="hr-HR"/>
        </w:rPr>
        <w:t>Povjerenik</w:t>
      </w:r>
      <w:r>
        <w:rPr>
          <w:rFonts w:hAnsi="Times New Roman" w:ascii="Times New Roman"/>
          <w:szCs w:val="24"/>
          <w:lang w:val="hr-HR"/>
        </w:rPr>
        <w:t>u</w:t>
      </w:r>
      <w:r w:rsidRPr="0017547B">
        <w:rPr>
          <w:rFonts w:hAnsi="Times New Roman" w:ascii="Times New Roman"/>
          <w:szCs w:val="24"/>
          <w:lang w:val="hr-HR"/>
        </w:rPr>
        <w:t>, Marija Vujčić Turkulin</w:t>
      </w:r>
    </w:p>
    <w:p w:rsidRDefault="0017547B" w:rsidP="0017547B" w:rsidR="0017547B">
      <w:pPr>
        <w:pStyle w:val="Odlomakpopisa"/>
        <w:numPr>
          <w:ilvl w:val="0"/>
          <w:numId w:val="17"/>
        </w:numPr>
        <w:ind w:hanging="426" w:left="426"/>
        <w:jc w:val="both"/>
        <w:rPr>
          <w:rFonts w:hAnsi="Times New Roman" w:ascii="Times New Roman"/>
          <w:szCs w:val="24"/>
          <w:lang w:val="hr-HR"/>
        </w:rPr>
      </w:pPr>
      <w:r w:rsidRPr="0017547B">
        <w:rPr>
          <w:rFonts w:hAnsi="Times New Roman" w:ascii="Times New Roman"/>
          <w:szCs w:val="24"/>
          <w:lang w:val="hr-HR"/>
        </w:rPr>
        <w:t>FINA</w:t>
      </w:r>
    </w:p>
    <w:p w:rsidRDefault="0017547B" w:rsidP="0017547B" w:rsidR="0017547B" w:rsidRPr="0017547B">
      <w:pPr>
        <w:pStyle w:val="Odlomakpopisa"/>
        <w:numPr>
          <w:ilvl w:val="0"/>
          <w:numId w:val="17"/>
        </w:numPr>
        <w:ind w:hanging="426" w:left="426"/>
        <w:jc w:val="both"/>
        <w:rPr>
          <w:rFonts w:hAnsi="Times New Roman" w:ascii="Times New Roman"/>
          <w:szCs w:val="24"/>
          <w:lang w:val="hr-HR"/>
        </w:rPr>
      </w:pPr>
      <w:r>
        <w:rPr>
          <w:rFonts w:hAnsi="Times New Roman" w:ascii="Times New Roman"/>
          <w:szCs w:val="24"/>
          <w:lang w:val="hr-HR"/>
        </w:rPr>
        <w:t>Mrežna stranica e-Oglasna ploča Trgovačkog suda u Zagrebu</w:t>
      </w:r>
    </w:p>
    <w:p w:rsidRDefault="00595BDF" w:rsidP="00595BDF" w:rsidR="00595BDF" w:rsidRPr="004A65D5">
      <w:pPr>
        <w:jc w:val="both"/>
        <w:rPr>
          <w:rFonts w:hAnsi="Times New Roman" w:ascii="Times New Roman"/>
          <w:szCs w:val="24"/>
          <w:lang w:val="hr-HR"/>
        </w:rPr>
      </w:pPr>
    </w:p>
    <w:sectPr w:rsidSect="00B846CE" w:rsidR="00595BDF" w:rsidRPr="004A65D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B82" w:rsidP="00A91703" w:rsidR="00164B82">
      <w:r>
        <w:separator/>
      </w:r>
    </w:p>
  </w:endnote>
  <w:endnote w:id="0" w:type="continuationSeparator">
    <w:p w:rsidRDefault="00164B82" w:rsidP="00A91703" w:rsidR="00164B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B82" w:rsidP="00A91703" w:rsidR="00164B82">
      <w:r>
        <w:separator/>
      </w:r>
    </w:p>
  </w:footnote>
  <w:footnote w:id="0" w:type="continuationSeparator">
    <w:p w:rsidRDefault="00164B82" w:rsidP="00A91703" w:rsidR="00164B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46CE" w:rsidR="00B846CE" w:rsidRPr="00B846CE">
    <w:pPr>
      <w:pStyle w:val="Zaglavlje"/>
      <w:jc w:val="center"/>
      <w:rPr>
        <w:rFonts w:hAnsi="Times New Roman" w:ascii="Times New Roman"/>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8D1DC9">
      <w:rPr>
        <w:rFonts w:hAnsi="Times New Roman" w:ascii="Times New Roman"/>
        <w:noProof/>
      </w:rPr>
      <w:t>- 2 -</w:t>
    </w:r>
    <w:r>
      <w:rPr>
        <w:rFonts w:hAnsi="Times New Roman" w:ascii="Times New Roman"/>
      </w:rPr>
      <w:fldChar w:fldCharType="end"/>
    </w:r>
  </w:p>
  <w:p w:rsidRDefault="00B846CE" w:rsidR="00A91703" w:rsidRPr="00B846CE">
    <w:pPr>
      <w:pStyle w:val="Zaglavlje"/>
      <w:rPr>
        <w:sz w:val="20"/>
      </w:rPr>
    </w:pPr>
    <w:r>
      <w:tab/>
    </w:r>
    <w:r>
      <w:tab/>
    </w:r>
    <w:r w:rsidR="00E07DEE">
      <w:rPr>
        <w:rFonts w:hAnsi="Times New Roman" w:ascii="Times New Roman"/>
        <w:lang w:val="hr-HR"/>
      </w:rPr>
      <w:t xml:space="preserve">Poslovni broj: </w:t>
    </w:r>
    <w:r w:rsidR="00E07DEE" w:rsidRPr="00B846CE">
      <w:rPr>
        <w:rFonts w:hAnsi="Times New Roman" w:ascii="Times New Roman"/>
        <w:lang w:val="hr-HR"/>
      </w:rPr>
      <w:t>47.</w:t>
    </w:r>
    <w:r w:rsidR="00E07DEE">
      <w:rPr>
        <w:rFonts w:hAnsi="Times New Roman" w:ascii="Times New Roman"/>
        <w:lang w:val="hr-HR"/>
      </w:rPr>
      <w:t xml:space="preserve"> </w:t>
    </w:r>
    <w:r w:rsidR="00E07DEE" w:rsidRPr="00B846CE">
      <w:rPr>
        <w:rFonts w:hAnsi="Times New Roman" w:ascii="Times New Roman"/>
        <w:lang w:val="hr-HR"/>
      </w:rPr>
      <w:t>Stpn-</w:t>
    </w:r>
    <w:r w:rsidR="00E07DEE">
      <w:rPr>
        <w:rFonts w:hAnsi="Times New Roman" w:ascii="Times New Roman"/>
        <w:lang w:val="hr-HR"/>
      </w:rPr>
      <w:t>253</w:t>
    </w:r>
    <w:r w:rsidR="00E07DEE" w:rsidRPr="00B846CE">
      <w:rPr>
        <w:rFonts w:hAnsi="Times New Roman" w:ascii="Times New Roman"/>
        <w:lang w:val="hr-HR"/>
      </w:rPr>
      <w:t>/</w:t>
    </w:r>
    <w:r w:rsidR="00E07DEE">
      <w:rPr>
        <w:rFonts w:hAnsi="Times New Roman" w:ascii="Times New Roman"/>
        <w:lang w:val="hr-HR"/>
      </w:rPr>
      <w:t>15-</w:t>
    </w:r>
    <w:r w:rsidR="00E07DEE">
      <w:rPr>
        <w:rFonts w:hAnsi="Times New Roman" w:ascii="Times New Roman"/>
        <w:sz w:val="20"/>
        <w:lang w:val="hr-HR"/>
      </w:rPr>
      <w:t>36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DEE" w:rsidP="00953077" w:rsidR="00E07DEE">
    <w:pPr>
      <w:pStyle w:val="Zaglavlje"/>
      <w:rPr>
        <w:rFonts w:hAnsi="Times New Roman" w:ascii="Times New Roman"/>
        <w:lang w:val="hr-HR"/>
      </w:rPr>
    </w:pPr>
  </w:p>
  <w:p w:rsidRDefault="00E07DEE" w:rsidP="00953077" w:rsidR="00E07DEE">
    <w:pPr>
      <w:pStyle w:val="Zaglavlje"/>
      <w:rPr>
        <w:rFonts w:hAnsi="Times New Roman" w:ascii="Times New Roman"/>
        <w:lang w:val="hr-HR"/>
      </w:rPr>
    </w:pPr>
  </w:p>
  <w:p w:rsidRDefault="00E07DEE" w:rsidP="00953077" w:rsidR="008A34A7" w:rsidRPr="00E07DEE">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t xml:space="preserve">  Poslovni broj: </w:t>
    </w:r>
    <w:r w:rsidR="00B846CE" w:rsidRPr="00B846CE">
      <w:rPr>
        <w:rFonts w:hAnsi="Times New Roman" w:ascii="Times New Roman"/>
        <w:lang w:val="hr-HR"/>
      </w:rPr>
      <w:t>47.</w:t>
    </w:r>
    <w:r w:rsidR="008A34A7">
      <w:rPr>
        <w:rFonts w:hAnsi="Times New Roman" w:ascii="Times New Roman"/>
        <w:lang w:val="hr-HR"/>
      </w:rPr>
      <w:t xml:space="preserve"> </w:t>
    </w:r>
    <w:r w:rsidR="00B846CE" w:rsidRPr="00B846CE">
      <w:rPr>
        <w:rFonts w:hAnsi="Times New Roman" w:ascii="Times New Roman"/>
        <w:lang w:val="hr-HR"/>
      </w:rPr>
      <w:t>Stpn-</w:t>
    </w:r>
    <w:r w:rsidR="003521F3">
      <w:rPr>
        <w:rFonts w:hAnsi="Times New Roman" w:ascii="Times New Roman"/>
        <w:lang w:val="hr-HR"/>
      </w:rPr>
      <w:t>253</w:t>
    </w:r>
    <w:r w:rsidR="00B846CE" w:rsidRPr="00B846CE">
      <w:rPr>
        <w:rFonts w:hAnsi="Times New Roman" w:ascii="Times New Roman"/>
        <w:lang w:val="hr-HR"/>
      </w:rPr>
      <w:t>/</w:t>
    </w:r>
    <w:r w:rsidR="00C6549B">
      <w:rPr>
        <w:rFonts w:hAnsi="Times New Roman" w:ascii="Times New Roman"/>
        <w:lang w:val="hr-HR"/>
      </w:rPr>
      <w:t>15</w:t>
    </w:r>
    <w:r w:rsidR="00B846CE">
      <w:rPr>
        <w:rFonts w:hAnsi="Times New Roman" w:ascii="Times New Roman"/>
        <w:lang w:val="hr-HR"/>
      </w:rPr>
      <w:t>-</w:t>
    </w:r>
    <w:r>
      <w:rPr>
        <w:rFonts w:hAnsi="Times New Roman" w:ascii="Times New Roman"/>
        <w:sz w:val="20"/>
        <w:lang w:val="hr-HR"/>
      </w:rPr>
      <w:t>36</w:t>
    </w:r>
  </w:p>
  <w:p w:rsidRDefault="008A34A7" w:rsidP="00953077" w:rsidR="008A34A7">
    <w:pPr>
      <w:pStyle w:val="Zaglavlje"/>
      <w:rPr>
        <w:rFonts w:hAnsi="Times New Roman" w:ascii="Times New Roman"/>
        <w:sz w:val="20"/>
        <w:lang w:val="hr-HR"/>
      </w:rPr>
    </w:pPr>
  </w:p>
  <w:p w:rsidRDefault="008A34A7" w:rsidP="00953077" w:rsidR="008A34A7">
    <w:pPr>
      <w:pStyle w:val="Zaglavlje"/>
      <w:rPr>
        <w:rFonts w:hAnsi="Times New Roman" w:ascii="Times New Roman"/>
        <w:sz w:val="20"/>
        <w:lang w:val="hr-HR"/>
      </w:rPr>
    </w:pPr>
  </w:p>
  <w:p w:rsidRDefault="008A34A7" w:rsidP="00953077" w:rsidR="008A34A7">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953077" w:rsidR="008A34A7" w:rsidRPr="00E07DEE">
    <w:pPr>
      <w:pStyle w:val="Zaglavlje"/>
      <w:rPr>
        <w:rFonts w:hAnsi="Times New Roman" w:ascii="Times New Roman"/>
        <w:lang w:val="hr-HR"/>
      </w:rPr>
    </w:pPr>
  </w:p>
  <w:p w:rsidRDefault="008A34A7" w:rsidP="000C42FE" w:rsidR="008A34A7" w:rsidRPr="00E07DEE">
    <w:pPr>
      <w:pStyle w:val="Zaglavlje"/>
      <w:ind w:left="426"/>
      <w:rPr>
        <w:rFonts w:hAnsi="Times New Roman" w:ascii="Times New Roman"/>
        <w:lang w:val="hr-HR"/>
      </w:rPr>
    </w:pPr>
    <w:r w:rsidRPr="00E07DEE">
      <w:rPr>
        <w:rFonts w:hAnsi="Times New Roman" w:ascii="Times New Roman"/>
        <w:lang w:val="hr-HR"/>
      </w:rPr>
      <w:t>REPUBLIKA HRVATSKA</w:t>
    </w:r>
  </w:p>
  <w:p w:rsidRDefault="008A34A7" w:rsidP="000C42FE" w:rsidR="008A34A7" w:rsidRPr="00E07DEE">
    <w:pPr>
      <w:pStyle w:val="Zaglavlje"/>
      <w:ind w:left="426"/>
      <w:rPr>
        <w:rFonts w:hAnsi="Times New Roman" w:ascii="Times New Roman"/>
        <w:lang w:val="hr-HR"/>
      </w:rPr>
    </w:pPr>
    <w:r w:rsidRPr="00E07DEE">
      <w:rPr>
        <w:rFonts w:hAnsi="Times New Roman" w:ascii="Times New Roman"/>
        <w:lang w:val="hr-HR"/>
      </w:rPr>
      <w:t>Trgovački sud u Zagrebu</w:t>
    </w:r>
  </w:p>
  <w:p w:rsidRDefault="008A34A7" w:rsidP="000C42FE" w:rsidR="008A34A7" w:rsidRPr="00953077">
    <w:pPr>
      <w:pStyle w:val="Zaglavlje"/>
      <w:ind w:left="426"/>
      <w:rPr>
        <w:rFonts w:hAnsi="Times New Roman" w:ascii="Times New Roman"/>
      </w:rPr>
    </w:pPr>
    <w:r w:rsidRPr="00953077">
      <w:rPr>
        <w:rFonts w:hAnsi="Times New Roman" w:ascii="Times New Roman"/>
      </w:rPr>
      <w:t>Zagreb</w:t>
    </w:r>
    <w:r w:rsidR="00E07DEE">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9724E"/>
    <w:multiLevelType w:val="hybridMultilevel"/>
    <w:tmpl w:val="2D1E4742"/>
    <w:lvl w:tplc="075CB870"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DB143B0"/>
    <w:multiLevelType w:val="hybridMultilevel"/>
    <w:tmpl w:val="9DD8D76A"/>
    <w:lvl w:tplc="C7663E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38C75A1"/>
    <w:multiLevelType w:val="hybridMultilevel"/>
    <w:tmpl w:val="1F6611A8"/>
    <w:lvl w:tplc="04AED5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5B8437F"/>
    <w:multiLevelType w:val="hybridMultilevel"/>
    <w:tmpl w:val="7F9AC956"/>
    <w:lvl w:tplc="507CF3C6"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28480D17"/>
    <w:multiLevelType w:val="hybridMultilevel"/>
    <w:tmpl w:val="6D060546"/>
    <w:lvl w:tplc="9F54C1A4"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FAA4673"/>
    <w:multiLevelType w:val="hybridMultilevel"/>
    <w:tmpl w:val="9EEAE878"/>
    <w:lvl w:tplc="5DCE0B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0A7D47"/>
    <w:multiLevelType w:val="hybridMultilevel"/>
    <w:tmpl w:val="21A4E84E"/>
    <w:lvl w:tplc="CD502462"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400F38F5"/>
    <w:multiLevelType w:val="hybridMultilevel"/>
    <w:tmpl w:val="E15E92A8"/>
    <w:lvl w:tplc="FD88D8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7CC64E7"/>
    <w:multiLevelType w:val="hybridMultilevel"/>
    <w:tmpl w:val="72B0429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CB0516"/>
    <w:multiLevelType w:val="hybridMultilevel"/>
    <w:tmpl w:val="84AE881C"/>
    <w:lvl w:tplc="4B24344A" w:ilvl="0">
      <w:start w:val="1"/>
      <w:numFmt w:val="decimal"/>
      <w:lvlText w:val="%1."/>
      <w:lvlJc w:val="left"/>
      <w:pPr>
        <w:ind w:hanging="360" w:left="1789"/>
      </w:pPr>
      <w:rPr>
        <w:rFonts w:hint="default"/>
      </w:rPr>
    </w:lvl>
    <w:lvl w:tentative="true" w:tplc="041A0019" w:ilvl="1">
      <w:start w:val="1"/>
      <w:numFmt w:val="lowerLetter"/>
      <w:lvlText w:val="%2."/>
      <w:lvlJc w:val="left"/>
      <w:pPr>
        <w:ind w:hanging="360" w:left="2509"/>
      </w:pPr>
    </w:lvl>
    <w:lvl w:tentative="true" w:tplc="041A001B" w:ilvl="2">
      <w:start w:val="1"/>
      <w:numFmt w:val="lowerRoman"/>
      <w:lvlText w:val="%3."/>
      <w:lvlJc w:val="right"/>
      <w:pPr>
        <w:ind w:hanging="180" w:left="3229"/>
      </w:pPr>
    </w:lvl>
    <w:lvl w:tentative="true" w:tplc="041A000F" w:ilvl="3">
      <w:start w:val="1"/>
      <w:numFmt w:val="decimal"/>
      <w:lvlText w:val="%4."/>
      <w:lvlJc w:val="left"/>
      <w:pPr>
        <w:ind w:hanging="360" w:left="3949"/>
      </w:pPr>
    </w:lvl>
    <w:lvl w:tentative="true" w:tplc="041A0019" w:ilvl="4">
      <w:start w:val="1"/>
      <w:numFmt w:val="lowerLetter"/>
      <w:lvlText w:val="%5."/>
      <w:lvlJc w:val="left"/>
      <w:pPr>
        <w:ind w:hanging="360" w:left="4669"/>
      </w:pPr>
    </w:lvl>
    <w:lvl w:tentative="true" w:tplc="041A001B" w:ilvl="5">
      <w:start w:val="1"/>
      <w:numFmt w:val="lowerRoman"/>
      <w:lvlText w:val="%6."/>
      <w:lvlJc w:val="right"/>
      <w:pPr>
        <w:ind w:hanging="180" w:left="5389"/>
      </w:pPr>
    </w:lvl>
    <w:lvl w:tentative="true" w:tplc="041A000F" w:ilvl="6">
      <w:start w:val="1"/>
      <w:numFmt w:val="decimal"/>
      <w:lvlText w:val="%7."/>
      <w:lvlJc w:val="left"/>
      <w:pPr>
        <w:ind w:hanging="360" w:left="6109"/>
      </w:pPr>
    </w:lvl>
    <w:lvl w:tentative="true" w:tplc="041A0019" w:ilvl="7">
      <w:start w:val="1"/>
      <w:numFmt w:val="lowerLetter"/>
      <w:lvlText w:val="%8."/>
      <w:lvlJc w:val="left"/>
      <w:pPr>
        <w:ind w:hanging="360" w:left="6829"/>
      </w:pPr>
    </w:lvl>
    <w:lvl w:tentative="true" w:tplc="041A001B" w:ilvl="8">
      <w:start w:val="1"/>
      <w:numFmt w:val="lowerRoman"/>
      <w:lvlText w:val="%9."/>
      <w:lvlJc w:val="right"/>
      <w:pPr>
        <w:ind w:hanging="180" w:left="7549"/>
      </w:pPr>
    </w:lvl>
  </w:abstractNum>
  <w:abstractNum w:abstractNumId="13">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CE946C3"/>
    <w:multiLevelType w:val="hybridMultilevel"/>
    <w:tmpl w:val="407E756A"/>
    <w:lvl w:tplc="F266D282"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5">
    <w:nsid w:val="7F117A42"/>
    <w:multiLevelType w:val="hybridMultilevel"/>
    <w:tmpl w:val="C9486FC4"/>
    <w:lvl w:tplc="BEA2C63E" w:ilvl="0">
      <w:start w:val="1"/>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6">
    <w:nsid w:val="7F69329C"/>
    <w:multiLevelType w:val="hybridMultilevel"/>
    <w:tmpl w:val="66A64856"/>
    <w:lvl w:tplc="928695B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9"/>
  </w:num>
  <w:num w:numId="3">
    <w:abstractNumId w:val="11"/>
  </w:num>
  <w:num w:numId="4">
    <w:abstractNumId w:val="3"/>
  </w:num>
  <w:num w:numId="5">
    <w:abstractNumId w:val="6"/>
  </w:num>
  <w:num w:numId="6">
    <w:abstractNumId w:val="2"/>
  </w:num>
  <w:num w:numId="7">
    <w:abstractNumId w:val="15"/>
  </w:num>
  <w:num w:numId="8">
    <w:abstractNumId w:val="14"/>
  </w:num>
  <w:num w:numId="9">
    <w:abstractNumId w:val="12"/>
  </w:num>
  <w:num w:numId="10">
    <w:abstractNumId w:val="0"/>
  </w:num>
  <w:num w:numId="11">
    <w:abstractNumId w:val="4"/>
  </w:num>
  <w:num w:numId="12">
    <w:abstractNumId w:val="8"/>
  </w:num>
  <w:num w:numId="13">
    <w:abstractNumId w:val="13"/>
  </w:num>
  <w:num w:numId="14">
    <w:abstractNumId w:val="7"/>
  </w:num>
  <w:num w:numId="15">
    <w:abstractNumId w:val="5"/>
  </w:num>
  <w:num w:numId="16">
    <w:abstractNumId w:val="1"/>
  </w:num>
  <w:num w:numId="17">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E40"/>
    <w:rsid w:val="00002EA7"/>
    <w:rsid w:val="00004783"/>
    <w:rsid w:val="00026C10"/>
    <w:rsid w:val="000C2EC7"/>
    <w:rsid w:val="000F4B50"/>
    <w:rsid w:val="001568A3"/>
    <w:rsid w:val="00164B82"/>
    <w:rsid w:val="0017547B"/>
    <w:rsid w:val="00180C66"/>
    <w:rsid w:val="0019396A"/>
    <w:rsid w:val="001B2153"/>
    <w:rsid w:val="001B2FC4"/>
    <w:rsid w:val="0022394B"/>
    <w:rsid w:val="00240EF8"/>
    <w:rsid w:val="0025402A"/>
    <w:rsid w:val="002661F5"/>
    <w:rsid w:val="002721CA"/>
    <w:rsid w:val="00280E22"/>
    <w:rsid w:val="002A329D"/>
    <w:rsid w:val="00305A38"/>
    <w:rsid w:val="00340683"/>
    <w:rsid w:val="003521F3"/>
    <w:rsid w:val="00363FD2"/>
    <w:rsid w:val="0038674A"/>
    <w:rsid w:val="003C06B0"/>
    <w:rsid w:val="003E4669"/>
    <w:rsid w:val="004361BF"/>
    <w:rsid w:val="00455B58"/>
    <w:rsid w:val="00461944"/>
    <w:rsid w:val="004A65D5"/>
    <w:rsid w:val="004C14C1"/>
    <w:rsid w:val="004D5449"/>
    <w:rsid w:val="004D63FB"/>
    <w:rsid w:val="004E0BD0"/>
    <w:rsid w:val="004F36C7"/>
    <w:rsid w:val="00501580"/>
    <w:rsid w:val="005206F5"/>
    <w:rsid w:val="00562F59"/>
    <w:rsid w:val="00576AAB"/>
    <w:rsid w:val="00595BDF"/>
    <w:rsid w:val="005C4AF0"/>
    <w:rsid w:val="005E5BCE"/>
    <w:rsid w:val="00602656"/>
    <w:rsid w:val="006060BD"/>
    <w:rsid w:val="00636DDC"/>
    <w:rsid w:val="006406EF"/>
    <w:rsid w:val="00661876"/>
    <w:rsid w:val="006929C1"/>
    <w:rsid w:val="006D5B44"/>
    <w:rsid w:val="00701056"/>
    <w:rsid w:val="00714CA0"/>
    <w:rsid w:val="00783466"/>
    <w:rsid w:val="00795CEA"/>
    <w:rsid w:val="007A10CA"/>
    <w:rsid w:val="007A789A"/>
    <w:rsid w:val="007B2BB8"/>
    <w:rsid w:val="007D7D42"/>
    <w:rsid w:val="007F052E"/>
    <w:rsid w:val="007F729E"/>
    <w:rsid w:val="00821786"/>
    <w:rsid w:val="00842EA5"/>
    <w:rsid w:val="008A34A7"/>
    <w:rsid w:val="008B7361"/>
    <w:rsid w:val="008C41B7"/>
    <w:rsid w:val="008D1DC9"/>
    <w:rsid w:val="009520FD"/>
    <w:rsid w:val="009705C9"/>
    <w:rsid w:val="009A12A6"/>
    <w:rsid w:val="009A4AE6"/>
    <w:rsid w:val="009A4CCD"/>
    <w:rsid w:val="009B3ABB"/>
    <w:rsid w:val="009C39EA"/>
    <w:rsid w:val="009D353D"/>
    <w:rsid w:val="00A03809"/>
    <w:rsid w:val="00A04E40"/>
    <w:rsid w:val="00A1216A"/>
    <w:rsid w:val="00A34BEB"/>
    <w:rsid w:val="00A91703"/>
    <w:rsid w:val="00A95FB3"/>
    <w:rsid w:val="00AB2585"/>
    <w:rsid w:val="00B04DEF"/>
    <w:rsid w:val="00B74A0D"/>
    <w:rsid w:val="00B846CE"/>
    <w:rsid w:val="00B84FFF"/>
    <w:rsid w:val="00B957D9"/>
    <w:rsid w:val="00C43CCB"/>
    <w:rsid w:val="00C547EE"/>
    <w:rsid w:val="00C6549B"/>
    <w:rsid w:val="00D27F27"/>
    <w:rsid w:val="00D52440"/>
    <w:rsid w:val="00D63A87"/>
    <w:rsid w:val="00D74349"/>
    <w:rsid w:val="00D9162F"/>
    <w:rsid w:val="00DC4767"/>
    <w:rsid w:val="00DE1BF5"/>
    <w:rsid w:val="00E07DEE"/>
    <w:rsid w:val="00E66005"/>
    <w:rsid w:val="00E77922"/>
    <w:rsid w:val="00ED2915"/>
    <w:rsid w:val="00F22C29"/>
    <w:rsid w:val="00F45AD2"/>
    <w:rsid w:val="00F810EB"/>
    <w:rsid w:val="00FC3373"/>
    <w:rsid w:val="00FD19C4"/>
    <w:rsid w:val="00FD1B4B"/>
    <w:rsid w:val="00FF0C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2C29"/>
    <w:rPr>
      <w:rFonts w:cs="Tahoma" w:hAnsi="Tahoma" w:ascii="Tahoma"/>
      <w:sz w:val="16"/>
      <w:szCs w:val="16"/>
    </w:rPr>
  </w:style>
  <w:style w:styleId="Hiperveza" w:type="character">
    <w:name w:val="Hyperlink"/>
    <w:rsid w:val="00340683"/>
    <w:rPr>
      <w:color w:val="0000FF"/>
      <w:u w:val="single"/>
    </w:rPr>
  </w:style>
  <w:style w:styleId="Zaglavlje" w:type="paragraph">
    <w:name w:val="header"/>
    <w:basedOn w:val="Normal"/>
    <w:link w:val="ZaglavljeChar"/>
    <w:uiPriority w:val="99"/>
    <w:rsid w:val="00A91703"/>
    <w:pPr>
      <w:tabs>
        <w:tab w:pos="4536" w:val="center"/>
        <w:tab w:pos="9072" w:val="right"/>
      </w:tabs>
    </w:pPr>
  </w:style>
  <w:style w:customStyle="true" w:styleId="ZaglavljeChar" w:type="character">
    <w:name w:val="Zaglavlje Char"/>
    <w:link w:val="Zaglavlje"/>
    <w:uiPriority w:val="99"/>
    <w:rsid w:val="00A91703"/>
    <w:rPr>
      <w:rFonts w:hAnsi="Arial" w:ascii="Arial"/>
      <w:sz w:val="24"/>
      <w:lang w:val="en-GB"/>
    </w:rPr>
  </w:style>
  <w:style w:styleId="Podnoje" w:type="paragraph">
    <w:name w:val="footer"/>
    <w:basedOn w:val="Normal"/>
    <w:link w:val="PodnojeChar"/>
    <w:rsid w:val="00A91703"/>
    <w:pPr>
      <w:tabs>
        <w:tab w:pos="4536" w:val="center"/>
        <w:tab w:pos="9072" w:val="right"/>
      </w:tabs>
    </w:pPr>
  </w:style>
  <w:style w:customStyle="true" w:styleId="PodnojeChar" w:type="character">
    <w:name w:val="Podnožje Char"/>
    <w:link w:val="Podnoje"/>
    <w:rsid w:val="00A91703"/>
    <w:rPr>
      <w:rFonts w:hAnsi="Arial" w:ascii="Arial"/>
      <w:sz w:val="24"/>
      <w:lang w:val="en-GB"/>
    </w:rPr>
  </w:style>
  <w:style w:styleId="Odlomakpopisa" w:type="paragraph">
    <w:name w:val="List Paragraph"/>
    <w:basedOn w:val="Normal"/>
    <w:uiPriority w:val="34"/>
    <w:qFormat/>
    <w:rsid w:val="00C43CCB"/>
    <w:pPr>
      <w:ind w:left="720"/>
      <w:contextualSpacing/>
    </w:pPr>
  </w:style>
  <w:style w:styleId="StandardWeb" w:type="paragraph">
    <w:name w:val="Normal (Web)"/>
    <w:basedOn w:val="Normal"/>
    <w:uiPriority w:val="99"/>
    <w:unhideWhenUsed/>
    <w:rsid w:val="00B957D9"/>
    <w:pPr>
      <w:spacing w:after="135"/>
    </w:pPr>
    <w:rPr>
      <w:rFonts w:hAnsi="Times New Roman" w:ascii="Times New Roman"/>
      <w:szCs w:val="24"/>
      <w:lang w:val="hr-HR"/>
    </w:rPr>
  </w:style>
  <w:style w:styleId="Tijeloteksta" w:type="paragraph">
    <w:name w:val="Body Text"/>
    <w:basedOn w:val="Normal"/>
    <w:link w:val="TijelotekstaChar"/>
    <w:rsid w:val="004A65D5"/>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4A65D5"/>
    <w:rPr>
      <w:sz w:val="24"/>
      <w:szCs w:val="24"/>
    </w:rPr>
  </w:style>
  <w:style w:styleId="Tekstrezerviranogmjesta" w:type="character">
    <w:name w:val="Placeholder Text"/>
    <w:basedOn w:val="Zadanifontodlomka"/>
    <w:uiPriority w:val="99"/>
    <w:semiHidden/>
    <w:rsid w:val="00026C10"/>
    <w:rPr>
      <w:color w:val="808080"/>
      <w:bdr w:space="0" w:sz="0" w:color="auto" w:val="none"/>
      <w:shd w:fill="auto" w:color="auto" w:val="clear"/>
    </w:rPr>
  </w:style>
  <w:style w:customStyle="true" w:styleId="eSPISCCParagraphDefaultFont" w:type="character">
    <w:name w:val="eSPIS_CC_Paragraph Default Font"/>
    <w:basedOn w:val="Zadanifontodlomka"/>
    <w:rsid w:val="00026C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6C1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26C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6C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2C29"/>
    <w:rPr>
      <w:rFonts w:ascii="Tahoma" w:cs="Tahoma" w:hAnsi="Tahoma"/>
      <w:sz w:val="16"/>
      <w:szCs w:val="16"/>
    </w:rPr>
  </w:style>
  <w:style w:styleId="Hiperveza" w:type="character">
    <w:name w:val="Hyperlink"/>
    <w:rsid w:val="00340683"/>
    <w:rPr>
      <w:color w:val="0000FF"/>
      <w:u w:val="single"/>
    </w:rPr>
  </w:style>
  <w:style w:styleId="Zaglavlje" w:type="paragraph">
    <w:name w:val="header"/>
    <w:basedOn w:val="Normal"/>
    <w:link w:val="ZaglavljeChar"/>
    <w:uiPriority w:val="99"/>
    <w:rsid w:val="00A91703"/>
    <w:pPr>
      <w:tabs>
        <w:tab w:pos="4536" w:val="center"/>
        <w:tab w:pos="9072" w:val="right"/>
      </w:tabs>
    </w:pPr>
  </w:style>
  <w:style w:customStyle="1" w:styleId="ZaglavljeChar" w:type="character">
    <w:name w:val="Zaglavlje Char"/>
    <w:link w:val="Zaglavlje"/>
    <w:uiPriority w:val="99"/>
    <w:rsid w:val="00A91703"/>
    <w:rPr>
      <w:rFonts w:ascii="Arial" w:hAnsi="Arial"/>
      <w:sz w:val="24"/>
      <w:lang w:val="en-GB"/>
    </w:rPr>
  </w:style>
  <w:style w:styleId="Podnoje" w:type="paragraph">
    <w:name w:val="footer"/>
    <w:basedOn w:val="Normal"/>
    <w:link w:val="PodnojeChar"/>
    <w:rsid w:val="00A91703"/>
    <w:pPr>
      <w:tabs>
        <w:tab w:pos="4536" w:val="center"/>
        <w:tab w:pos="9072" w:val="right"/>
      </w:tabs>
    </w:pPr>
  </w:style>
  <w:style w:customStyle="1" w:styleId="PodnojeChar" w:type="character">
    <w:name w:val="Podnožje Char"/>
    <w:link w:val="Podnoje"/>
    <w:rsid w:val="00A91703"/>
    <w:rPr>
      <w:rFonts w:ascii="Arial" w:hAnsi="Arial"/>
      <w:sz w:val="24"/>
      <w:lang w:val="en-GB"/>
    </w:rPr>
  </w:style>
  <w:style w:styleId="Odlomakpopisa" w:type="paragraph">
    <w:name w:val="List Paragraph"/>
    <w:basedOn w:val="Normal"/>
    <w:uiPriority w:val="34"/>
    <w:qFormat/>
    <w:rsid w:val="00C43CCB"/>
    <w:pPr>
      <w:ind w:left="720"/>
      <w:contextualSpacing/>
    </w:pPr>
  </w:style>
  <w:style w:styleId="StandardWeb" w:type="paragraph">
    <w:name w:val="Normal (Web)"/>
    <w:basedOn w:val="Normal"/>
    <w:uiPriority w:val="99"/>
    <w:unhideWhenUsed/>
    <w:rsid w:val="00B957D9"/>
    <w:pPr>
      <w:spacing w:after="135"/>
    </w:pPr>
    <w:rPr>
      <w:rFonts w:ascii="Times New Roman" w:hAnsi="Times New Roman"/>
      <w:szCs w:val="24"/>
      <w:lang w:val="hr-HR"/>
    </w:rPr>
  </w:style>
  <w:style w:styleId="Tijeloteksta" w:type="paragraph">
    <w:name w:val="Body Text"/>
    <w:basedOn w:val="Normal"/>
    <w:link w:val="TijelotekstaChar"/>
    <w:rsid w:val="004A65D5"/>
    <w:pPr>
      <w:jc w:val="both"/>
    </w:pPr>
    <w:rPr>
      <w:rFonts w:ascii="Times New Roman" w:hAnsi="Times New Roman"/>
      <w:szCs w:val="24"/>
      <w:lang w:val="hr-HR"/>
    </w:rPr>
  </w:style>
  <w:style w:customStyle="1" w:styleId="TijelotekstaChar" w:type="character">
    <w:name w:val="Tijelo teksta Char"/>
    <w:basedOn w:val="Zadanifontodlomka"/>
    <w:link w:val="Tijeloteksta"/>
    <w:rsid w:val="004A65D5"/>
    <w:rPr>
      <w:sz w:val="24"/>
      <w:szCs w:val="24"/>
    </w:rPr>
  </w:style>
  <w:style w:styleId="Tekstrezerviranogmjesta" w:type="character">
    <w:name w:val="Placeholder Text"/>
    <w:basedOn w:val="Zadanifontodlomka"/>
    <w:uiPriority w:val="99"/>
    <w:semiHidden/>
    <w:rsid w:val="00026C10"/>
    <w:rPr>
      <w:color w:val="808080"/>
      <w:bdr w:color="auto" w:space="0" w:sz="0" w:val="none"/>
      <w:shd w:color="auto" w:fill="auto" w:val="clear"/>
    </w:rPr>
  </w:style>
  <w:style w:customStyle="1" w:styleId="eSPISCCParagraphDefaultFont" w:type="character">
    <w:name w:val="eSPIS_CC_Paragraph Default Font"/>
    <w:basedOn w:val="Zadanifontodlomka"/>
    <w:rsid w:val="00026C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26C1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26C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26C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1937181">
      <w:bodyDiv w:val="true"/>
      <w:marLeft w:val="0"/>
      <w:marRight w:val="0"/>
      <w:marTop w:val="0"/>
      <w:marBottom w:val="0"/>
      <w:divBdr>
        <w:top w:space="0" w:sz="0" w:color="auto" w:val="none"/>
        <w:left w:space="0" w:sz="0" w:color="auto" w:val="none"/>
        <w:bottom w:space="0" w:sz="0" w:color="auto" w:val="none"/>
        <w:right w:space="0" w:sz="0" w:color="auto" w:val="none"/>
      </w:divBdr>
      <w:divsChild>
        <w:div w:id="1182162890">
          <w:marLeft w:val="0"/>
          <w:marRight w:val="0"/>
          <w:marTop w:val="0"/>
          <w:marBottom w:val="0"/>
          <w:divBdr>
            <w:top w:space="0" w:sz="0" w:color="auto" w:val="none"/>
            <w:left w:space="0" w:sz="0" w:color="auto" w:val="none"/>
            <w:bottom w:space="0" w:sz="0" w:color="auto" w:val="none"/>
            <w:right w:space="0" w:sz="0" w:color="auto" w:val="none"/>
          </w:divBdr>
          <w:divsChild>
            <w:div w:id="1909879641">
              <w:marLeft w:val="-225"/>
              <w:marRight w:val="-225"/>
              <w:marTop w:val="0"/>
              <w:marBottom w:val="0"/>
              <w:divBdr>
                <w:top w:space="0" w:sz="0" w:color="auto" w:val="none"/>
                <w:left w:space="0" w:sz="0" w:color="auto" w:val="none"/>
                <w:bottom w:space="0" w:sz="0" w:color="auto" w:val="none"/>
                <w:right w:space="0" w:sz="0" w:color="auto" w:val="none"/>
              </w:divBdr>
              <w:divsChild>
                <w:div w:id="175000210">
                  <w:marLeft w:val="0"/>
                  <w:marRight w:val="0"/>
                  <w:marTop w:val="0"/>
                  <w:marBottom w:val="0"/>
                  <w:divBdr>
                    <w:top w:space="0" w:sz="0" w:color="auto" w:val="none"/>
                    <w:left w:space="0" w:sz="0" w:color="auto" w:val="none"/>
                    <w:bottom w:space="0" w:sz="0" w:color="auto" w:val="none"/>
                    <w:right w:space="0" w:sz="0" w:color="auto" w:val="none"/>
                  </w:divBdr>
                  <w:divsChild>
                    <w:div w:id="1235484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2016.</izvorni_sadrzaj>
    <derivirana_varijabla naziv="DomainObject.DatumDonosenjaOdluke_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Nastavak postupka kao po prijedlogu za stečaj</izvorni_sadrzaj>
    <derivirana_varijabla naziv="DomainObject.Primjedba_1">Nastavak postupka kao po prijedlogu za stečaj</derivirana_varijabla>
  </DomainObject.Primjedba>
  <DomainObject.Oznaka>
    <izvorni_sadrzaj>Stpn-253/2015-36</izvorni_sadrzaj>
    <derivirana_varijabla naziv="DomainObject.Oznaka_1">Stpn-253/2015-36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Stpn-253/2015</izvorni_sadrzaj>
    <derivirana_varijabla naziv="DomainObject.Predmet.OznakaBroj_1">Stpn-253/2015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omot u referadi</izvorni_sadrzaj>
    <derivirana_varijabla naziv="DomainObject.Predmet.PrimjedbaSuca_1">pomoćni omot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RAUL d.o.o. za trgovinu i usluge, putnička agencija zastupanog po punomoćniku Ljubica Spajić</izvorni_sadrzaj>
    <derivirana_varijabla naziv="DomainObject.Predmet.ProtustrankaFormated_1">  RAUL d.o.o. za trgovinu i usluge, putnička agencija zastupanog po punomoćniku Ljubica Spajić</derivirana_varijabla>
  </DomainObject.Predmet.ProtustrankaFormated>
  <DomainObject.Predmet.ProtustrankaFormatedOIB>
    <izvorni_sadrzaj>  RAUL d.o.o. za trgovinu i usluge, putnička agencija, OIB 75413366738 zastupanog po punomoćniku Ljubica Spajić</izvorni_sadrzaj>
    <derivirana_varijabla naziv="DomainObject.Predmet.ProtustrankaFormatedOIB_1">  RAUL d.o.o. za trgovinu i usluge, putnička agencija, OIB 75413366738 zastupanog po punomoćniku Ljubica Spajić</derivirana_varijabla>
  </DomainObject.Predmet.ProtustrankaFormatedOIB>
  <DomainObject.Predmet.ProtustrankaFormatedWithAdress>
    <izvorni_sadrzaj> RAUL d.o.o. za trgovinu i usluge, putnička agencija, Šubićeva 2, 10000 Zagreb zastupanog po punomoćniku Ljubica Spajić</izvorni_sadrzaj>
    <derivirana_varijabla naziv="DomainObject.Predmet.ProtustrankaFormatedWithAdress_1"> RAUL d.o.o. za trgovinu i usluge, putnička agencija, Šubićeva 2, 10000 Zagreb zastupanog po punomoćniku Ljubica Spajić</derivirana_varijabla>
  </DomainObject.Predmet.ProtustrankaFormatedWithAdress>
  <DomainObject.Predmet.ProtustrankaFormatedWithAdressOIB>
    <izvorni_sadrzaj> RAUL d.o.o. za trgovinu i usluge, putnička agencija, OIB 75413366738, Šubićeva 2, 10000 Zagreb zastupanog po punomoćniku Ljubica Spajić</izvorni_sadrzaj>
    <derivirana_varijabla naziv="DomainObject.Predmet.ProtustrankaFormatedWithAdressOIB_1"> RAUL d.o.o. za trgovinu i usluge, putnička agencija, OIB 75413366738, Šubićeva 2, 10000 Zagreb zastupanog po punomoćniku Ljubica Spajić</derivirana_varijabla>
  </DomainObject.Predmet.ProtustrankaFormatedWithAdressOIB>
  <DomainObject.Predmet.ProtustrankaWithAdress>
    <izvorni_sadrzaj>RAUL d.o.o. za trgovinu i usluge, putnička agencija Šubićeva 2, 10000 Zagreb</izvorni_sadrzaj>
    <derivirana_varijabla naziv="DomainObject.Predmet.ProtustrankaWithAdress_1">RAUL d.o.o. za trgovinu i usluge, putnička agencija Šubićeva 2, 10000 Zagreb</derivirana_varijabla>
  </DomainObject.Predmet.ProtustrankaWithAdress>
  <DomainObject.Predmet.ProtustrankaWithAdressOIB>
    <izvorni_sadrzaj>RAUL d.o.o. za trgovinu i usluge, putnička agencija, OIB 75413366738, Šubićeva 2, 10000 Zagreb</izvorni_sadrzaj>
    <derivirana_varijabla naziv="DomainObject.Predmet.ProtustrankaWithAdressOIB_1">RAUL d.o.o. za trgovinu i usluge, putnička agencija, OIB 75413366738, Šubićeva 2, 10000 Zagreb</derivirana_varijabla>
  </DomainObject.Predmet.ProtustrankaWithAdressOIB>
  <DomainObject.Predmet.ProtustrankaNazivFormated>
    <izvorni_sadrzaj>RAUL d.o.o. za trgovinu i usluge, putnička agencija</izvorni_sadrzaj>
    <derivirana_varijabla naziv="DomainObject.Predmet.ProtustrankaNazivFormated_1">RAUL d.o.o. za trgovinu i usluge, putnička agencija</derivirana_varijabla>
  </DomainObject.Predmet.ProtustrankaNazivFormated>
  <DomainObject.Predmet.ProtustrankaNazivFormatedOIB>
    <izvorni_sadrzaj>RAUL d.o.o. za trgovinu i usluge, putnička agencija, OIB 75413366738</izvorni_sadrzaj>
    <derivirana_varijabla naziv="DomainObject.Predmet.ProtustrankaNazivFormatedOIB_1">RAUL d.o.o. za trgovinu i usluge, putnička agencija, OIB 75413366738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RAUL d.o.o.</izvorni_sadrzaj>
    <derivirana_varijabla naziv="DomainObject.Predmet.StrankaFormated_1">  RAUL d.o.o.</derivirana_varijabla>
  </DomainObject.Predmet.StrankaFormated>
  <DomainObject.Predmet.StrankaFormatedOIB>
    <izvorni_sadrzaj>  RAUL d.o.o., OIB 75413366738</izvorni_sadrzaj>
    <derivirana_varijabla naziv="DomainObject.Predmet.StrankaFormatedOIB_1">  RAUL d.o.o., OIB 75413366738</derivirana_varijabla>
  </DomainObject.Predmet.StrankaFormatedOIB>
  <DomainObject.Predmet.StrankaFormatedWithAdress>
    <izvorni_sadrzaj> RAUL d.o.o., Šubićeva 2, 10000 Zagreb</izvorni_sadrzaj>
    <derivirana_varijabla naziv="DomainObject.Predmet.StrankaFormatedWithAdress_1"> RAUL d.o.o., Šubićeva 2, 10000 Zagreb</derivirana_varijabla>
  </DomainObject.Predmet.StrankaFormatedWithAdress>
  <DomainObject.Predmet.StrankaFormatedWithAdressOIB>
    <izvorni_sadrzaj> RAUL d.o.o., OIB 75413366738, Šubićeva 2, 10000 Zagreb</izvorni_sadrzaj>
    <derivirana_varijabla naziv="DomainObject.Predmet.StrankaFormatedWithAdressOIB_1"> RAUL d.o.o., OIB 75413366738, Šubićeva 2, 10000 Zagreb</derivirana_varijabla>
  </DomainObject.Predmet.StrankaFormatedWithAdressOIB>
  <DomainObject.Predmet.StrankaWithAdress>
    <izvorni_sadrzaj>RAUL d.o.o. Šubićeva 2,10000 Zagreb</izvorni_sadrzaj>
    <derivirana_varijabla naziv="DomainObject.Predmet.StrankaWithAdress_1">RAUL d.o.o. Šubićeva 2,10000 Zagreb</derivirana_varijabla>
  </DomainObject.Predmet.StrankaWithAdress>
  <DomainObject.Predmet.StrankaWithAdressOIB>
    <izvorni_sadrzaj>RAUL d.o.o., OIB 75413366738, Šubićeva 2,10000 Zagreb</izvorni_sadrzaj>
    <derivirana_varijabla naziv="DomainObject.Predmet.StrankaWithAdressOIB_1">RAUL d.o.o., OIB 75413366738, Šubićeva 2,10000 Zagreb</derivirana_varijabla>
  </DomainObject.Predmet.StrankaWithAdressOIB>
  <DomainObject.Predmet.StrankaNazivFormated>
    <izvorni_sadrzaj>RAUL d.o.o.</izvorni_sadrzaj>
    <derivirana_varijabla naziv="DomainObject.Predmet.StrankaNazivFormated_1">RAUL d.o.o.</derivirana_varijabla>
  </DomainObject.Predmet.StrankaNazivFormated>
  <DomainObject.Predmet.StrankaNazivFormatedOIB>
    <izvorni_sadrzaj>RAUL d.o.o., OIB 75413366738</izvorni_sadrzaj>
    <derivirana_varijabla naziv="DomainObject.Predmet.StrankaNazivFormatedOIB_1">RAUL d.o.o., OIB 75413366738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RAUL d.o.o.</item>
    </izvorni_sadrzaj>
    <derivirana_varijabla naziv="DomainObject.Predmet.StrankaListFormated_1">
      <item>RAUL d.o.o.</item>
    </derivirana_varijabla>
  </DomainObject.Predmet.StrankaListFormated>
  <DomainObject.Predmet.StrankaListFormatedOIB>
    <izvorni_sadrzaj>
      <item>RAUL d.o.o., OIB 75413366738</item>
    </izvorni_sadrzaj>
    <derivirana_varijabla naziv="DomainObject.Predmet.StrankaListFormatedOIB_1">
      <item>RAUL d.o.o., OIB 75413366738</item>
    </derivirana_varijabla>
  </DomainObject.Predmet.StrankaListFormatedOIB>
  <DomainObject.Predmet.StrankaListFormatedWithAdress>
    <izvorni_sadrzaj>
      <item>RAUL d.o.o., Šubićeva 2, 10000 Zagreb</item>
    </izvorni_sadrzaj>
    <derivirana_varijabla naziv="DomainObject.Predmet.StrankaListFormatedWithAdress_1">
      <item>RAUL d.o.o., Šubićeva 2, 10000 Zagreb</item>
    </derivirana_varijabla>
  </DomainObject.Predmet.StrankaListFormatedWithAdress>
  <DomainObject.Predmet.StrankaListFormatedWithAdressOIB>
    <izvorni_sadrzaj>
      <item>RAUL d.o.o., OIB 75413366738, Šubićeva 2, 10000 Zagreb</item>
    </izvorni_sadrzaj>
    <derivirana_varijabla naziv="DomainObject.Predmet.StrankaListFormatedWithAdressOIB_1">
      <item>RAUL d.o.o., OIB 75413366738, Šubićeva 2, 10000 Zagreb</item>
    </derivirana_varijabla>
  </DomainObject.Predmet.StrankaListFormatedWithAdressOIB>
  <DomainObject.Predmet.StrankaListNazivFormated>
    <izvorni_sadrzaj>
      <item>RAUL d.o.o.</item>
    </izvorni_sadrzaj>
    <derivirana_varijabla naziv="DomainObject.Predmet.StrankaListNazivFormated_1">
      <item>RAUL d.o.o.</item>
    </derivirana_varijabla>
  </DomainObject.Predmet.StrankaListNazivFormated>
  <DomainObject.Predmet.StrankaListNazivFormatedOIB>
    <izvorni_sadrzaj>
      <item>RAUL d.o.o., OIB 75413366738</item>
    </izvorni_sadrzaj>
    <derivirana_varijabla naziv="DomainObject.Predmet.StrankaListNazivFormatedOIB_1">
      <item>RAUL d.o.o., OIB 75413366738</item>
    </derivirana_varijabla>
  </DomainObject.Predmet.StrankaListNazivFormatedOIB>
  <DomainObject.Predmet.ProtuStrankaListFormated>
    <izvorni_sadrzaj>
      <item>RAUL d.o.o. za trgovinu i usluge, putnička agencija zastupanog po punomoćniku Ljubica Spajić</item>
    </izvorni_sadrzaj>
    <derivirana_varijabla naziv="DomainObject.Predmet.ProtuStrankaListFormated_1">
      <item>RAUL d.o.o. za trgovinu i usluge, putnička agencija zastupanog po punomoćniku Ljubica Spajić</item>
    </derivirana_varijabla>
  </DomainObject.Predmet.ProtuStrankaListFormated>
  <DomainObject.Predmet.ProtuStrankaListFormatedOIB>
    <izvorni_sadrzaj>
      <item>RAUL d.o.o. za trgovinu i usluge, putnička agencija, OIB 75413366738 zastupanog po punomoćniku Ljubica Spajić</item>
    </izvorni_sadrzaj>
    <derivirana_varijabla naziv="DomainObject.Predmet.ProtuStrankaListFormatedOIB_1">
      <item>RAUL d.o.o. za trgovinu i usluge, putnička agencija, OIB 75413366738 zastupanog po punomoćniku Ljubica Spajić</item>
    </derivirana_varijabla>
  </DomainObject.Predmet.ProtuStrankaListFormatedOIB>
  <DomainObject.Predmet.ProtuStrankaListFormatedWithAdress>
    <izvorni_sadrzaj>
      <item>RAUL d.o.o. za trgovinu i usluge, putnička agencija, Šubićeva 2, 10000 Zagreb zastupanog po punomoćniku Ljubica Spajić</item>
    </izvorni_sadrzaj>
    <derivirana_varijabla naziv="DomainObject.Predmet.ProtuStrankaListFormatedWithAdress_1">
      <item>RAUL d.o.o. za trgovinu i usluge, putnička agencija, Šubićeva 2, 10000 Zagreb zastupanog po punomoćniku Ljubica Spajić</item>
    </derivirana_varijabla>
  </DomainObject.Predmet.ProtuStrankaListFormatedWithAdress>
  <DomainObject.Predmet.ProtuStrankaListFormatedWithAdressOIB>
    <izvorni_sadrzaj>
      <item>RAUL d.o.o. za trgovinu i usluge, putnička agencija, OIB 75413366738, Šubićeva 2, 10000 Zagreb zastupanog po punomoćniku Ljubica Spajić</item>
    </izvorni_sadrzaj>
    <derivirana_varijabla naziv="DomainObject.Predmet.ProtuStrankaListFormatedWithAdressOIB_1">
      <item>RAUL d.o.o. za trgovinu i usluge, putnička agencija, OIB 75413366738, Šubićeva 2, 10000 Zagreb zastupanog po punomoćniku Ljubica Spajić</item>
    </derivirana_varijabla>
  </DomainObject.Predmet.ProtuStrankaListFormatedWithAdressOIB>
  <DomainObject.Predmet.ProtuStrankaListNazivFormated>
    <izvorni_sadrzaj>
      <item>RAUL d.o.o. za trgovinu i usluge, putnička agencija</item>
    </izvorni_sadrzaj>
    <derivirana_varijabla naziv="DomainObject.Predmet.ProtuStrankaListNazivFormated_1">
      <item>RAUL d.o.o. za trgovinu i usluge, putnička agencija</item>
    </derivirana_varijabla>
  </DomainObject.Predmet.ProtuStrankaListNazivFormated>
  <DomainObject.Predmet.ProtuStrankaListNazivFormatedOIB>
    <izvorni_sadrzaj>
      <item>RAUL d.o.o. za trgovinu i usluge, putnička agencija, OIB 75413366738</item>
    </izvorni_sadrzaj>
    <derivirana_varijabla naziv="DomainObject.Predmet.ProtuStrankaListNazivFormatedOIB_1">
      <item>RAUL d.o.o. za trgovinu i usluge, putnička agencija, OIB 75413366738</item>
    </derivirana_varijabla>
  </DomainObject.Predmet.ProtuStrankaListNazivFormatedOIB>
  <DomainObject.Predmet.OstaliListFormated>
    <izvorni_sadrzaj>
      <item>Ljubica Spajić punomoćnik sudionika u postupku RAUL d.o.o. za trgovinu i usluge, putnička agencija</item>
    </izvorni_sadrzaj>
    <derivirana_varijabla naziv="DomainObject.Predmet.OstaliListFormated_1">
      <item>Ljubica Spajić punomoćnik sudionika u postupku RAUL d.o.o. za trgovinu i usluge, putnička agencija</item>
    </derivirana_varijabla>
  </DomainObject.Predmet.OstaliListFormated>
  <DomainObject.Predmet.OstaliListFormatedOIB>
    <izvorni_sadrzaj>
      <item>Ljubica Spajić punomoćnik sudionika u postupku RAUL d.o.o. za trgovinu i usluge, putnička agencija</item>
    </izvorni_sadrzaj>
    <derivirana_varijabla naziv="DomainObject.Predmet.OstaliListFormatedOIB_1">
      <item>Ljubica Spajić punomoćnik sudionika u postupku RAUL d.o.o. za trgovinu i usluge, putnička agencija</item>
    </derivirana_varijabla>
  </DomainObject.Predmet.OstaliListFormatedOIB>
  <DomainObject.Predmet.OstaliListFormatedWithAdress>
    <izvorni_sadrzaj>
      <item>Ljubica Spajić, Ilica 139/I, 10000 Zagreb punomoćnik sudionika u postupku RAUL d.o.o. za trgovinu i usluge, putnička agencija</item>
    </izvorni_sadrzaj>
    <derivirana_varijabla naziv="DomainObject.Predmet.OstaliListFormatedWithAdress_1">
      <item>Ljubica Spajić, Ilica 139/I, 10000 Zagreb punomoćnik sudionika u postupku RAUL d.o.o. za trgovinu i usluge, putnička agencija</item>
    </derivirana_varijabla>
  </DomainObject.Predmet.OstaliListFormatedWithAdress>
  <DomainObject.Predmet.OstaliListFormatedWithAdressOIB>
    <izvorni_sadrzaj>
      <item>Ljubica Spajić, Ilica 139/I, 10000 Zagreb punomoćnik sudionika u postupku RAUL d.o.o. za trgovinu i usluge, putnička agencija</item>
    </izvorni_sadrzaj>
    <derivirana_varijabla naziv="DomainObject.Predmet.OstaliListFormatedWithAdressOIB_1">
      <item>Ljubica Spajić, Ilica 139/I, 10000 Zagreb punomoćnik sudionika u postupku RAUL d.o.o. za trgovinu i usluge, putnička agencija</item>
    </derivirana_varijabla>
  </DomainObject.Predmet.OstaliListFormatedWithAdressOIB>
  <DomainObject.Predmet.OstaliListNazivFormated>
    <izvorni_sadrzaj>
      <item>Ljubica Spajić</item>
    </izvorni_sadrzaj>
    <derivirana_varijabla naziv="DomainObject.Predmet.OstaliListNazivFormated_1">
      <item>Ljubica Spajić</item>
    </derivirana_varijabla>
  </DomainObject.Predmet.OstaliListNazivFormated>
  <DomainObject.Predmet.OstaliListNazivFormatedOIB>
    <izvorni_sadrzaj>
      <item>Ljubica Spajić</item>
    </izvorni_sadrzaj>
    <derivirana_varijabla naziv="DomainObject.Predmet.OstaliListNazivFormatedOIB_1">
      <item>Ljubica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2016.</izvorni_sadrzaj>
    <derivirana_varijabla naziv="DomainObject.Datum_1">1. kolovoza 2016.</derivirana_varijabla>
  </DomainObject.Datum>
  <DomainObject.PoslovniBrojDokumenta>
    <izvorni_sadrzaj>Stpn-253/2015-36</izvorni_sadrzaj>
    <derivirana_varijabla naziv="DomainObject.PoslovniBrojDokumenta_1">Stpn-253/2015-36</derivirana_varijabla>
  </DomainObject.PoslovniBrojDokumenta>
  <DomainObject.Predmet.StrankaIDrugi>
    <izvorni_sadrzaj>RAUL d.o.o.</izvorni_sadrzaj>
    <derivirana_varijabla naziv="DomainObject.Predmet.StrankaIDrugi_1">RAUL d.o.o.</derivirana_varijabla>
  </DomainObject.Predmet.StrankaIDrugi>
  <DomainObject.Predmet.ProtustrankaIDrugi>
    <izvorni_sadrzaj>RAUL d.o.o. za trgovinu i usluge, putnička agencija</izvorni_sadrzaj>
    <derivirana_varijabla naziv="DomainObject.Predmet.ProtustrankaIDrugi_1">RAUL d.o.o. za trgovinu i usluge, putnička agencija</derivirana_varijabla>
  </DomainObject.Predmet.ProtustrankaIDrugi>
  <DomainObject.Predmet.StrankaIDrugiAdressOIB>
    <izvorni_sadrzaj>RAUL d.o.o., OIB 75413366738, Šubićeva 2, 10000 Zagreb</izvorni_sadrzaj>
    <derivirana_varijabla naziv="DomainObject.Predmet.StrankaIDrugiAdressOIB_1">RAUL d.o.o., OIB 75413366738, Šubićeva 2, 10000 Zagreb</derivirana_varijabla>
  </DomainObject.Predmet.StrankaIDrugiAdressOIB>
  <DomainObject.Predmet.ProtustrankaIDrugiAdressOIB>
    <izvorni_sadrzaj>RAUL d.o.o. za trgovinu i usluge, putnička agencija, OIB 75413366738, Šubićeva 2, 10000 Zagreb</izvorni_sadrzaj>
    <derivirana_varijabla naziv="DomainObject.Predmet.ProtustrankaIDrugiAdressOIB_1">RAUL d.o.o. za trgovinu i usluge, putnička agencija, OIB 75413366738, Šubićeva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RAUL d.o.o.</item>
      <item>RAUL d.o.o. za trgovinu i usluge, putnička agencija</item>
      <item>Ljubica Spajić</item>
    </izvorni_sadrzaj>
    <derivirana_varijabla naziv="DomainObject.Predmet.SudioniciListNaziv_1">
      <item>RAUL d.o.o.</item>
      <item>RAUL d.o.o. za trgovinu i usluge, putnička agencija</item>
      <item>Ljubica Spajić</item>
    </derivirana_varijabla>
  </DomainObject.Predmet.SudioniciListNaziv>
  <DomainObject.Predmet.SudioniciListAdressOIB>
    <izvorni_sadrzaj>
      <item>RAUL d.o.o., OIB 75413366738, Šubićeva 2,10000 Zagreb</item>
      <item>RAUL d.o.o. za trgovinu i usluge, putnička agencija, OIB 75413366738, Šubićeva 2,10000 Zagreb</item>
      <item>Ljubica Spajić, Ilica 139/I,10000 Zagreb</item>
    </izvorni_sadrzaj>
    <derivirana_varijabla naziv="DomainObject.Predmet.SudioniciListAdressOIB_1">
      <item>RAUL d.o.o., OIB 75413366738, Šubićeva 2,10000 Zagreb</item>
      <item>RAUL d.o.o. za trgovinu i usluge, putnička agencija, OIB 75413366738, Šubićeva 2,10000 Zagreb</item>
      <item>Ljubica Spajić, Ilica 139/I,10000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75413366738</item>
      <item>, OIB 75413366738</item>
      <item>, OIB null</item>
    </izvorni_sadrzaj>
    <derivirana_varijabla naziv="DomainObject.Predmet.SudioniciListNazivOIB_1">
      <item>, OIB 75413366738</item>
      <item>, OIB 75413366738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541</properties:Words>
  <properties:Characters>2912</properties:Characters>
  <properties:Lines>73</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3528</properties:CharactersWithSpaces>
  <properties:SharedDoc>false</properties:SharedDoc>
  <properties:HLinks>
    <vt:vector size="6" baseType="variant">
      <vt:variant>
        <vt:i4>6750288</vt:i4>
      </vt:variant>
      <vt:variant>
        <vt:i4>0</vt:i4>
      </vt:variant>
      <vt:variant>
        <vt:i4>0</vt:i4>
      </vt:variant>
      <vt:variant>
        <vt:i4>5</vt:i4>
      </vt:variant>
      <vt:variant>
        <vt:lpwstr>mailto:nevenka.siladi@tszg.pravosudje.hr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2016-08-01T08:10:00Z</dcterms:created>
  <dc:creator>vdopar</dc:creator>
  <cp:lastModifiedBy>Ana Brlek</cp:lastModifiedBy>
  <cp:lastPrinted>2016-08-01T08:22:00Z</cp:lastPrinted>
  <dcterms:modified xmlns:xsi="http://www.w3.org/2001/XMLSchema-instance" xsi:type="dcterms:W3CDTF">2016-08-01T08:22:00Z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Stpn-253/2015-36 / Odluka - Rješenje - nastavak postupka</vt:lpwstr>
  </prop:property>
  <prop:property name="CC_coloring" pid="4" fmtid="{D5CDD505-2E9C-101B-9397-08002B2CF9AE}">
    <vt:bool>false</vt:bool>
  </prop:property>
  <prop:property name="BrojStranica" pid="5" fmtid="{D5CDD505-2E9C-101B-9397-08002B2CF9AE}">
    <vt:i4>2</vt:i4>
  </prop:property>
</prop:Properties>
</file>