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a168" w14:paraId="d27a168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3B3AFC">
        <w:rPr>
          <w:rFonts w:hAnsi="Times New Roman" w:ascii="Times New Roman"/>
        </w:rPr>
        <w:t>pojedincu</w:t>
      </w:r>
      <w:r w:rsidR="00636D76" w:rsidRPr="003B3AFC">
        <w:rPr>
          <w:rFonts w:hAnsi="Times New Roman" w:ascii="Times New Roman"/>
        </w:rPr>
        <w:t xml:space="preserve"> </w:t>
      </w:r>
      <w:r w:rsidR="000F2934" w:rsidRPr="003B3AFC">
        <w:rPr>
          <w:rFonts w:hAnsi="Times New Roman" w:ascii="Times New Roman"/>
        </w:rPr>
        <w:t>Nevenki</w:t>
      </w:r>
      <w:r w:rsidR="000F2934" w:rsidRPr="003B3AFC">
        <w:rPr>
          <w:rFonts w:hAnsi="Times New Roman" w:ascii="Times New Roman"/>
          <w:szCs w:val="24"/>
        </w:rPr>
        <w:t xml:space="preserve"> Siladi</w:t>
      </w:r>
      <w:r w:rsidR="000F2934" w:rsidRPr="0016314D">
        <w:rPr>
          <w:rFonts w:hAnsi="Times New Roman" w:ascii="Times New Roman"/>
          <w:szCs w:val="24"/>
        </w:rPr>
        <w:t xml:space="preserve"> Rstić u prethodnom postupku nad dužnikom </w:t>
      </w:r>
      <w:r w:rsidR="00780F21">
        <w:rPr>
          <w:rFonts w:hAnsi="Times New Roman" w:ascii="Times New Roman"/>
          <w:szCs w:val="24"/>
        </w:rPr>
        <w:t xml:space="preserve"> </w:t>
      </w:r>
      <w:r w:rsidR="00FD039A">
        <w:rPr>
          <w:rFonts w:hAnsi="Times New Roman" w:ascii="Times New Roman"/>
          <w:szCs w:val="24"/>
        </w:rPr>
        <w:t>NORDIN d.o.o. za trgovinu i usluge, Zagreb, Jablanska 34, OIB 75062773984</w:t>
      </w:r>
      <w:r w:rsidR="007C4194">
        <w:rPr>
          <w:rFonts w:hAnsi="Times New Roman" w:ascii="Times New Roman"/>
          <w:szCs w:val="24"/>
        </w:rPr>
        <w:t xml:space="preserve">, </w:t>
      </w:r>
      <w:r w:rsidR="008B5275" w:rsidRPr="0009112C">
        <w:rPr>
          <w:rFonts w:hAnsi="Times New Roman" w:ascii="Times New Roman"/>
          <w:szCs w:val="24"/>
        </w:rPr>
        <w:t>dana</w:t>
      </w:r>
      <w:r w:rsidR="000F2934" w:rsidRPr="0009112C">
        <w:rPr>
          <w:rFonts w:hAnsi="Times New Roman" w:ascii="Times New Roman"/>
          <w:szCs w:val="24"/>
        </w:rPr>
        <w:t xml:space="preserve"> </w:t>
      </w:r>
      <w:r w:rsidR="0009112C" w:rsidRPr="0009112C">
        <w:rPr>
          <w:rFonts w:hAnsi="Times New Roman" w:ascii="Times New Roman"/>
          <w:szCs w:val="24"/>
        </w:rPr>
        <w:t>30</w:t>
      </w:r>
      <w:r w:rsidR="000D6FE7" w:rsidRPr="0009112C">
        <w:rPr>
          <w:rFonts w:hAnsi="Times New Roman" w:ascii="Times New Roman"/>
          <w:szCs w:val="24"/>
        </w:rPr>
        <w:t xml:space="preserve">. </w:t>
      </w:r>
      <w:r w:rsidR="007C4194" w:rsidRPr="0009112C">
        <w:rPr>
          <w:rFonts w:hAnsi="Times New Roman" w:ascii="Times New Roman"/>
          <w:szCs w:val="24"/>
        </w:rPr>
        <w:t>lipnja</w:t>
      </w:r>
      <w:r w:rsidR="000D6FE7" w:rsidRPr="0009112C">
        <w:rPr>
          <w:rFonts w:hAnsi="Times New Roman" w:ascii="Times New Roman"/>
          <w:szCs w:val="24"/>
        </w:rPr>
        <w:t xml:space="preserve"> 2017</w:t>
      </w:r>
      <w:r w:rsidR="008B5275" w:rsidRPr="0009112C">
        <w:rPr>
          <w:rFonts w:hAnsi="Times New Roman" w:ascii="Times New Roman"/>
          <w:szCs w:val="24"/>
        </w:rPr>
        <w:t xml:space="preserve">. </w:t>
      </w:r>
      <w:r w:rsidR="008B5275">
        <w:rPr>
          <w:rFonts w:hAnsi="Times New Roman" w:ascii="Times New Roman"/>
          <w:szCs w:val="24"/>
        </w:rPr>
        <w:t>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FD039A">
        <w:rPr>
          <w:rFonts w:hAnsi="Times New Roman" w:ascii="Times New Roman"/>
          <w:szCs w:val="24"/>
        </w:rPr>
        <w:t>NORDIN d.o.o. za trgovinu i usluge, Zagreb, Jablanska 34, OIB 75062773984,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8B5275" w:rsidR="008B5275" w:rsidRPr="00FD039A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8B5275">
        <w:rPr>
          <w:rFonts w:hAnsi="Times New Roman" w:ascii="Times New Roman"/>
          <w:szCs w:val="24"/>
        </w:rPr>
        <w:t xml:space="preserve">Za stečajnog upravitelja imenuje se </w:t>
      </w:r>
      <w:r w:rsidR="003B3AFC" w:rsidRPr="003B3AFC">
        <w:rPr>
          <w:rFonts w:hAnsi="Times New Roman" w:ascii="Times New Roman"/>
          <w:szCs w:val="24"/>
        </w:rPr>
        <w:t>JURE MATKOVIĆ, Rijeka, Labinska 18, OIB 77997550993.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2427C1">
        <w:rPr>
          <w:rFonts w:hAnsi="Times New Roman" w:ascii="Times New Roman"/>
          <w:szCs w:val="24"/>
        </w:rPr>
        <w:t>NORDIN d.o.o. za trgovinu i usluge, Zagreb, Jablanska 34, OIB 75062773984</w:t>
      </w:r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204393" w:rsidR="0020439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04393">
        <w:rPr>
          <w:rFonts w:hAnsi="Times New Roman" w:ascii="Times New Roman"/>
          <w:szCs w:val="24"/>
        </w:rPr>
        <w:t>Temeljem prijedloga FINE sukladno odredbi čl. 49. st. 2</w:t>
      </w:r>
      <w:r w:rsidR="00204393">
        <w:t xml:space="preserve"> </w:t>
      </w:r>
      <w:r w:rsidR="00204393">
        <w:rPr>
          <w:rFonts w:hAnsi="Times New Roman" w:ascii="Times New Roman"/>
          <w:szCs w:val="24"/>
        </w:rPr>
        <w:t>Zakona o financijskom poslovanju i predstečajnoj nagodbi (NN 108/12, 144/12, 81/13, 112/13, dalje: ZFPSN), ovaj je sud pokrenuo prethodni postupak radi  utvrđivanja pretpostavki za otvaranjem stečajnog postupka nad gore navedenim dužnikom sukladno odredbi čl. 115. Stečajnog zakona (NN 71/15, dalje SZ), temeljem odredbe čl. 123. SZ-a odredio ročište radi očitovanja o prijedlogu za otvaranjem stečajnog postupka, te temeljem odredbe čl. 117. SZ-a, pozvao dužnika dostaviti izvješće o financijskog gospodarskom stanju kod istog i dostaviti popis imovine i obveza, sve radi odlučivanja o pretpostavkama 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204393" w:rsidP="00204393" w:rsidR="0020439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Tijekom prethodnog postupka dužnik je udovoljio rješenju i zaključku ovog suda od 29. </w:t>
      </w:r>
      <w:r w:rsidR="00FD039A">
        <w:rPr>
          <w:rFonts w:hAnsi="Times New Roman" w:ascii="Times New Roman"/>
          <w:szCs w:val="24"/>
        </w:rPr>
        <w:t xml:space="preserve">ožujka 2016. godine, te  pristupio na ročište radi očitovanja navodeći da se ne protivi prijedlogu za otvaranjem stečajnog postupka nad dužnikom i da </w:t>
      </w:r>
      <w:r>
        <w:rPr>
          <w:rFonts w:hAnsi="Times New Roman" w:ascii="Times New Roman"/>
          <w:szCs w:val="24"/>
        </w:rPr>
        <w:t>nema imovi</w:t>
      </w:r>
      <w:r w:rsidR="00FD039A">
        <w:rPr>
          <w:rFonts w:hAnsi="Times New Roman" w:ascii="Times New Roman"/>
          <w:szCs w:val="24"/>
        </w:rPr>
        <w:t>ne koja bi činila stečajnu masu dužnika.</w:t>
      </w:r>
    </w:p>
    <w:p w:rsidRDefault="00204393" w:rsidP="00204393" w:rsidR="00204393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>
        <w:rPr>
          <w:rFonts w:hAnsi="Times New Roman" w:ascii="Times New Roman"/>
          <w:szCs w:val="24"/>
        </w:rPr>
        <w:t xml:space="preserve"> 132.</w:t>
      </w:r>
      <w:r w:rsidRPr="00AA7BE8">
        <w:rPr>
          <w:rFonts w:hAnsi="Times New Roman" w:ascii="Times New Roman"/>
          <w:szCs w:val="24"/>
        </w:rPr>
        <w:t xml:space="preserve"> SZ</w:t>
      </w:r>
      <w:r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204393" w:rsidP="00204393" w:rsidR="00204393">
      <w:pPr>
        <w:ind w:firstLine="708"/>
        <w:jc w:val="both"/>
        <w:rPr>
          <w:rFonts w:hAnsi="Times New Roman" w:ascii="Times New Roman"/>
          <w:szCs w:val="24"/>
        </w:rPr>
      </w:pPr>
    </w:p>
    <w:p w:rsidRDefault="00FD039A" w:rsidP="00204393" w:rsidR="0020439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Ovaj sud rješenjem od 9</w:t>
      </w:r>
      <w:r w:rsidR="00204393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lipnja</w:t>
      </w:r>
      <w:r w:rsidR="00204393">
        <w:rPr>
          <w:rFonts w:hAnsi="Times New Roman" w:ascii="Times New Roman"/>
          <w:szCs w:val="24"/>
        </w:rPr>
        <w:t xml:space="preserve"> 2016. godine pozvao iste uplatiti predujam, to je rješenje objavljeno na mrežnoj stranici e-Oglasna ploča Trgovačkog suda u Zagrebu, a temeljem odredbe čl. 12. SZ-a smatra se objavljenim istekom osmog dana od dana objave, a kako je nakon toga protekao rok od 15 dana 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204393" w:rsidP="00204393" w:rsidR="00204393" w:rsidRPr="00204393">
      <w:pPr>
        <w:ind w:firstLine="708"/>
        <w:jc w:val="both"/>
        <w:rPr>
          <w:rFonts w:hAnsi="Times New Roman" w:ascii="Times New Roman"/>
          <w:szCs w:val="24"/>
        </w:rPr>
      </w:pPr>
      <w:r w:rsidRPr="00204393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(lista A i lista B stečajnih upravitelja).</w:t>
      </w:r>
    </w:p>
    <w:p w:rsidRDefault="00204393" w:rsidP="00204393" w:rsidR="0020439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204393" w:rsidP="00204393" w:rsidR="0020439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204393" w:rsidR="00F85A7F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3B3AFC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3B3AFC" w:rsidRPr="003B3AFC">
        <w:rPr>
          <w:rFonts w:hAnsi="Times New Roman" w:ascii="Times New Roman"/>
          <w:szCs w:val="24"/>
        </w:rPr>
        <w:t>30</w:t>
      </w:r>
      <w:r w:rsidR="001F634C" w:rsidRPr="003B3AFC">
        <w:rPr>
          <w:rFonts w:hAnsi="Times New Roman" w:ascii="Times New Roman"/>
          <w:szCs w:val="24"/>
        </w:rPr>
        <w:t xml:space="preserve">. </w:t>
      </w:r>
      <w:r w:rsidR="007C4194" w:rsidRPr="003B3AFC">
        <w:rPr>
          <w:rFonts w:hAnsi="Times New Roman" w:ascii="Times New Roman"/>
          <w:szCs w:val="24"/>
        </w:rPr>
        <w:t>lipnja</w:t>
      </w:r>
      <w:r w:rsidR="0092589F" w:rsidRPr="003B3AFC">
        <w:rPr>
          <w:rFonts w:hAnsi="Times New Roman" w:ascii="Times New Roman"/>
          <w:szCs w:val="24"/>
        </w:rPr>
        <w:t xml:space="preserve"> </w:t>
      </w:r>
      <w:r w:rsidR="007604D9" w:rsidRPr="003B3AFC">
        <w:rPr>
          <w:rFonts w:hAnsi="Times New Roman" w:ascii="Times New Roman"/>
          <w:szCs w:val="24"/>
        </w:rPr>
        <w:t>201</w:t>
      </w:r>
      <w:r w:rsidR="007C4194" w:rsidRPr="003B3AFC">
        <w:rPr>
          <w:rFonts w:hAnsi="Times New Roman" w:ascii="Times New Roman"/>
          <w:szCs w:val="24"/>
        </w:rPr>
        <w:t>7</w:t>
      </w:r>
      <w:r w:rsidR="00641162" w:rsidRPr="003B3AFC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857602">
        <w:rPr>
          <w:rFonts w:hAnsi="Times New Roman" w:ascii="Times New Roman"/>
          <w:szCs w:val="24"/>
        </w:rPr>
        <w:t>,v.r.</w:t>
      </w:r>
    </w:p>
    <w:p w:rsidRDefault="003A1E3E" w:rsidP="00E335E3" w:rsidR="003A1E3E">
      <w:pPr>
        <w:jc w:val="both"/>
        <w:rPr>
          <w:rFonts w:hAnsi="Times New Roman" w:ascii="Times New Roman"/>
          <w:i/>
          <w:szCs w:val="24"/>
        </w:rPr>
      </w:pP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857602" w:rsidP="00E335E3" w:rsidR="00857602" w:rsidRPr="005E2BC4">
      <w:pPr>
        <w:jc w:val="both"/>
        <w:rPr>
          <w:rFonts w:hAnsi="Times New Roman" w:ascii="Times New Roman"/>
          <w:i/>
          <w:szCs w:val="24"/>
        </w:rPr>
      </w:pPr>
    </w:p>
    <w:p w:rsidRDefault="00857602" w:rsidP="00324504" w:rsidR="0085760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57602" w:rsidP="00324504" w:rsidR="00857602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BB1138" w:rsidP="00857602" w:rsidR="00BB1138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857602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3B3AFC">
      <w:rPr>
        <w:rFonts w:hAnsi="Times New Roman" w:ascii="Times New Roman"/>
        <w:szCs w:val="24"/>
      </w:rPr>
      <w:t>7890/15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  <w:r w:rsidR="003B3AFC" w:rsidRPr="003B3AFC">
      <w:rPr>
        <w:rFonts w:hAnsi="Times New Roman" w:ascii="Times New Roman"/>
        <w:szCs w:val="24"/>
      </w:rPr>
      <w:t xml:space="preserve"> </w:t>
    </w:r>
    <w:r w:rsidR="003B3AFC">
      <w:rPr>
        <w:rFonts w:hAnsi="Times New Roman" w:ascii="Times New Roman"/>
        <w:szCs w:val="24"/>
      </w:rPr>
      <w:tab/>
    </w:r>
    <w:r w:rsidR="003B3AFC">
      <w:rPr>
        <w:rFonts w:hAnsi="Times New Roman" w:ascii="Times New Roman"/>
        <w:szCs w:val="24"/>
      </w:rPr>
      <w:tab/>
    </w:r>
    <w:r w:rsidR="003B3AFC" w:rsidRPr="00DA1AAD">
      <w:rPr>
        <w:rFonts w:hAnsi="Times New Roman" w:ascii="Times New Roman"/>
        <w:szCs w:val="24"/>
      </w:rPr>
      <w:t>47.</w:t>
    </w:r>
    <w:r w:rsidR="003B3AFC">
      <w:rPr>
        <w:rFonts w:hAnsi="Times New Roman" w:ascii="Times New Roman"/>
        <w:szCs w:val="24"/>
      </w:rPr>
      <w:t xml:space="preserve"> </w:t>
    </w:r>
    <w:r w:rsidR="003B3AFC" w:rsidRPr="00DA1AAD">
      <w:rPr>
        <w:rFonts w:hAnsi="Times New Roman" w:ascii="Times New Roman"/>
        <w:szCs w:val="24"/>
      </w:rPr>
      <w:t>St-</w:t>
    </w:r>
    <w:r w:rsidR="003B3AFC">
      <w:rPr>
        <w:rFonts w:hAnsi="Times New Roman" w:ascii="Times New Roman"/>
        <w:szCs w:val="24"/>
      </w:rPr>
      <w:t>7890/15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C1AFA52"/>
    <w:lvl w:tplc="BD90CF3E" w:ilvl="0">
      <w:start w:val="1"/>
      <w:numFmt w:val="upperRoman"/>
      <w:lvlText w:val="%1)"/>
      <w:lvlJc w:val="left"/>
      <w:pPr>
        <w:ind w:hanging="720" w:left="1146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112C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4393"/>
    <w:rsid w:val="00205159"/>
    <w:rsid w:val="002104E9"/>
    <w:rsid w:val="00211E6C"/>
    <w:rsid w:val="00212A5E"/>
    <w:rsid w:val="00212B6D"/>
    <w:rsid w:val="0022375B"/>
    <w:rsid w:val="00227DCA"/>
    <w:rsid w:val="00233F52"/>
    <w:rsid w:val="002427C1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B3AFC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0F21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25EC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602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624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6792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E6D7B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378B9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2764C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D039A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6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6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6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6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6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6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6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6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137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7890</izvorni_sadrzaj>
    <derivirana_varijabla naziv="DomainObject.Predmet.Broj_1">7890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St-7890/2015</izvorni_sadrzaj>
    <derivirana_varijabla naziv="DomainObject.Predmet.OznakaBroj_1">St-7890/2015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NORDIN d.o.o. zastupanog po punomoćniku Zdenka Đikić</izvorni_sadrzaj>
    <derivirana_varijabla naziv="DomainObject.Predmet.ProtustrankaFormated_1">  NORDIN d.o.o. zastupanog po punomoćniku Zdenka Đikić</derivirana_varijabla>
  </DomainObject.Predmet.ProtustrankaFormated>
  <DomainObject.Predmet.ProtustrankaFormatedOIB>
    <izvorni_sadrzaj>  NORDIN d.o.o., OIB 75062773984 zastupanog po punomoćniku Zdenka Đikić</izvorni_sadrzaj>
    <derivirana_varijabla naziv="DomainObject.Predmet.ProtustrankaFormatedOIB_1">  NORDIN d.o.o., OIB 75062773984 zastupanog po punomoćniku Zdenka Đikić</derivirana_varijabla>
  </DomainObject.Predmet.ProtustrankaFormatedOIB>
  <DomainObject.Predmet.ProtustrankaFormatedWithAdress>
    <izvorni_sadrzaj> NORDIN d.o.o., Jablanska 34, 10000 Zagreb zastupanog po punomoćniku Zdenka Đikić</izvorni_sadrzaj>
    <derivirana_varijabla naziv="DomainObject.Predmet.ProtustrankaFormatedWithAdress_1"> NORDIN d.o.o., Jablanska 34, 10000 Zagreb zastupanog po punomoćniku Zdenka Đikić</derivirana_varijabla>
  </DomainObject.Predmet.ProtustrankaFormatedWithAdress>
  <DomainObject.Predmet.ProtustrankaFormatedWithAdressOIB>
    <izvorni_sadrzaj> NORDIN d.o.o., OIB 75062773984, Jablanska 34, 10000 Zagreb zastupanog po punomoćniku Zdenka Đikić</izvorni_sadrzaj>
    <derivirana_varijabla naziv="DomainObject.Predmet.ProtustrankaFormatedWithAdressOIB_1"> NORDIN d.o.o., OIB 75062773984, Jablanska 34, 10000 Zagreb zastupanog po punomoćniku Zdenka Đikić</derivirana_varijabla>
  </DomainObject.Predmet.ProtustrankaFormatedWithAdressOIB>
  <DomainObject.Predmet.ProtustrankaWithAdress>
    <izvorni_sadrzaj>NORDIN d.o.o. Jablanska 34, 10000 Zagreb</izvorni_sadrzaj>
    <derivirana_varijabla naziv="DomainObject.Predmet.ProtustrankaWithAdress_1">NORDIN d.o.o. Jablanska 34, 10000 Zagreb</derivirana_varijabla>
  </DomainObject.Predmet.ProtustrankaWithAdress>
  <DomainObject.Predmet.ProtustrankaWithAdressOIB>
    <izvorni_sadrzaj>NORDIN d.o.o., OIB 75062773984, Jablanska 34, 10000 Zagreb</izvorni_sadrzaj>
    <derivirana_varijabla naziv="DomainObject.Predmet.ProtustrankaWithAdressOIB_1">NORDIN d.o.o., OIB 75062773984, Jablanska 34, 10000 Zagreb</derivirana_varijabla>
  </DomainObject.Predmet.ProtustrankaWithAdressOIB>
  <DomainObject.Predmet.ProtustrankaNazivFormated>
    <izvorni_sadrzaj>NORDIN d.o.o.</izvorni_sadrzaj>
    <derivirana_varijabla naziv="DomainObject.Predmet.ProtustrankaNazivFormated_1">NORDIN d.o.o.</derivirana_varijabla>
  </DomainObject.Predmet.ProtustrankaNazivFormated>
  <DomainObject.Predmet.ProtustrankaNazivFormatedOIB>
    <izvorni_sadrzaj>NORDIN d.o.o., OIB 75062773984</izvorni_sadrzaj>
    <derivirana_varijabla naziv="DomainObject.Predmet.ProtustrankaNazivFormatedOIB_1">NORDIN d.o.o., OIB 75062773984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NORDIN d.o.o. zastupanog po punomoćniku Zdenka Đikić</item>
    </izvorni_sadrzaj>
    <derivirana_varijabla naziv="DomainObject.Predmet.ProtuStrankaListFormated_1">
      <item>NORDIN d.o.o. zastupanog po punomoćniku Zdenka Đikić</item>
    </derivirana_varijabla>
  </DomainObject.Predmet.ProtuStrankaListFormated>
  <DomainObject.Predmet.ProtuStrankaListFormatedOIB>
    <izvorni_sadrzaj>
      <item>NORDIN d.o.o., OIB 75062773984 zastupanog po punomoćniku Zdenka Đikić</item>
    </izvorni_sadrzaj>
    <derivirana_varijabla naziv="DomainObject.Predmet.ProtuStrankaListFormatedOIB_1">
      <item>NORDIN d.o.o., OIB 75062773984 zastupanog po punomoćniku Zdenka Đikić</item>
    </derivirana_varijabla>
  </DomainObject.Predmet.ProtuStrankaListFormatedOIB>
  <DomainObject.Predmet.ProtuStrankaListFormatedWithAdress>
    <izvorni_sadrzaj>
      <item>NORDIN d.o.o., Jablanska 34, 10000 Zagreb zastupanog po punomoćniku Zdenka Đikić</item>
    </izvorni_sadrzaj>
    <derivirana_varijabla naziv="DomainObject.Predmet.ProtuStrankaListFormatedWithAdress_1">
      <item>NORDIN d.o.o., Jablanska 34, 10000 Zagreb zastupanog po punomoćniku Zdenka Đikić</item>
    </derivirana_varijabla>
  </DomainObject.Predmet.ProtuStrankaListFormatedWithAdress>
  <DomainObject.Predmet.ProtuStrankaListFormatedWithAdressOIB>
    <izvorni_sadrzaj>
      <item>NORDIN d.o.o., OIB 75062773984, Jablanska 34, 10000 Zagreb zastupanog po punomoćniku Zdenka Đikić</item>
    </izvorni_sadrzaj>
    <derivirana_varijabla naziv="DomainObject.Predmet.ProtuStrankaListFormatedWithAdressOIB_1">
      <item>NORDIN d.o.o., OIB 75062773984, Jablanska 34, 10000 Zagreb zastupanog po punomoćniku Zdenka Đikić</item>
    </derivirana_varijabla>
  </DomainObject.Predmet.ProtuStrankaListFormatedWithAdressOIB>
  <DomainObject.Predmet.ProtuStrankaListNazivFormated>
    <izvorni_sadrzaj>
      <item>NORDIN d.o.o.</item>
    </izvorni_sadrzaj>
    <derivirana_varijabla naziv="DomainObject.Predmet.ProtuStrankaListNazivFormated_1">
      <item>NORDIN d.o.o.</item>
    </derivirana_varijabla>
  </DomainObject.Predmet.ProtuStrankaListNazivFormated>
  <DomainObject.Predmet.ProtuStrankaListNazivFormatedOIB>
    <izvorni_sadrzaj>
      <item>NORDIN d.o.o., OIB 75062773984</item>
    </izvorni_sadrzaj>
    <derivirana_varijabla naziv="DomainObject.Predmet.ProtuStrankaListNazivFormatedOIB_1">
      <item>NORDIN d.o.o., OIB 75062773984</item>
    </derivirana_varijabla>
  </DomainObject.Predmet.ProtuStrankaListNazivFormatedOIB>
  <DomainObject.Predmet.OstaliListFormated>
    <izvorni_sadrzaj>
      <item>Zdenka Đikić punomoćnik sudionika u postupku NORDIN d.o.o.</item>
    </izvorni_sadrzaj>
    <derivirana_varijabla naziv="DomainObject.Predmet.OstaliListFormated_1">
      <item>Zdenka Đikić punomoćnik sudionika u postupku NORDIN d.o.o.</item>
    </derivirana_varijabla>
  </DomainObject.Predmet.OstaliListFormated>
  <DomainObject.Predmet.OstaliListFormatedOIB>
    <izvorni_sadrzaj>
      <item>Zdenka Đikić, OIB 36680963841 punomoćnik sudionika u postupku NORDIN d.o.o.</item>
    </izvorni_sadrzaj>
    <derivirana_varijabla naziv="DomainObject.Predmet.OstaliListFormatedOIB_1">
      <item>Zdenka Đikić, OIB 36680963841 punomoćnik sudionika u postupku NORDIN d.o.o.</item>
    </derivirana_varijabla>
  </DomainObject.Predmet.OstaliListFormatedOIB>
  <DomainObject.Predmet.OstaliListFormatedWithAdress>
    <izvorni_sadrzaj>
      <item>Zdenka Đikić, Dinarski Put 1c, 10000 Zagreb punomoćnik sudionika u postupku NORDIN d.o.o.</item>
    </izvorni_sadrzaj>
    <derivirana_varijabla naziv="DomainObject.Predmet.OstaliListFormatedWithAdress_1">
      <item>Zdenka Đikić, Dinarski Put 1c, 10000 Zagreb punomoćnik sudionika u postupku NORDIN d.o.o.</item>
    </derivirana_varijabla>
  </DomainObject.Predmet.OstaliListFormatedWithAdress>
  <DomainObject.Predmet.OstaliListFormatedWithAdressOIB>
    <izvorni_sadrzaj>
      <item>Zdenka Đikić, OIB 36680963841, Dinarski Put 1c, 10000 Zagreb punomoćnik sudionika u postupku NORDIN d.o.o.</item>
    </izvorni_sadrzaj>
    <derivirana_varijabla naziv="DomainObject.Predmet.OstaliListFormatedWithAdressOIB_1">
      <item>Zdenka Đikić, OIB 36680963841, Dinarski Put 1c, 10000 Zagreb punomoćnik sudionika u postupku NORDIN d.o.o.</item>
    </derivirana_varijabla>
  </DomainObject.Predmet.OstaliListFormatedWithAdressOIB>
  <DomainObject.Predmet.OstaliListNazivFormated>
    <izvorni_sadrzaj>
      <item>Zdenka Đikić</item>
    </izvorni_sadrzaj>
    <derivirana_varijabla naziv="DomainObject.Predmet.OstaliListNazivFormated_1">
      <item>Zdenka Đikić</item>
    </derivirana_varijabla>
  </DomainObject.Predmet.OstaliListNazivFormated>
  <DomainObject.Predmet.OstaliListNazivFormatedOIB>
    <izvorni_sadrzaj>
      <item>Zdenka Đikić, OIB 36680963841</item>
    </izvorni_sadrzaj>
    <derivirana_varijabla naziv="DomainObject.Predmet.OstaliListNazivFormatedOIB_1">
      <item>Zdenka Đikić, OIB 36680963841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NORDIN d.o.o.</izvorni_sadrzaj>
    <derivirana_varijabla naziv="DomainObject.Predmet.ProtustrankaIDrugi_1">NORDIN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NORDIN d.o.o., OIB 75062773984, Jablanska 34, 10000 Zagreb</izvorni_sadrzaj>
    <derivirana_varijabla naziv="DomainObject.Predmet.ProtustrankaIDrugiAdressOIB_1">NORDIN d.o.o., OIB 75062773984, Jablanska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NORDIN d.o.o.</item>
      <item>Zdenka Đikić</item>
    </izvorni_sadrzaj>
    <derivirana_varijabla naziv="DomainObject.Predmet.SudioniciListNaziv_1">
      <item>FINA Regionalni centar Zagreb</item>
      <item>NORDIN d.o.o.</item>
      <item>Zdenka Đikić</item>
    </derivirana_varijabla>
  </DomainObject.Predmet.SudioniciListNaziv>
  <DomainObject.Predmet.SudioniciListAdressOIB>
    <izvorni_sadrzaj>
      <item>FINA Regionalni centar Zagreb, OIB 85821130368, Ilica 307,10000 Zagreb</item>
      <item>NORDIN d.o.o., OIB 75062773984, Jablanska 34,10000 Zagreb</item>
      <item>Zdenka Đikić, OIB 36680963841, Dinarski Put 1c,10000 Zagreb</item>
    </izvorni_sadrzaj>
    <derivirana_varijabla naziv="DomainObject.Predmet.SudioniciListAdressOIB_1">
      <item>FINA Regionalni centar Zagreb, OIB 85821130368, Ilica 307,10000 Zagreb</item>
      <item>NORDIN d.o.o., OIB 75062773984, Jablanska 34,10000 Zagreb</item>
      <item>Zdenka Đikić, OIB 36680963841, Dinarski Put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75062773984</item>
      <item>, OIB 36680963841</item>
    </izvorni_sadrzaj>
    <derivirana_varijabla naziv="DomainObject.Predmet.SudioniciListNazivOIB_1">
      <item>, OIB 85821130368</item>
      <item>, OIB 75062773984</item>
      <item>, OIB 36680963841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68D060-387C-4A97-8C1B-3F505677DE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3405</properties:Characters>
  <properties:Lines>74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2017-06-29T12:54:00Z</dcterms:created>
  <dc:creator>rsticn</dc:creator>
  <cp:lastModifiedBy>Monika Grbac</cp:lastModifiedBy>
  <cp:lastPrinted>2017-06-30T08:05:00Z</cp:lastPrinted>
  <dcterms:modified xmlns:xsi="http://www.w3.org/2001/XMLSchema-instance" xsi:type="dcterms:W3CDTF">2017-06-30T08:05:00Z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