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fdf4d" w14:paraId="69fdf4d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-15875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</w:t>
      </w:r>
      <w:r w:rsidR="00FF4246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35000 SLAVONSKI BROD                                                     </w:t>
      </w:r>
      <w:r w:rsidR="002453EE">
        <w:rPr>
          <w:rFonts w:hAnsi="Times New Roman" w:ascii="Times New Roman"/>
          <w:sz w:val="24"/>
          <w:szCs w:val="24"/>
        </w:rPr>
        <w:tab/>
        <w:t xml:space="preserve">      </w:t>
      </w:r>
      <w:r w:rsidRPr="00594502">
        <w:rPr>
          <w:rFonts w:hAnsi="Times New Roman" w:ascii="Times New Roman"/>
          <w:sz w:val="24"/>
          <w:szCs w:val="24"/>
        </w:rPr>
        <w:t xml:space="preserve"> Broj: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287EE1">
        <w:rPr>
          <w:rFonts w:hAnsi="Times New Roman" w:ascii="Times New Roman"/>
          <w:sz w:val="24"/>
          <w:szCs w:val="24"/>
        </w:rPr>
        <w:t>260</w:t>
      </w:r>
      <w:r w:rsidRPr="00594502">
        <w:rPr>
          <w:rFonts w:hAnsi="Times New Roman" w:ascii="Times New Roman"/>
          <w:sz w:val="24"/>
          <w:szCs w:val="24"/>
        </w:rPr>
        <w:t>/</w:t>
      </w:r>
      <w:r w:rsidR="00FF4246">
        <w:rPr>
          <w:rFonts w:hAnsi="Times New Roman" w:ascii="Times New Roman"/>
          <w:sz w:val="24"/>
          <w:szCs w:val="24"/>
        </w:rPr>
        <w:t>201</w:t>
      </w:r>
      <w:r w:rsidR="00F4009F">
        <w:rPr>
          <w:rFonts w:hAnsi="Times New Roman" w:ascii="Times New Roman"/>
          <w:sz w:val="24"/>
          <w:szCs w:val="24"/>
        </w:rPr>
        <w:t>6</w:t>
      </w:r>
      <w:r w:rsidRPr="00594502">
        <w:rPr>
          <w:rFonts w:hAnsi="Times New Roman" w:ascii="Times New Roman"/>
          <w:sz w:val="24"/>
          <w:szCs w:val="24"/>
        </w:rPr>
        <w:t>-</w:t>
      </w:r>
      <w:r w:rsidR="00287EE1">
        <w:rPr>
          <w:rFonts w:hAnsi="Times New Roman" w:ascii="Times New Roman"/>
          <w:sz w:val="24"/>
          <w:szCs w:val="24"/>
        </w:rPr>
        <w:t>6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F4246" w:rsidR="00BF24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="002453EE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STALNA SLUŽBA U SLAVONSKOM BRODU, po stečajnom sucu Davorinu Pavičić, odlučujući o prijedlogu FINE</w:t>
      </w:r>
      <w:r w:rsidR="00F4009F">
        <w:rPr>
          <w:rFonts w:hAnsi="Times New Roman" w:ascii="Times New Roman"/>
          <w:sz w:val="24"/>
          <w:szCs w:val="24"/>
        </w:rPr>
        <w:t xml:space="preserve"> RC OSIJEK, Podružnica </w:t>
      </w:r>
      <w:r w:rsidR="00F75130">
        <w:rPr>
          <w:rFonts w:hAnsi="Times New Roman" w:ascii="Times New Roman"/>
          <w:sz w:val="24"/>
          <w:szCs w:val="24"/>
        </w:rPr>
        <w:t>Osijek</w:t>
      </w:r>
      <w:r w:rsidRPr="00594502">
        <w:rPr>
          <w:rFonts w:hAnsi="Times New Roman" w:ascii="Times New Roman"/>
          <w:sz w:val="24"/>
          <w:szCs w:val="24"/>
        </w:rPr>
        <w:t xml:space="preserve"> za otvaranje stečajnog postupka nad dužnikom </w:t>
      </w:r>
      <w:r w:rsidR="00287EE1">
        <w:rPr>
          <w:rFonts w:hAnsi="Times New Roman" w:ascii="Times New Roman"/>
          <w:sz w:val="24"/>
          <w:szCs w:val="24"/>
        </w:rPr>
        <w:t>Zadruga A.I.Z., Zadruga za proizvodnju, trgovinu, promidžbu i usluge, OIB: 21831689716 sa sjedištem u Zagrađe 9, Zagrađe</w:t>
      </w:r>
      <w:r w:rsidR="00FF4246">
        <w:rPr>
          <w:rFonts w:hAnsi="Times New Roman" w:ascii="Times New Roman"/>
          <w:sz w:val="24"/>
          <w:szCs w:val="24"/>
        </w:rPr>
        <w:t xml:space="preserve">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F4009F">
        <w:rPr>
          <w:rFonts w:hAnsi="Times New Roman" w:ascii="Times New Roman"/>
          <w:sz w:val="24"/>
          <w:szCs w:val="24"/>
        </w:rPr>
        <w:t>21. lipnja</w:t>
      </w:r>
      <w:r w:rsidR="00F2002E">
        <w:rPr>
          <w:rFonts w:hAnsi="Times New Roman" w:ascii="Times New Roman"/>
          <w:sz w:val="24"/>
          <w:szCs w:val="24"/>
        </w:rPr>
        <w:t xml:space="preserve"> 2018</w:t>
      </w:r>
      <w:r w:rsidR="00000510" w:rsidRPr="00000510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127BC5">
      <w:pPr>
        <w:pStyle w:val="Odlomakpopisa"/>
        <w:ind w:left="0"/>
        <w:jc w:val="center"/>
        <w:rPr>
          <w:b/>
          <w:color w:themeColor="text1" w:val="000000"/>
        </w:rPr>
      </w:pPr>
      <w:r w:rsidRPr="00127BC5">
        <w:rPr>
          <w:b/>
          <w:color w:themeColor="text1" w:val="000000"/>
        </w:rPr>
        <w:t xml:space="preserve">dan </w:t>
      </w:r>
      <w:r w:rsidR="00F4009F">
        <w:rPr>
          <w:b/>
          <w:color w:themeColor="text1" w:val="000000"/>
        </w:rPr>
        <w:t>11. rujna</w:t>
      </w:r>
      <w:r w:rsidRPr="00127BC5">
        <w:rPr>
          <w:b/>
          <w:color w:themeColor="text1" w:val="000000"/>
        </w:rPr>
        <w:t xml:space="preserve"> </w:t>
      </w:r>
      <w:r w:rsidR="002453EE" w:rsidRPr="00127BC5">
        <w:rPr>
          <w:b/>
          <w:color w:themeColor="text1" w:val="000000"/>
        </w:rPr>
        <w:t>2018</w:t>
      </w:r>
      <w:r w:rsidRPr="00127BC5">
        <w:rPr>
          <w:b/>
          <w:color w:themeColor="text1" w:val="000000"/>
        </w:rPr>
        <w:t xml:space="preserve">. u  sati </w:t>
      </w:r>
      <w:r w:rsidR="00DD77F9">
        <w:rPr>
          <w:b/>
          <w:color w:themeColor="text1" w:val="000000"/>
        </w:rPr>
        <w:t>10</w:t>
      </w:r>
      <w:r w:rsidR="00000510" w:rsidRPr="00127BC5">
        <w:rPr>
          <w:b/>
          <w:color w:themeColor="text1" w:val="000000"/>
        </w:rPr>
        <w:t>,</w:t>
      </w:r>
      <w:r w:rsidR="00DD77F9">
        <w:rPr>
          <w:b/>
          <w:color w:themeColor="text1" w:val="000000"/>
        </w:rPr>
        <w:t>3</w:t>
      </w:r>
      <w:r w:rsidR="004C68F2">
        <w:rPr>
          <w:b/>
          <w:color w:themeColor="text1" w:val="000000"/>
        </w:rPr>
        <w:t>0</w:t>
      </w:r>
      <w:r w:rsidRPr="00127BC5">
        <w:rPr>
          <w:b/>
          <w:color w:themeColor="text1" w:val="000000"/>
        </w:rPr>
        <w:t xml:space="preserve">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Na ročište se poziva 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2453EE" w:rsidP="00594502" w:rsidR="002453EE" w:rsidRPr="00127BC5">
      <w:pPr>
        <w:pStyle w:val="Odlomakpopisa"/>
        <w:numPr>
          <w:ilvl w:val="0"/>
          <w:numId w:val="3"/>
        </w:numPr>
        <w:rPr>
          <w:color w:themeColor="text1" w:val="000000"/>
        </w:rPr>
      </w:pPr>
      <w:r w:rsidRPr="00127BC5">
        <w:rPr>
          <w:color w:themeColor="text1" w:val="000000"/>
        </w:rPr>
        <w:t xml:space="preserve">Porezna uprava </w:t>
      </w:r>
      <w:r w:rsidR="00AD58E4" w:rsidRPr="00127BC5">
        <w:rPr>
          <w:color w:themeColor="text1" w:val="000000"/>
        </w:rPr>
        <w:t>Sl. Brod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070554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</w:t>
      </w:r>
      <w:r w:rsidR="00AD58E4">
        <w:t>se zakonskom zastupniku dužnika</w:t>
      </w:r>
      <w:r w:rsidR="00070554">
        <w:t xml:space="preserve"> </w:t>
      </w:r>
      <w:r w:rsidR="00287EE1">
        <w:t>Tomislavu Stojčeviću, OIB: 56574227036, Sesvete, Sesvete 64</w:t>
      </w:r>
      <w:r w:rsidR="003E4439">
        <w:t xml:space="preserve">, </w:t>
      </w:r>
      <w:r w:rsidRPr="00594502">
        <w:t xml:space="preserve">da najkasnije do zakazanog ročišta dostavi stečajnom </w:t>
      </w:r>
      <w:r w:rsidR="006B59B2">
        <w:t xml:space="preserve">sucu </w:t>
      </w:r>
      <w:r w:rsidRPr="00594502">
        <w:t>bilance za posljednje tri poslovne godine</w:t>
      </w:r>
      <w:r w:rsidR="00070554">
        <w:t xml:space="preserve"> i prokazni popis imovine</w:t>
      </w:r>
      <w:r w:rsidRPr="00594502">
        <w:t>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Financijska agencija RC Osijek</w:t>
      </w:r>
      <w:r w:rsidR="00F75130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Podružnica </w:t>
      </w:r>
      <w:r w:rsidR="00F75130">
        <w:rPr>
          <w:rFonts w:hAnsi="Times New Roman" w:ascii="Times New Roman"/>
          <w:sz w:val="24"/>
          <w:szCs w:val="24"/>
        </w:rPr>
        <w:t>Osijek</w:t>
      </w:r>
      <w:r w:rsidRPr="00594502">
        <w:rPr>
          <w:rFonts w:hAnsi="Times New Roman" w:ascii="Times New Roman"/>
          <w:sz w:val="24"/>
          <w:szCs w:val="24"/>
        </w:rPr>
        <w:t xml:space="preserve"> podnijela je ovom sudu prijedlog za o</w:t>
      </w:r>
      <w:r w:rsidR="00F4009F">
        <w:rPr>
          <w:rFonts w:hAnsi="Times New Roman" w:ascii="Times New Roman"/>
          <w:sz w:val="24"/>
          <w:szCs w:val="24"/>
        </w:rPr>
        <w:t xml:space="preserve">tvaranje stečajnog postupka nad </w:t>
      </w:r>
      <w:r w:rsidRPr="00594502">
        <w:rPr>
          <w:rFonts w:hAnsi="Times New Roman" w:ascii="Times New Roman"/>
          <w:sz w:val="24"/>
          <w:szCs w:val="24"/>
        </w:rPr>
        <w:t xml:space="preserve">dužnikom </w:t>
      </w:r>
      <w:r w:rsidR="00287EE1">
        <w:rPr>
          <w:rFonts w:hAnsi="Times New Roman" w:ascii="Times New Roman"/>
          <w:sz w:val="24"/>
          <w:szCs w:val="24"/>
        </w:rPr>
        <w:t>Zadruga A.I.Z., Zadruga za proizvodnju, trgovinu, promidžbu i usluge, OIB: 21831689716 sa sjedištem u Zagrađe 9, Zagrađe</w:t>
      </w:r>
      <w:r w:rsidR="00287EE1" w:rsidRPr="0059450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287EE1">
        <w:rPr>
          <w:rFonts w:hAnsi="Times New Roman" w:ascii="Times New Roman"/>
          <w:sz w:val="24"/>
          <w:szCs w:val="24"/>
        </w:rPr>
        <w:t>26</w:t>
      </w:r>
      <w:r w:rsidR="00BD1F2C">
        <w:rPr>
          <w:rFonts w:hAnsi="Times New Roman" w:ascii="Times New Roman"/>
          <w:sz w:val="24"/>
          <w:szCs w:val="24"/>
        </w:rPr>
        <w:t xml:space="preserve">. </w:t>
      </w:r>
      <w:r w:rsidR="00287EE1">
        <w:rPr>
          <w:rFonts w:hAnsi="Times New Roman" w:ascii="Times New Roman"/>
          <w:sz w:val="24"/>
          <w:szCs w:val="24"/>
        </w:rPr>
        <w:t>siječnja</w:t>
      </w:r>
      <w:r w:rsidR="00F4009F">
        <w:rPr>
          <w:rFonts w:hAnsi="Times New Roman" w:ascii="Times New Roman"/>
          <w:sz w:val="24"/>
          <w:szCs w:val="24"/>
        </w:rPr>
        <w:t xml:space="preserve"> 201</w:t>
      </w:r>
      <w:r w:rsidR="00287EE1">
        <w:rPr>
          <w:rFonts w:hAnsi="Times New Roman" w:ascii="Times New Roman"/>
          <w:sz w:val="24"/>
          <w:szCs w:val="24"/>
        </w:rPr>
        <w:t>6</w:t>
      </w:r>
      <w:r w:rsidRPr="00594502">
        <w:rPr>
          <w:rFonts w:hAnsi="Times New Roman" w:ascii="Times New Roman"/>
          <w:sz w:val="24"/>
          <w:szCs w:val="24"/>
        </w:rPr>
        <w:t xml:space="preserve">. u 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>evidentirane 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287EE1">
        <w:rPr>
          <w:rFonts w:hAnsi="Times New Roman" w:ascii="Times New Roman"/>
          <w:sz w:val="24"/>
          <w:szCs w:val="24"/>
        </w:rPr>
        <w:t>120</w:t>
      </w:r>
      <w:r w:rsidRPr="00594502">
        <w:rPr>
          <w:rFonts w:hAnsi="Times New Roman" w:ascii="Times New Roman"/>
          <w:sz w:val="24"/>
          <w:szCs w:val="24"/>
        </w:rPr>
        <w:t xml:space="preserve"> dana ukupnom iznosu </w:t>
      </w:r>
      <w:r w:rsidR="00287EE1">
        <w:rPr>
          <w:rFonts w:hAnsi="Times New Roman" w:ascii="Times New Roman"/>
          <w:sz w:val="24"/>
          <w:szCs w:val="24"/>
        </w:rPr>
        <w:t>6.739,64</w:t>
      </w:r>
      <w:r w:rsidR="00127BC5">
        <w:rPr>
          <w:rFonts w:hAnsi="Times New Roman" w:ascii="Times New Roman"/>
          <w:sz w:val="24"/>
          <w:szCs w:val="24"/>
        </w:rPr>
        <w:t xml:space="preserve"> kn.</w:t>
      </w:r>
    </w:p>
    <w:p w:rsidRDefault="00BD1F2C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0554" w:rsidP="002453EE" w:rsid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 </w:t>
      </w:r>
    </w:p>
    <w:p w:rsidRDefault="008D713F" w:rsidP="00F4009F" w:rsidR="00F4009F">
      <w:pPr>
        <w:ind w:firstLine="708"/>
        <w:jc w:val="right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Broj:</w:t>
      </w:r>
      <w:r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287EE1">
        <w:rPr>
          <w:rFonts w:hAnsi="Times New Roman" w:ascii="Times New Roman"/>
          <w:sz w:val="24"/>
          <w:szCs w:val="24"/>
        </w:rPr>
        <w:t>260</w:t>
      </w:r>
      <w:r w:rsidRPr="00594502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2016</w:t>
      </w:r>
      <w:r w:rsidRPr="00594502">
        <w:rPr>
          <w:rFonts w:hAnsi="Times New Roman" w:ascii="Times New Roman"/>
          <w:sz w:val="24"/>
          <w:szCs w:val="24"/>
        </w:rPr>
        <w:t>-</w:t>
      </w:r>
      <w:r w:rsidR="00287EE1">
        <w:rPr>
          <w:rFonts w:hAnsi="Times New Roman" w:ascii="Times New Roman"/>
          <w:sz w:val="24"/>
          <w:szCs w:val="24"/>
        </w:rPr>
        <w:t>6</w:t>
      </w:r>
    </w:p>
    <w:p w:rsidRDefault="008D713F" w:rsidP="00F4009F" w:rsidR="008D713F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8D713F" w:rsidP="00F4009F" w:rsidR="008D713F" w:rsidRPr="00594502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obim imovine ko</w:t>
      </w:r>
      <w:r w:rsidR="00127BC5">
        <w:rPr>
          <w:rFonts w:hAnsi="Times New Roman" w:ascii="Times New Roman"/>
          <w:sz w:val="24"/>
          <w:szCs w:val="24"/>
        </w:rPr>
        <w:t>ja bi mogla ući u stečajnu masu</w:t>
      </w:r>
      <w:r w:rsidRPr="00594502">
        <w:rPr>
          <w:rFonts w:hAnsi="Times New Roman" w:ascii="Times New Roman"/>
          <w:sz w:val="24"/>
          <w:szCs w:val="24"/>
        </w:rPr>
        <w:t>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F4009F">
        <w:rPr>
          <w:rFonts w:hAnsi="Times New Roman" w:ascii="Times New Roman"/>
          <w:sz w:val="24"/>
          <w:szCs w:val="24"/>
        </w:rPr>
        <w:t>11. rujna</w:t>
      </w:r>
      <w:r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F4009F">
        <w:rPr>
          <w:rFonts w:hAnsi="Times New Roman" w:ascii="Times New Roman"/>
          <w:sz w:val="24"/>
          <w:szCs w:val="24"/>
        </w:rPr>
        <w:t>21. lipnja</w:t>
      </w:r>
      <w:r w:rsidR="00407A12">
        <w:rPr>
          <w:rFonts w:hAnsi="Times New Roman" w:ascii="Times New Roman"/>
          <w:sz w:val="24"/>
          <w:szCs w:val="24"/>
        </w:rPr>
        <w:t xml:space="preserve"> 2018</w:t>
      </w:r>
      <w:r w:rsidR="00594502" w:rsidRPr="00594502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594502" w:rsidR="002453EE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F172D" w:rsidP="00594502" w:rsidR="007F172D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NAPUTAK OPRAVNOM LIJEKU</w:t>
      </w: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2453EE" w:rsidP="002453EE" w:rsidR="002453EE" w:rsidRPr="00594502">
      <w:pPr>
        <w:rPr>
          <w:rFonts w:hAnsi="Times New Roman" w:ascii="Times New Roman"/>
          <w:sz w:val="24"/>
          <w:szCs w:val="24"/>
        </w:rPr>
      </w:pPr>
    </w:p>
    <w:sectPr w:rsidR="002453EE" w:rsidRPr="0059450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51E1" w:rsidP="004D79BD" w:rsidR="006E51E1">
      <w:r>
        <w:separator/>
      </w:r>
    </w:p>
  </w:endnote>
  <w:endnote w:id="0" w:type="continuationSeparator">
    <w:p w:rsidRDefault="006E51E1" w:rsidP="004D79BD" w:rsidR="006E51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907765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127BC5" w:rsidR="00127BC5" w:rsidRPr="00127BC5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127BC5">
          <w:rPr>
            <w:rFonts w:hAnsi="Times New Roman" w:ascii="Times New Roman"/>
            <w:sz w:val="24"/>
            <w:szCs w:val="24"/>
          </w:rPr>
          <w:fldChar w:fldCharType="begin"/>
        </w:r>
        <w:r w:rsidRPr="00127BC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27BC5">
          <w:rPr>
            <w:rFonts w:hAnsi="Times New Roman" w:ascii="Times New Roman"/>
            <w:sz w:val="24"/>
            <w:szCs w:val="24"/>
          </w:rPr>
          <w:fldChar w:fldCharType="separate"/>
        </w:r>
        <w:r w:rsidR="0039780A">
          <w:rPr>
            <w:rFonts w:hAnsi="Times New Roman" w:ascii="Times New Roman"/>
            <w:noProof/>
            <w:sz w:val="24"/>
            <w:szCs w:val="24"/>
          </w:rPr>
          <w:t>1</w:t>
        </w:r>
        <w:r w:rsidRPr="00127BC5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51E1" w:rsidP="004D79BD" w:rsidR="006E51E1">
      <w:r>
        <w:separator/>
      </w:r>
    </w:p>
  </w:footnote>
  <w:footnote w:id="0" w:type="continuationSeparator">
    <w:p w:rsidRDefault="006E51E1" w:rsidP="004D79BD" w:rsidR="006E51E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66B86"/>
    <w:rsid w:val="00070554"/>
    <w:rsid w:val="000B3160"/>
    <w:rsid w:val="000D01A1"/>
    <w:rsid w:val="00126A04"/>
    <w:rsid w:val="00127BC5"/>
    <w:rsid w:val="00143E31"/>
    <w:rsid w:val="00171FE4"/>
    <w:rsid w:val="001A6D2A"/>
    <w:rsid w:val="001B1318"/>
    <w:rsid w:val="001E0C32"/>
    <w:rsid w:val="002453EE"/>
    <w:rsid w:val="00287EE1"/>
    <w:rsid w:val="00314B2A"/>
    <w:rsid w:val="0039780A"/>
    <w:rsid w:val="003B442A"/>
    <w:rsid w:val="003C5C82"/>
    <w:rsid w:val="003E4439"/>
    <w:rsid w:val="003F6BDB"/>
    <w:rsid w:val="00407A12"/>
    <w:rsid w:val="004364F2"/>
    <w:rsid w:val="004C68F2"/>
    <w:rsid w:val="004D79BD"/>
    <w:rsid w:val="00555BC3"/>
    <w:rsid w:val="00591C4E"/>
    <w:rsid w:val="00594502"/>
    <w:rsid w:val="005E4A43"/>
    <w:rsid w:val="00640144"/>
    <w:rsid w:val="006B59B2"/>
    <w:rsid w:val="006D2A58"/>
    <w:rsid w:val="006E51E1"/>
    <w:rsid w:val="007715D0"/>
    <w:rsid w:val="007B730C"/>
    <w:rsid w:val="007F172D"/>
    <w:rsid w:val="007F30F8"/>
    <w:rsid w:val="008B399C"/>
    <w:rsid w:val="008D713F"/>
    <w:rsid w:val="008E2C3A"/>
    <w:rsid w:val="009332A7"/>
    <w:rsid w:val="009E0765"/>
    <w:rsid w:val="00A07E39"/>
    <w:rsid w:val="00A245AE"/>
    <w:rsid w:val="00AD06B4"/>
    <w:rsid w:val="00AD58E4"/>
    <w:rsid w:val="00B4613A"/>
    <w:rsid w:val="00B764C1"/>
    <w:rsid w:val="00BD1F2C"/>
    <w:rsid w:val="00BF240E"/>
    <w:rsid w:val="00C24F25"/>
    <w:rsid w:val="00C27B0C"/>
    <w:rsid w:val="00CB02C4"/>
    <w:rsid w:val="00CC22AE"/>
    <w:rsid w:val="00CF0CFA"/>
    <w:rsid w:val="00D062A4"/>
    <w:rsid w:val="00D806FF"/>
    <w:rsid w:val="00DA370B"/>
    <w:rsid w:val="00DD77F9"/>
    <w:rsid w:val="00DE2ED3"/>
    <w:rsid w:val="00E917BD"/>
    <w:rsid w:val="00E955A1"/>
    <w:rsid w:val="00F12102"/>
    <w:rsid w:val="00F2002E"/>
    <w:rsid w:val="00F4009F"/>
    <w:rsid w:val="00F75130"/>
    <w:rsid w:val="00FA0646"/>
    <w:rsid w:val="00FE190F"/>
    <w:rsid w:val="00FE7BC9"/>
    <w:rsid w:val="00FF0D41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73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3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30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3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3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73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3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30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3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3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</izvorni_sadrzaj>
    <derivirana_varijabla naziv="DomainObject.Predmet.Opis_1">ČL. 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St-260/2016</izvorni_sadrzaj>
    <derivirana_varijabla naziv="DomainObject.Predmet.OznakaBroj_1">St-260/2016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A.I.Z., Zadruga za proizvodnju, trgovinu, promidžbu i usluge</izvorni_sadrzaj>
    <derivirana_varijabla naziv="DomainObject.Predmet.ProtustrankaFormated_1">  Zadruga A.I.Z., Zadruga za proizvodnju, trgovinu, promidžbu i usluge</derivirana_varijabla>
  </DomainObject.Predmet.ProtustrankaFormated>
  <DomainObject.Predmet.ProtustrankaFormatedOIB>
    <izvorni_sadrzaj>  Zadruga A.I.Z., Zadruga za proizvodnju, trgovinu, promidžbu i usluge, OIB 21831689716</izvorni_sadrzaj>
    <derivirana_varijabla naziv="DomainObject.Predmet.ProtustrankaFormatedOIB_1">  Zadruga A.I.Z., Zadruga za proizvodnju, trgovinu, promidžbu i usluge, OIB 21831689716</derivirana_varijabla>
  </DomainObject.Predmet.ProtustrankaFormatedOIB>
  <DomainObject.Predmet.ProtustrankaFormatedWithAdress>
    <izvorni_sadrzaj> Zadruga A.I.Z., Zadruga za proizvodnju, trgovinu, promidžbu i usluge, Zagrađe 9, 34310 Zagrađe</izvorni_sadrzaj>
    <derivirana_varijabla naziv="DomainObject.Predmet.ProtustrankaFormatedWithAdress_1"> Zadruga A.I.Z., Zadruga za proizvodnju, trgovinu, promidžbu i usluge, Zagrađe 9, 34310 Zagrađe</derivirana_varijabla>
  </DomainObject.Predmet.ProtustrankaFormatedWithAdress>
  <DomainObject.Predmet.ProtustrankaFormatedWithAdressOIB>
    <izvorni_sadrzaj> Zadruga A.I.Z., Zadruga za proizvodnju, trgovinu, promidžbu i usluge, OIB 21831689716, Zagrađe 9, 34310 Zagrađe</izvorni_sadrzaj>
    <derivirana_varijabla naziv="DomainObject.Predmet.ProtustrankaFormatedWithAdressOIB_1"> Zadruga A.I.Z., Zadruga za proizvodnju, trgovinu, promidžbu i usluge, OIB 21831689716, Zagrađe 9, 34310 Zagrađe</derivirana_varijabla>
  </DomainObject.Predmet.ProtustrankaFormatedWithAdressOIB>
  <DomainObject.Predmet.ProtustrankaWithAdress>
    <izvorni_sadrzaj>Zadruga A.I.Z., Zadruga za proizvodnju, trgovinu, promidžbu i usluge Zagrađe 9, 34310 Zagrađe</izvorni_sadrzaj>
    <derivirana_varijabla naziv="DomainObject.Predmet.ProtustrankaWithAdress_1">Zadruga A.I.Z., Zadruga za proizvodnju, trgovinu, promidžbu i usluge Zagrađe 9, 34310 Zagrađe</derivirana_varijabla>
  </DomainObject.Predmet.ProtustrankaWithAdress>
  <DomainObject.Predmet.ProtustrankaWithAdressOIB>
    <izvorni_sadrzaj>Zadruga A.I.Z., Zadruga za proizvodnju, trgovinu, promidžbu i usluge, OIB 21831689716, Zagrađe 9, 34310 Zagrađe</izvorni_sadrzaj>
    <derivirana_varijabla naziv="DomainObject.Predmet.ProtustrankaWithAdressOIB_1">Zadruga A.I.Z., Zadruga za proizvodnju, trgovinu, promidžbu i usluge, OIB 21831689716, Zagrađe 9, 34310 Zagrađe</derivirana_varijabla>
  </DomainObject.Predmet.ProtustrankaWithAdressOIB>
  <DomainObject.Predmet.ProtustrankaNazivFormated>
    <izvorni_sadrzaj>Zadruga A.I.Z., Zadruga za proizvodnju, trgovinu, promidžbu i usluge</izvorni_sadrzaj>
    <derivirana_varijabla naziv="DomainObject.Predmet.ProtustrankaNazivFormated_1">Zadruga A.I.Z., Zadruga za proizvodnju, trgovinu, promidžbu i usluge</derivirana_varijabla>
  </DomainObject.Predmet.ProtustrankaNazivFormated>
  <DomainObject.Predmet.ProtustrankaNazivFormatedOIB>
    <izvorni_sadrzaj>Zadruga A.I.Z., Zadruga za proizvodnju, trgovinu, promidžbu i usluge, OIB 21831689716</izvorni_sadrzaj>
    <derivirana_varijabla naziv="DomainObject.Predmet.ProtustrankaNazivFormatedOIB_1">Zadruga A.I.Z., Zadruga za proizvodnju, trgovinu, promidžbu i usluge, OIB 21831689716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6739.64</izvorni_sadrzaj>
    <derivirana_varijabla naziv="DomainObject.Predmet.TrenutnaVrijednost_1">6739.64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A.I.Z., Zadruga za proizvodnju, trgovinu, promidžbu i usluge</item>
    </izvorni_sadrzaj>
    <derivirana_varijabla naziv="DomainObject.Predmet.ProtuStrankaListFormated_1">
      <item>Zadruga A.I.Z., Zadruga za proizvodnju, trgovinu, promidžbu i usluge</item>
    </derivirana_varijabla>
  </DomainObject.Predmet.ProtuStrankaListFormated>
  <DomainObject.Predmet.ProtuStrankaListFormatedOIB>
    <izvorni_sadrzaj>
      <item>Zadruga A.I.Z., Zadruga za proizvodnju, trgovinu, promidžbu i usluge, OIB 21831689716</item>
    </izvorni_sadrzaj>
    <derivirana_varijabla naziv="DomainObject.Predmet.ProtuStrankaListFormatedOIB_1">
      <item>Zadruga A.I.Z., Zadruga za proizvodnju, trgovinu, promidžbu i usluge, OIB 21831689716</item>
    </derivirana_varijabla>
  </DomainObject.Predmet.ProtuStrankaListFormatedOIB>
  <DomainObject.Predmet.ProtuStrankaListFormatedWithAdress>
    <izvorni_sadrzaj>
      <item>Zadruga A.I.Z., Zadruga za proizvodnju, trgovinu, promidžbu i usluge, Zagrađe 9, 34310 Zagrađe</item>
    </izvorni_sadrzaj>
    <derivirana_varijabla naziv="DomainObject.Predmet.ProtuStrankaListFormatedWithAdress_1">
      <item>Zadruga A.I.Z., Zadruga za proizvodnju, trgovinu, promidžbu i usluge, Zagrađe 9, 34310 Zagrađe</item>
    </derivirana_varijabla>
  </DomainObject.Predmet.ProtuStrankaListFormatedWithAdress>
  <DomainObject.Predmet.ProtuStrankaListFormatedWithAdressOIB>
    <izvorni_sadrzaj>
      <item>Zadruga A.I.Z., Zadruga za proizvodnju, trgovinu, promidžbu i usluge, OIB 21831689716, Zagrađe 9, 34310 Zagrađe</item>
    </izvorni_sadrzaj>
    <derivirana_varijabla naziv="DomainObject.Predmet.ProtuStrankaListFormatedWithAdressOIB_1">
      <item>Zadruga A.I.Z., Zadruga za proizvodnju, trgovinu, promidžbu i usluge, OIB 21831689716, Zagrađe 9, 34310 Zagrađe</item>
    </derivirana_varijabla>
  </DomainObject.Predmet.ProtuStrankaListFormatedWithAdressOIB>
  <DomainObject.Predmet.ProtuStrankaListNazivFormated>
    <izvorni_sadrzaj>
      <item>Zadruga A.I.Z., Zadruga za proizvodnju, trgovinu, promidžbu i usluge</item>
    </izvorni_sadrzaj>
    <derivirana_varijabla naziv="DomainObject.Predmet.ProtuStrankaListNazivFormated_1">
      <item>Zadruga A.I.Z., Zadruga za proizvodnju, trgovinu, promidžbu i usluge</item>
    </derivirana_varijabla>
  </DomainObject.Predmet.ProtuStrankaListNazivFormated>
  <DomainObject.Predmet.ProtuStrankaListNazivFormatedOIB>
    <izvorni_sadrzaj>
      <item>Zadruga A.I.Z., Zadruga za proizvodnju, trgovinu, promidžbu i usluge, OIB 21831689716</item>
    </izvorni_sadrzaj>
    <derivirana_varijabla naziv="DomainObject.Predmet.ProtuStrankaListNazivFormatedOIB_1">
      <item>Zadruga A.I.Z., Zadruga za proizvodnju, trgovinu, promidžbu i usluge, OIB 21831689716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A.I.Z., Zadruga za proizvodnju, trgovinu, promidžbu i usluge</izvorni_sadrzaj>
    <derivirana_varijabla naziv="DomainObject.Predmet.ProtustrankaIDrugi_1">Zadruga A.I.Z., Zadruga za proizvodnju, trgovinu, promidžbu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Zadruga A.I.Z., Zadruga za proizvodnju, trgovinu, promidžbu i usluge, OIB 21831689716, Zagrađe 9, 34310 Zagrađe</izvorni_sadrzaj>
    <derivirana_varijabla naziv="DomainObject.Predmet.ProtustrankaIDrugiAdressOIB_1">Zadruga A.I.Z., Zadruga za proizvodnju, trgovinu, promidžbu i usluge, OIB 21831689716, Zagrađe 9, 34310 Zagrađe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A.I.Z., Zadruga za proizvodnju, trgovinu, promidžbu i usluge</item>
      <item>Financijska agencija</item>
    </izvorni_sadrzaj>
    <derivirana_varijabla naziv="DomainObject.Predmet.SudioniciListNaziv_1">
      <item>Zadruga A.I.Z., Zadruga za proizvodnju, trgovinu, promidžbu i usluge</item>
      <item>Financijska agencija</item>
    </derivirana_varijabla>
  </DomainObject.Predmet.SudioniciListNaziv>
  <DomainObject.Predmet.SudioniciListAdressOIB>
    <izvorni_sadrzaj>
      <item>Zadruga A.I.Z., Zadruga za proizvodnju, trgovinu, promidžbu i usluge, OIB 21831689716, Zagrađe 9,34310 Zagrađe</item>
      <item>Financijska agencija, OIB 85821130368, Ulica grada Vukovara 70,10000 Zagreb</item>
    </izvorni_sadrzaj>
    <derivirana_varijabla naziv="DomainObject.Predmet.SudioniciListAdressOIB_1">
      <item>Zadruga A.I.Z., Zadruga za proizvodnju, trgovinu, promidžbu i usluge, OIB 21831689716, Zagrađe 9,34310 Zagrađe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21831689716</item>
      <item>, OIB 85821130368</item>
    </izvorni_sadrzaj>
    <derivirana_varijabla naziv="DomainObject.Predmet.SudioniciListNazivOIB_1">
      <item>, OIB 21831689716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369</properties:Words>
  <properties:Characters>1906</properties:Characters>
  <properties:Lines>78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2018-06-21T07:31:00Z</dcterms:created>
  <dc:creator>wsadmin</dc:creator>
  <cp:lastModifiedBy>wsadmin</cp:lastModifiedBy>
  <cp:lastPrinted>2018-06-21T07:29:00Z</cp:lastPrinted>
  <dcterms:modified xmlns:xsi="http://www.w3.org/2001/XMLSchema-instance" xsi:type="dcterms:W3CDTF">2018-06-21T08:59:00Z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(Ročište radi utvrđivanje uvjeta za otvaranje stečajnog postupka St-260-16.docx)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