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efa3" w14:paraId="0e9efa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F23F0">
        <w:rPr>
          <w:rFonts w:hAnsi="Times New Roman" w:ascii="Times New Roman"/>
          <w:szCs w:val="24"/>
          <w:lang w:val="hr-HR"/>
        </w:rPr>
        <w:t>203</w:t>
      </w:r>
      <w:r w:rsidR="00E0125A" w:rsidRPr="00B576D2">
        <w:rPr>
          <w:rFonts w:hAnsi="Times New Roman" w:ascii="Times New Roman"/>
          <w:szCs w:val="24"/>
          <w:lang w:val="hr-HR"/>
        </w:rPr>
        <w:t>/16</w:t>
      </w:r>
      <w:r w:rsidR="00A93880">
        <w:rPr>
          <w:rFonts w:hAnsi="Times New Roman" w:ascii="Times New Roman"/>
          <w:szCs w:val="24"/>
          <w:lang w:val="hr-HR"/>
        </w:rPr>
        <w:t>-10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6F23F0" w:rsidRPr="006F23F0">
        <w:rPr>
          <w:rFonts w:hAnsi="Times New Roman" w:ascii="Times New Roman"/>
          <w:szCs w:val="24"/>
          <w:lang w:val="pt-BR"/>
        </w:rPr>
        <w:t xml:space="preserve">CRONAS d.o.o., Zagreb, Medvedgradska 56, OIB: </w:t>
      </w:r>
      <w:r w:rsidR="006F23F0" w:rsidRPr="006F23F0">
        <w:rPr>
          <w:rFonts w:hAnsi="Times New Roman" w:ascii="Times New Roman"/>
          <w:szCs w:val="24"/>
        </w:rPr>
        <w:t>06261771031</w:t>
      </w:r>
      <w:r w:rsidR="001062F3" w:rsidRPr="006F23F0">
        <w:rPr>
          <w:rFonts w:hAnsi="Times New Roman" w:ascii="Times New Roman"/>
          <w:szCs w:val="24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2</w:t>
      </w:r>
      <w:r w:rsidR="005B59F7" w:rsidRPr="009F795B">
        <w:rPr>
          <w:rFonts w:hAnsi="Times New Roman" w:ascii="Times New Roman"/>
          <w:szCs w:val="24"/>
        </w:rPr>
        <w:t>2</w:t>
      </w:r>
      <w:r w:rsidR="00464CAD" w:rsidRPr="009F795B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2B09FB" w:rsidRPr="006F23F0">
        <w:rPr>
          <w:rFonts w:hAnsi="Times New Roman" w:ascii="Times New Roman"/>
          <w:szCs w:val="24"/>
          <w:lang w:val="pt-BR"/>
        </w:rPr>
        <w:t xml:space="preserve">CRONAS d.o.o., Zagreb, Medvedgradska 56, OIB: </w:t>
      </w:r>
      <w:r w:rsidR="002B09FB" w:rsidRPr="006F23F0">
        <w:rPr>
          <w:rFonts w:hAnsi="Times New Roman" w:ascii="Times New Roman"/>
          <w:szCs w:val="24"/>
        </w:rPr>
        <w:t>06261771031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06001E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493335">
        <w:rPr>
          <w:rFonts w:hAnsi="Times New Roman" w:ascii="Times New Roman"/>
          <w:szCs w:val="24"/>
        </w:rPr>
        <w:t>10,00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0F7D11">
        <w:rPr>
          <w:rFonts w:hAnsi="Times New Roman" w:ascii="Times New Roman"/>
          <w:szCs w:val="24"/>
        </w:rPr>
        <w:t xml:space="preserve"> Vedran Grčić iz Karlovca, Dr. Ante Starčevića </w:t>
      </w:r>
      <w:r w:rsidR="001579B2">
        <w:rPr>
          <w:rFonts w:hAnsi="Times New Roman" w:ascii="Times New Roman"/>
          <w:szCs w:val="24"/>
        </w:rPr>
        <w:t xml:space="preserve">15, OIB: </w:t>
      </w:r>
      <w:r w:rsidR="00FB56A3">
        <w:rPr>
          <w:rFonts w:hAnsi="Times New Roman" w:ascii="Times New Roman"/>
          <w:szCs w:val="24"/>
        </w:rPr>
        <w:t>28045499425.</w:t>
      </w:r>
      <w:r w:rsidR="00501018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0C3C7D" w:rsidRPr="006F23F0">
        <w:rPr>
          <w:rFonts w:hAnsi="Times New Roman" w:ascii="Times New Roman"/>
          <w:szCs w:val="24"/>
          <w:lang w:val="pt-BR"/>
        </w:rPr>
        <w:t xml:space="preserve">CRONAS d.o.o., Zagreb, Medvedgradska 56, OIB: </w:t>
      </w:r>
      <w:r w:rsidR="000C3C7D" w:rsidRPr="006F23F0">
        <w:rPr>
          <w:rFonts w:hAnsi="Times New Roman" w:ascii="Times New Roman"/>
          <w:szCs w:val="24"/>
        </w:rPr>
        <w:t>06261771031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C3C7D" w:rsidRPr="006F23F0">
        <w:rPr>
          <w:rFonts w:hAnsi="Times New Roman" w:ascii="Times New Roman"/>
          <w:szCs w:val="24"/>
          <w:lang w:val="pt-BR"/>
        </w:rPr>
        <w:t xml:space="preserve">CRONAS d.o.o., Zagreb, Medvedgradska 56, OIB: </w:t>
      </w:r>
      <w:r w:rsidR="000C3C7D" w:rsidRPr="006F23F0">
        <w:rPr>
          <w:rFonts w:hAnsi="Times New Roman" w:ascii="Times New Roman"/>
          <w:szCs w:val="24"/>
        </w:rPr>
        <w:t>06261771031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AE6EE2">
        <w:rPr>
          <w:rFonts w:hAnsi="Times New Roman" w:ascii="Times New Roman"/>
          <w:szCs w:val="24"/>
          <w:lang w:val="hr-HR"/>
        </w:rPr>
        <w:t>8</w:t>
      </w:r>
      <w:r w:rsidRPr="003843F0">
        <w:rPr>
          <w:rFonts w:hAnsi="Times New Roman" w:ascii="Times New Roman"/>
          <w:szCs w:val="24"/>
          <w:lang w:val="hr-HR"/>
        </w:rPr>
        <w:t xml:space="preserve">. siječnja 2016., zahtjev za provedbu skraćenog stečajnog postupka nad dužnikom </w:t>
      </w:r>
      <w:r w:rsidR="000C3C7D" w:rsidRPr="006F23F0">
        <w:rPr>
          <w:rFonts w:hAnsi="Times New Roman" w:ascii="Times New Roman"/>
          <w:szCs w:val="24"/>
          <w:lang w:val="pt-BR"/>
        </w:rPr>
        <w:t xml:space="preserve">CRONAS d.o.o., Zagreb, Medvedgradska 56, OIB: </w:t>
      </w:r>
      <w:r w:rsidR="000C3C7D" w:rsidRPr="006F23F0">
        <w:rPr>
          <w:rFonts w:hAnsi="Times New Roman" w:ascii="Times New Roman"/>
          <w:szCs w:val="24"/>
        </w:rPr>
        <w:t>06261771031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287E94">
        <w:rPr>
          <w:rFonts w:hAnsi="Times New Roman" w:ascii="Times New Roman"/>
          <w:szCs w:val="24"/>
          <w:lang w:val="hr-HR"/>
        </w:rPr>
        <w:t>152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287E94">
        <w:rPr>
          <w:rFonts w:hAnsi="Times New Roman" w:ascii="Times New Roman"/>
          <w:szCs w:val="24"/>
          <w:lang w:val="hr-HR"/>
        </w:rPr>
        <w:t>74.359,75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4D14D9">
        <w:rPr>
          <w:rFonts w:hAnsi="Times New Roman" w:ascii="Times New Roman"/>
          <w:szCs w:val="24"/>
          <w:lang w:val="hr-HR"/>
        </w:rPr>
        <w:t>10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AE6EE2">
        <w:rPr>
          <w:rFonts w:hAnsi="Times New Roman" w:ascii="Times New Roman"/>
          <w:szCs w:val="24"/>
          <w:lang w:val="hr-HR"/>
        </w:rPr>
        <w:t>9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0F6D39">
        <w:rPr>
          <w:rFonts w:hAnsi="Times New Roman" w:ascii="Times New Roman"/>
          <w:szCs w:val="24"/>
          <w:lang w:val="hr-HR"/>
        </w:rPr>
        <w:t>1</w:t>
      </w:r>
      <w:r w:rsidR="004D14D9">
        <w:rPr>
          <w:rFonts w:hAnsi="Times New Roman" w:ascii="Times New Roman"/>
          <w:szCs w:val="24"/>
          <w:lang w:val="hr-HR"/>
        </w:rPr>
        <w:t xml:space="preserve">5.-22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AE6EE2">
        <w:rPr>
          <w:rFonts w:hAnsi="Times New Roman" w:ascii="Times New Roman"/>
          <w:szCs w:val="24"/>
          <w:lang w:val="hr-HR"/>
        </w:rPr>
        <w:t xml:space="preserve">dužnik nema otvorenih računa u banci, ali da </w:t>
      </w:r>
      <w:r w:rsidRPr="00B576D2"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</w:t>
      </w:r>
      <w:r w:rsidRPr="00B576D2">
        <w:rPr>
          <w:rFonts w:hAnsi="Times New Roman" w:ascii="Times New Roman"/>
          <w:szCs w:val="24"/>
          <w:lang w:val="hr-HR"/>
        </w:rPr>
        <w:lastRenderedPageBreak/>
        <w:t>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4D14D9">
        <w:rPr>
          <w:rFonts w:hAnsi="Times New Roman" w:ascii="Times New Roman"/>
          <w:szCs w:val="24"/>
          <w:lang w:val="hr-HR"/>
        </w:rPr>
        <w:t>1.172.946,24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8557E7">
        <w:rPr>
          <w:rFonts w:hAnsi="Times New Roman" w:ascii="Times New Roman"/>
          <w:szCs w:val="24"/>
          <w:lang w:val="hr-HR"/>
        </w:rPr>
        <w:t>23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8557E7">
        <w:rPr>
          <w:rFonts w:hAnsi="Times New Roman" w:ascii="Times New Roman"/>
          <w:szCs w:val="24"/>
          <w:lang w:val="hr-HR"/>
        </w:rPr>
        <w:t>veljače</w:t>
      </w:r>
      <w:r w:rsidR="000F5459" w:rsidRPr="00B576D2">
        <w:rPr>
          <w:rFonts w:hAnsi="Times New Roman" w:ascii="Times New Roman"/>
          <w:szCs w:val="24"/>
          <w:lang w:val="hr-HR"/>
        </w:rPr>
        <w:t xml:space="preserve"> 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995A6A">
        <w:rPr>
          <w:rFonts w:hAnsi="Times New Roman" w:ascii="Times New Roman"/>
          <w:szCs w:val="24"/>
          <w:lang w:val="hr-HR"/>
        </w:rPr>
        <w:t>5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e-oglasnu ploču utvrđeno je da je oglas od 23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995A6A">
        <w:rPr>
          <w:rFonts w:hAnsi="Times New Roman" w:ascii="Times New Roman"/>
          <w:szCs w:val="24"/>
          <w:lang w:val="hr-HR"/>
        </w:rPr>
        <w:t>24</w:t>
      </w:r>
      <w:r w:rsidR="006F2512">
        <w:rPr>
          <w:rFonts w:hAnsi="Times New Roman" w:ascii="Times New Roman"/>
          <w:szCs w:val="24"/>
          <w:lang w:val="hr-HR"/>
        </w:rPr>
        <w:t xml:space="preserve">. veljače 2016. u </w:t>
      </w:r>
      <w:r w:rsidR="00D9079B">
        <w:rPr>
          <w:rFonts w:hAnsi="Times New Roman" w:ascii="Times New Roman"/>
          <w:szCs w:val="24"/>
          <w:lang w:val="hr-HR"/>
        </w:rPr>
        <w:t>1</w:t>
      </w:r>
      <w:r w:rsidR="00995A6A">
        <w:rPr>
          <w:rFonts w:hAnsi="Times New Roman" w:ascii="Times New Roman"/>
          <w:szCs w:val="24"/>
          <w:lang w:val="hr-HR"/>
        </w:rPr>
        <w:t>0</w:t>
      </w:r>
      <w:r w:rsidR="00D9079B">
        <w:rPr>
          <w:rFonts w:hAnsi="Times New Roman" w:ascii="Times New Roman"/>
          <w:szCs w:val="24"/>
          <w:lang w:val="hr-HR"/>
        </w:rPr>
        <w:t>:</w:t>
      </w:r>
      <w:r w:rsidR="004D14D9">
        <w:rPr>
          <w:rFonts w:hAnsi="Times New Roman" w:ascii="Times New Roman"/>
          <w:szCs w:val="24"/>
          <w:lang w:val="hr-HR"/>
        </w:rPr>
        <w:t>31</w:t>
      </w:r>
      <w:r w:rsidR="00995A6A">
        <w:rPr>
          <w:rFonts w:hAnsi="Times New Roman" w:ascii="Times New Roman"/>
          <w:szCs w:val="24"/>
          <w:lang w:val="hr-HR"/>
        </w:rPr>
        <w:t>:</w:t>
      </w:r>
      <w:r w:rsidR="004D14D9">
        <w:rPr>
          <w:rFonts w:hAnsi="Times New Roman" w:ascii="Times New Roman"/>
          <w:szCs w:val="24"/>
          <w:lang w:val="hr-HR"/>
        </w:rPr>
        <w:t>29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B59F7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93880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93880" w:rsidP="00A93880" w:rsidR="00A9388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93880" w:rsidP="00A93880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93880" w:rsidRPr="00A9388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F23F0">
          <w:rPr>
            <w:rFonts w:hAnsi="Times New Roman" w:ascii="Times New Roman"/>
          </w:rPr>
          <w:t>203</w:t>
        </w:r>
        <w:r w:rsidR="00E0125A">
          <w:rPr>
            <w:rFonts w:hAnsi="Times New Roman" w:ascii="Times New Roman"/>
          </w:rPr>
          <w:t>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364E"/>
    <w:rsid w:val="0006001E"/>
    <w:rsid w:val="00082CF7"/>
    <w:rsid w:val="00090D75"/>
    <w:rsid w:val="000A4F52"/>
    <w:rsid w:val="000B609B"/>
    <w:rsid w:val="000C3C7D"/>
    <w:rsid w:val="000C47B3"/>
    <w:rsid w:val="000D11F2"/>
    <w:rsid w:val="000D1448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E14AE"/>
    <w:rsid w:val="002108B7"/>
    <w:rsid w:val="00236AF3"/>
    <w:rsid w:val="00257C05"/>
    <w:rsid w:val="002712ED"/>
    <w:rsid w:val="00280A5F"/>
    <w:rsid w:val="00285BD5"/>
    <w:rsid w:val="00287E94"/>
    <w:rsid w:val="002B09FB"/>
    <w:rsid w:val="002E1310"/>
    <w:rsid w:val="00314802"/>
    <w:rsid w:val="00325C1E"/>
    <w:rsid w:val="003340DB"/>
    <w:rsid w:val="00355D50"/>
    <w:rsid w:val="00360817"/>
    <w:rsid w:val="0036343F"/>
    <w:rsid w:val="00366203"/>
    <w:rsid w:val="003B2493"/>
    <w:rsid w:val="003C6061"/>
    <w:rsid w:val="003D7189"/>
    <w:rsid w:val="00410FC9"/>
    <w:rsid w:val="00411055"/>
    <w:rsid w:val="0042162E"/>
    <w:rsid w:val="00433292"/>
    <w:rsid w:val="004567D4"/>
    <w:rsid w:val="00464CAD"/>
    <w:rsid w:val="00480E62"/>
    <w:rsid w:val="00490F29"/>
    <w:rsid w:val="00493335"/>
    <w:rsid w:val="004C4AD3"/>
    <w:rsid w:val="004C7684"/>
    <w:rsid w:val="004D14D9"/>
    <w:rsid w:val="004F50FD"/>
    <w:rsid w:val="00501018"/>
    <w:rsid w:val="00532B71"/>
    <w:rsid w:val="00537BDA"/>
    <w:rsid w:val="00560B25"/>
    <w:rsid w:val="00575339"/>
    <w:rsid w:val="00591C1A"/>
    <w:rsid w:val="005940E9"/>
    <w:rsid w:val="005B1B7B"/>
    <w:rsid w:val="005B59F7"/>
    <w:rsid w:val="005F274D"/>
    <w:rsid w:val="005F79FE"/>
    <w:rsid w:val="00614A16"/>
    <w:rsid w:val="006356C5"/>
    <w:rsid w:val="006524B1"/>
    <w:rsid w:val="00655203"/>
    <w:rsid w:val="006878C8"/>
    <w:rsid w:val="006A0357"/>
    <w:rsid w:val="006A04EA"/>
    <w:rsid w:val="006E4B7B"/>
    <w:rsid w:val="006F23F0"/>
    <w:rsid w:val="006F2512"/>
    <w:rsid w:val="007037F9"/>
    <w:rsid w:val="0072396A"/>
    <w:rsid w:val="00730EAB"/>
    <w:rsid w:val="00751C7E"/>
    <w:rsid w:val="00754231"/>
    <w:rsid w:val="007607AD"/>
    <w:rsid w:val="007A29F9"/>
    <w:rsid w:val="007C53C7"/>
    <w:rsid w:val="007C62DC"/>
    <w:rsid w:val="007D0F71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F4C87"/>
    <w:rsid w:val="00935487"/>
    <w:rsid w:val="00943F0B"/>
    <w:rsid w:val="00955E9E"/>
    <w:rsid w:val="00974C2D"/>
    <w:rsid w:val="00987982"/>
    <w:rsid w:val="00995A6A"/>
    <w:rsid w:val="0099623A"/>
    <w:rsid w:val="00997BA9"/>
    <w:rsid w:val="009F503C"/>
    <w:rsid w:val="009F5765"/>
    <w:rsid w:val="009F795B"/>
    <w:rsid w:val="00A0636A"/>
    <w:rsid w:val="00A7532D"/>
    <w:rsid w:val="00A77A6F"/>
    <w:rsid w:val="00A92B4F"/>
    <w:rsid w:val="00A93880"/>
    <w:rsid w:val="00A95334"/>
    <w:rsid w:val="00AB7883"/>
    <w:rsid w:val="00AC74C9"/>
    <w:rsid w:val="00AE2B9E"/>
    <w:rsid w:val="00AE2EF5"/>
    <w:rsid w:val="00AE6EE2"/>
    <w:rsid w:val="00AF40B4"/>
    <w:rsid w:val="00B03169"/>
    <w:rsid w:val="00B07B03"/>
    <w:rsid w:val="00B2463B"/>
    <w:rsid w:val="00B27509"/>
    <w:rsid w:val="00B576D2"/>
    <w:rsid w:val="00B71FF5"/>
    <w:rsid w:val="00B933AE"/>
    <w:rsid w:val="00BA25F3"/>
    <w:rsid w:val="00BB2D96"/>
    <w:rsid w:val="00BF3B37"/>
    <w:rsid w:val="00C06C05"/>
    <w:rsid w:val="00C21419"/>
    <w:rsid w:val="00C4021E"/>
    <w:rsid w:val="00C56D4F"/>
    <w:rsid w:val="00C57CAF"/>
    <w:rsid w:val="00C65237"/>
    <w:rsid w:val="00CA71B0"/>
    <w:rsid w:val="00CB3343"/>
    <w:rsid w:val="00CD1153"/>
    <w:rsid w:val="00CD2670"/>
    <w:rsid w:val="00CF21A3"/>
    <w:rsid w:val="00CF2939"/>
    <w:rsid w:val="00CF2B7C"/>
    <w:rsid w:val="00D26A08"/>
    <w:rsid w:val="00D44D4F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B1310"/>
    <w:rsid w:val="00EE5750"/>
    <w:rsid w:val="00EE69E5"/>
    <w:rsid w:val="00EF6C70"/>
    <w:rsid w:val="00F01628"/>
    <w:rsid w:val="00F13F75"/>
    <w:rsid w:val="00F1400B"/>
    <w:rsid w:val="00F16B54"/>
    <w:rsid w:val="00F20BD9"/>
    <w:rsid w:val="00F25613"/>
    <w:rsid w:val="00F32F0D"/>
    <w:rsid w:val="00F42AC2"/>
    <w:rsid w:val="00F62A72"/>
    <w:rsid w:val="00F667BC"/>
    <w:rsid w:val="00F7711F"/>
    <w:rsid w:val="00F8030D"/>
    <w:rsid w:val="00F93A8C"/>
    <w:rsid w:val="00F97FC5"/>
    <w:rsid w:val="00FB56A3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St-203/2016-10</izvorni_sadrzaj>
    <derivirana_varijabla naziv="DomainObject.Oznaka_1">St-203/2016-10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CRONAS d.o.o.</izvorni_sadrzaj>
    <derivirana_varijabla naziv="DomainObject.Predmet.ProtustrankaFormated_1">  CRONAS d.o.o.</derivirana_varijabla>
  </DomainObject.Predmet.ProtustrankaFormated>
  <DomainObject.Predmet.ProtustrankaFormatedOIB>
    <izvorni_sadrzaj>  CRONAS d.o.o., OIB 06261771031</izvorni_sadrzaj>
    <derivirana_varijabla naziv="DomainObject.Predmet.ProtustrankaFormatedOIB_1">  CRONAS d.o.o., OIB 06261771031</derivirana_varijabla>
  </DomainObject.Predmet.ProtustrankaFormatedOIB>
  <DomainObject.Predmet.ProtustrankaFormatedWithAdress>
    <izvorni_sadrzaj> CRONAS d.o.o., Medvedgradska 56, 10000 Zagreb</izvorni_sadrzaj>
    <derivirana_varijabla naziv="DomainObject.Predmet.ProtustrankaFormatedWithAdress_1"> CRONAS d.o.o., Medvedgradska 56, 10000 Zagreb</derivirana_varijabla>
  </DomainObject.Predmet.ProtustrankaFormatedWithAdress>
  <DomainObject.Predmet.ProtustrankaFormatedWithAdressOIB>
    <izvorni_sadrzaj> CRONAS d.o.o., OIB 06261771031, Medvedgradska 56, 10000 Zagreb</izvorni_sadrzaj>
    <derivirana_varijabla naziv="DomainObject.Predmet.ProtustrankaFormatedWithAdressOIB_1"> CRONAS d.o.o., OIB 06261771031, Medvedgradska 56, 10000 Zagreb</derivirana_varijabla>
  </DomainObject.Predmet.ProtustrankaFormatedWithAdressOIB>
  <DomainObject.Predmet.ProtustrankaWithAdress>
    <izvorni_sadrzaj>CRONAS d.o.o. Medvedgradska 56, 10000 Zagreb</izvorni_sadrzaj>
    <derivirana_varijabla naziv="DomainObject.Predmet.ProtustrankaWithAdress_1">CRONAS d.o.o. Medvedgradska 56, 10000 Zagreb</derivirana_varijabla>
  </DomainObject.Predmet.ProtustrankaWithAdress>
  <DomainObject.Predmet.ProtustrankaWithAdressOIB>
    <izvorni_sadrzaj>CRONAS d.o.o., OIB 06261771031, Medvedgradska 56, 10000 Zagreb</izvorni_sadrzaj>
    <derivirana_varijabla naziv="DomainObject.Predmet.ProtustrankaWithAdressOIB_1">CRONAS d.o.o., OIB 06261771031, Medvedgradska 56, 10000 Zagreb</derivirana_varijabla>
  </DomainObject.Predmet.ProtustrankaWithAdressOIB>
  <DomainObject.Predmet.ProtustrankaNazivFormated>
    <izvorni_sadrzaj>CRONAS d.o.o.</izvorni_sadrzaj>
    <derivirana_varijabla naziv="DomainObject.Predmet.ProtustrankaNazivFormated_1">CRONAS d.o.o.</derivirana_varijabla>
  </DomainObject.Predmet.ProtustrankaNazivFormated>
  <DomainObject.Predmet.ProtustrankaNazivFormatedOIB>
    <izvorni_sadrzaj>CRONAS d.o.o., OIB 06261771031</izvorni_sadrzaj>
    <derivirana_varijabla naziv="DomainObject.Predmet.ProtustrankaNazivFormatedOIB_1">CRONAS d.o.o., OIB 06261771031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CRONAS d.o.o.</item>
    </izvorni_sadrzaj>
    <derivirana_varijabla naziv="DomainObject.Predmet.ProtuStrankaListFormated_1">
      <item>CRONAS d.o.o.</item>
    </derivirana_varijabla>
  </DomainObject.Predmet.ProtuStrankaListFormated>
  <DomainObject.Predmet.ProtuStrankaListFormatedOIB>
    <izvorni_sadrzaj>
      <item>CRONAS d.o.o., OIB 06261771031</item>
    </izvorni_sadrzaj>
    <derivirana_varijabla naziv="DomainObject.Predmet.ProtuStrankaListFormatedOIB_1">
      <item>CRONAS d.o.o., OIB 06261771031</item>
    </derivirana_varijabla>
  </DomainObject.Predmet.ProtuStrankaListFormatedOIB>
  <DomainObject.Predmet.ProtuStrankaListFormatedWithAdress>
    <izvorni_sadrzaj>
      <item>CRONAS d.o.o., Medvedgradska 56, 10000 Zagreb</item>
    </izvorni_sadrzaj>
    <derivirana_varijabla naziv="DomainObject.Predmet.ProtuStrankaListFormatedWithAdress_1">
      <item>CRONAS d.o.o., Medvedgradska 56, 10000 Zagreb</item>
    </derivirana_varijabla>
  </DomainObject.Predmet.ProtuStrankaListFormatedWithAdress>
  <DomainObject.Predmet.ProtuStrankaListFormatedWithAdressOIB>
    <izvorni_sadrzaj>
      <item>CRONAS d.o.o., OIB 06261771031, Medvedgradska 56, 10000 Zagreb</item>
    </izvorni_sadrzaj>
    <derivirana_varijabla naziv="DomainObject.Predmet.ProtuStrankaListFormatedWithAdressOIB_1">
      <item>CRONAS d.o.o., OIB 06261771031, Medvedgradska 56, 10000 Zagreb</item>
    </derivirana_varijabla>
  </DomainObject.Predmet.ProtuStrankaListFormatedWithAdressOIB>
  <DomainObject.Predmet.ProtuStrankaListNazivFormated>
    <izvorni_sadrzaj>
      <item>CRONAS d.o.o.</item>
    </izvorni_sadrzaj>
    <derivirana_varijabla naziv="DomainObject.Predmet.ProtuStrankaListNazivFormated_1">
      <item>CRONAS d.o.o.</item>
    </derivirana_varijabla>
  </DomainObject.Predmet.ProtuStrankaListNazivFormated>
  <DomainObject.Predmet.ProtuStrankaListNazivFormatedOIB>
    <izvorni_sadrzaj>
      <item>CRONAS d.o.o., OIB 06261771031</item>
    </izvorni_sadrzaj>
    <derivirana_varijabla naziv="DomainObject.Predmet.ProtuStrankaListNazivFormatedOIB_1">
      <item>CRONAS d.o.o., OIB 06261771031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56, 10000 Zagreb</item>
    </izvorni_sadrzaj>
    <derivirana_varijabla naziv="DomainObject.Predmet.OstaliListFormatedWithAdress_1">
      <item>Luka Tomljenović, Medvedgradska 56, 10000 Zagreb</item>
    </derivirana_varijabla>
  </DomainObject.Predmet.OstaliListFormatedWithAdress>
  <DomainObject.Predmet.OstaliListFormatedWithAdressOIB>
    <izvorni_sadrzaj>
      <item>Luka Tomljenović, OIB 29528661754, Medvedgradska 56, 10000 Zagreb</item>
    </izvorni_sadrzaj>
    <derivirana_varijabla naziv="DomainObject.Predmet.OstaliListFormatedWithAdressOIB_1">
      <item>Luka Tomljenović, OIB 29528661754, Medvedgradska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St-203/2016-10</izvorni_sadrzaj>
    <derivirana_varijabla naziv="DomainObject.PoslovniBrojDokumenta_1">St-203/2016-10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CRONAS d.o.o.</izvorni_sadrzaj>
    <derivirana_varijabla naziv="DomainObject.Predmet.ProtustrankaIDrugi_1">CRONAS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CRONAS d.o.o., OIB 06261771031, Medvedgradska 56, 10000 Zagreb</izvorni_sadrzaj>
    <derivirana_varijabla naziv="DomainObject.Predmet.ProtustrankaIDrugiAdressOIB_1">CRONAS d.o.o., OIB 06261771031,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St-203/2016-10</izvorni_sadrzaj>
    <derivirana_varijabla naziv="DomainObject.Predmet.OdlukaRjesenje.Oznaka_1">St-203/2016-10</derivirana_varijabla>
  </DomainObject.Predmet.OdlukaRjesenje.Oznaka>
  <DomainObject.Predmet.SudioniciListNaziv>
    <izvorni_sadrzaj>
      <item>FINA Regionalni centar Zagreb</item>
      <item>CRONAS d.o.o.</item>
      <item>Luka Tomljenović</item>
    </izvorni_sadrzaj>
    <derivirana_varijabla naziv="DomainObject.Predmet.SudioniciListNaziv_1">
      <item>FINA Regionalni centar Zagreb</item>
      <item>CRONAS d.o.o.</item>
      <item>Luka Tomljenović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CRONAS d.o.o., OIB 06261771031, Medvedgradska 56,10000 Zagreb</item>
      <item>Luka Tomljenović, OIB 29528661754, Medvedgradska 56,10000 Zagreb</item>
    </izvorni_sadrzaj>
    <derivirana_varijabla naziv="DomainObject.Predmet.SudioniciListAdressOIB_1">
      <item>FINA Regionalni centar Zagreb, OIB 85821130368, Trg svibanjskih žrtava 1995. 1,10000 Zagreb</item>
      <item>CRONAS d.o.o., OIB 06261771031, Medvedgradska 56,10000 Zagreb</item>
      <item>Luka Tomljenović, OIB 29528661754,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06261771031</item>
      <item>, OIB 29528661754</item>
    </izvorni_sadrzaj>
    <derivirana_varijabla naziv="DomainObject.Predmet.SudioniciListNazivOIB_1">
      <item>, OIB 85821130368</item>
      <item>, OIB 06261771031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0C21C-3B9A-40A2-A145-3CDE97FE7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714</properties:Words>
  <properties:Characters>3762</properties:Characters>
  <properties:Lines>92</properties:Lines>
  <properties:Paragraphs>27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2017-02-22T08:32:00Z</cp:lastPrinted>
  <dcterms:modified xmlns:xsi="http://www.w3.org/2001/XMLSchema-instance" xsi:type="dcterms:W3CDTF">2017-02-22T08:32:00Z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St-203/2016-10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