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72B292" w14:paraId="573DA4EE" w:rsidRDefault="00176E77" w:rsidP="00176E77" w:rsidR="00176E77">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72ED29AE" w:rsidRDefault="00176E77" w:rsidP="00176E77" w:rsidR="00176E77">
      <w:pPr>
        <w:tabs>
          <w:tab w:pos="7020" w:val="left"/>
        </w:tabs>
        <w:rPr>
          <w:sz w:val="22"/>
          <w:szCs w:val="22"/>
        </w:rPr>
      </w:pPr>
      <w:r>
        <w:rPr>
          <w:sz w:val="22"/>
          <w:szCs w:val="22"/>
        </w:rPr>
        <w:t xml:space="preserve">REPUBLIKA HRVATSKA </w:t>
      </w:r>
    </w:p>
    <w:p w14:textId="77777777" w14:paraId="0F64F5A5" w:rsidRDefault="00176E77" w:rsidP="00176E77" w:rsidR="00176E77">
      <w:pPr>
        <w:rPr>
          <w:sz w:val="22"/>
          <w:szCs w:val="22"/>
        </w:rPr>
      </w:pPr>
      <w:r>
        <w:rPr>
          <w:sz w:val="22"/>
          <w:szCs w:val="22"/>
        </w:rPr>
        <w:t>Trgovački sud u Zagrebu</w:t>
      </w:r>
    </w:p>
    <w:p w14:textId="77777777" w14:paraId="2F3070F7" w:rsidRDefault="00176E77" w:rsidP="00176E77" w:rsidR="00176E77">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St-8102/2015</w:t>
      </w:r>
    </w:p>
    <w:p w14:textId="77777777" w14:paraId="706A8C25" w:rsidRDefault="00176E77" w:rsidP="00176E77" w:rsidR="00176E77">
      <w:pPr>
        <w:rPr>
          <w:sz w:val="22"/>
          <w:szCs w:val="22"/>
        </w:rPr>
      </w:pPr>
    </w:p>
    <w:p w14:textId="77777777" w14:paraId="428F4E2B" w:rsidRDefault="00176E77" w:rsidP="00176E77" w:rsidR="00176E77">
      <w:pPr>
        <w:rPr>
          <w:sz w:val="22"/>
          <w:szCs w:val="22"/>
        </w:rPr>
      </w:pPr>
    </w:p>
    <w:p w14:textId="77777777" w14:paraId="0EB6A2AA" w:rsidRDefault="00176E77" w:rsidP="00176E77" w:rsidR="00176E77">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ALBATROS MEDIA d.o.o., Zagreb, Ilica 92, OIB 68582398450, temeljem odredbe članka 430. Stečajnog zakona (N. N. br. 71/15), dana 15. veljače 2016.g.   </w:t>
      </w:r>
    </w:p>
    <w:p w14:textId="77777777" w14:paraId="0F8AFB79" w:rsidRDefault="00176E77" w:rsidP="00176E77" w:rsidR="00176E77">
      <w:pPr>
        <w:jc w:val="both"/>
        <w:rPr>
          <w:sz w:val="22"/>
          <w:szCs w:val="22"/>
        </w:rPr>
      </w:pPr>
    </w:p>
    <w:p w14:textId="77777777" w14:paraId="61DE0EC5" w:rsidRDefault="00176E77" w:rsidP="00176E77" w:rsidR="00176E77">
      <w:pPr>
        <w:jc w:val="both"/>
        <w:rPr>
          <w:sz w:val="22"/>
          <w:szCs w:val="22"/>
        </w:rPr>
      </w:pPr>
    </w:p>
    <w:p w14:textId="77777777" w14:paraId="1EE99627" w:rsidRDefault="00176E77" w:rsidP="00176E77" w:rsidR="00176E77">
      <w:pPr>
        <w:jc w:val="center"/>
        <w:rPr>
          <w:sz w:val="22"/>
          <w:szCs w:val="22"/>
        </w:rPr>
      </w:pPr>
      <w:r>
        <w:rPr>
          <w:sz w:val="22"/>
          <w:szCs w:val="22"/>
        </w:rPr>
        <w:t>O G L A S</w:t>
      </w:r>
    </w:p>
    <w:p w14:textId="77777777" w14:paraId="02320FF1" w:rsidRDefault="00176E77" w:rsidP="00176E77" w:rsidR="00176E77">
      <w:pPr>
        <w:jc w:val="center"/>
        <w:rPr>
          <w:sz w:val="22"/>
          <w:szCs w:val="22"/>
        </w:rPr>
      </w:pPr>
    </w:p>
    <w:p w14:textId="77777777" w14:paraId="559A45C0" w:rsidRDefault="00176E77" w:rsidP="00176E77" w:rsidR="00176E77">
      <w:pPr>
        <w:rPr>
          <w:b/>
          <w:sz w:val="22"/>
          <w:szCs w:val="22"/>
        </w:rPr>
      </w:pPr>
    </w:p>
    <w:p w14:textId="77777777" w14:paraId="1A72AF3F" w:rsidRDefault="00176E77" w:rsidP="00176E77" w:rsidR="00176E77">
      <w:pPr>
        <w:ind w:firstLine="708"/>
        <w:jc w:val="both"/>
        <w:rPr>
          <w:sz w:val="22"/>
          <w:szCs w:val="22"/>
        </w:rPr>
      </w:pPr>
      <w:r>
        <w:rPr>
          <w:sz w:val="22"/>
          <w:szCs w:val="22"/>
        </w:rPr>
        <w:t>I    Za dužnika ALBATROS MEDIA d.o.o., Zagreb, Ilica 92, OIB 68582398450.</w:t>
      </w:r>
    </w:p>
    <w:p w14:textId="77777777" w14:paraId="3CB9BBDC" w:rsidRDefault="00176E77" w:rsidP="00176E77" w:rsidR="00176E77">
      <w:pPr>
        <w:ind w:firstLine="708"/>
        <w:jc w:val="both"/>
        <w:rPr>
          <w:sz w:val="22"/>
          <w:szCs w:val="22"/>
        </w:rPr>
      </w:pPr>
      <w:r>
        <w:rPr>
          <w:sz w:val="22"/>
          <w:szCs w:val="22"/>
        </w:rPr>
        <w:t xml:space="preserve">II   Iznos duga evidentiran na temelju neizvršenih osnova za plaćanje 1.009.752,52 kn. </w:t>
      </w:r>
    </w:p>
    <w:p w14:textId="77777777" w14:paraId="3C68B4B3" w:rsidRDefault="00176E77" w:rsidP="00176E77" w:rsidR="00176E77">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17E8FF56" w:rsidRDefault="00176E77" w:rsidP="00176E77" w:rsidR="00176E77">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60984495" w:rsidRDefault="00176E77" w:rsidP="00176E77" w:rsidR="00176E77">
      <w:pPr>
        <w:ind w:firstLine="708"/>
        <w:jc w:val="both"/>
        <w:rPr>
          <w:sz w:val="22"/>
          <w:szCs w:val="22"/>
        </w:rPr>
      </w:pPr>
    </w:p>
    <w:p w14:textId="77777777" w14:paraId="4C8BE6C3" w:rsidRDefault="00176E77" w:rsidP="00176E77" w:rsidR="00176E77">
      <w:pPr>
        <w:ind w:firstLine="708"/>
        <w:jc w:val="both"/>
        <w:rPr>
          <w:b/>
          <w:sz w:val="22"/>
          <w:szCs w:val="22"/>
        </w:rPr>
      </w:pPr>
      <w:r>
        <w:rPr>
          <w:b/>
          <w:sz w:val="22"/>
          <w:szCs w:val="22"/>
        </w:rPr>
        <w:t>UPOZORENJE:</w:t>
      </w:r>
    </w:p>
    <w:p w14:textId="77777777" w14:paraId="2E20B07D" w:rsidRDefault="00176E77" w:rsidP="00176E77" w:rsidR="00176E77">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71F8999" w:rsidRDefault="00176E77" w:rsidP="00176E77" w:rsidR="00176E77">
      <w:pPr>
        <w:ind w:firstLine="708"/>
        <w:jc w:val="both"/>
        <w:rPr>
          <w:sz w:val="22"/>
          <w:szCs w:val="22"/>
        </w:rPr>
      </w:pPr>
      <w:r>
        <w:rPr>
          <w:sz w:val="22"/>
          <w:szCs w:val="22"/>
        </w:rPr>
        <w:t>U tom slučaju sud će po službenoj dužnosti donijeti rješenje o otvaranju i zaključenju skraćenog stečajnog postupka.</w:t>
      </w:r>
    </w:p>
    <w:p w14:textId="77777777" w14:paraId="4FEE726C" w:rsidRDefault="00176E77" w:rsidP="00176E77" w:rsidR="00176E77">
      <w:pPr>
        <w:jc w:val="both"/>
        <w:rPr>
          <w:sz w:val="22"/>
          <w:szCs w:val="22"/>
        </w:rPr>
      </w:pPr>
    </w:p>
    <w:p w14:textId="77777777" w14:paraId="09A869C9" w:rsidRDefault="00176E77" w:rsidP="00176E77" w:rsidR="00176E77">
      <w:pPr>
        <w:jc w:val="center"/>
        <w:rPr>
          <w:sz w:val="22"/>
          <w:szCs w:val="22"/>
        </w:rPr>
      </w:pPr>
      <w:r>
        <w:rPr>
          <w:sz w:val="22"/>
          <w:szCs w:val="22"/>
        </w:rPr>
        <w:t xml:space="preserve">U Zagrebu, 15. veljače 2016.g.  </w:t>
      </w:r>
    </w:p>
    <w:p w14:textId="77777777" w14:paraId="1CEF019D" w:rsidRDefault="00176E77" w:rsidP="00176E77" w:rsidR="00176E77">
      <w:pPr>
        <w:jc w:val="center"/>
        <w:rPr>
          <w:sz w:val="22"/>
          <w:szCs w:val="22"/>
        </w:rPr>
      </w:pPr>
    </w:p>
    <w:p w14:textId="77777777" w14:paraId="181DA35A" w:rsidRDefault="00176E77" w:rsidP="00176E77" w:rsidR="00176E77">
      <w:pPr>
        <w:ind w:firstLine="708" w:left="5664"/>
        <w:jc w:val="both"/>
        <w:rPr>
          <w:sz w:val="22"/>
          <w:szCs w:val="22"/>
        </w:rPr>
      </w:pPr>
      <w:r>
        <w:rPr>
          <w:sz w:val="22"/>
          <w:szCs w:val="22"/>
          <w:lang w:val="pl-PL"/>
        </w:rPr>
        <w:t>SUDAC</w:t>
      </w:r>
      <w:r>
        <w:rPr>
          <w:sz w:val="22"/>
          <w:szCs w:val="22"/>
        </w:rPr>
        <w:t>:</w:t>
      </w:r>
    </w:p>
    <w:p w14:textId="77777777" w14:paraId="441079D4" w:rsidRDefault="00176E77" w:rsidP="00176E77" w:rsidR="00176E77">
      <w:pPr>
        <w:ind w:firstLine="708" w:left="5664"/>
        <w:jc w:val="both"/>
        <w:rPr>
          <w:sz w:val="22"/>
          <w:szCs w:val="22"/>
        </w:rPr>
      </w:pPr>
    </w:p>
    <w:p w14:textId="77777777" w14:paraId="471E9474" w:rsidRDefault="00176E77" w:rsidP="00176E77" w:rsidR="00176E77">
      <w:pPr>
        <w:ind w:firstLine="708" w:left="5664"/>
        <w:jc w:val="both"/>
        <w:rPr>
          <w:sz w:val="22"/>
          <w:szCs w:val="22"/>
        </w:rPr>
      </w:pPr>
      <w:r>
        <w:rPr>
          <w:sz w:val="22"/>
          <w:szCs w:val="22"/>
        </w:rPr>
        <w:t>Hrvoje Lukšić</w:t>
      </w:r>
    </w:p>
    <w:p w14:textId="77777777" w14:paraId="7B320931" w:rsidRDefault="00176E77" w:rsidP="00176E77" w:rsidR="00176E77">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997A1F3" w:rsidRDefault="00176E77" w:rsidP="00176E77" w:rsidR="00176E77">
      <w:pPr>
        <w:jc w:val="both"/>
        <w:rPr>
          <w:sz w:val="22"/>
          <w:szCs w:val="22"/>
          <w:lang w:val="pl-PL"/>
        </w:rPr>
      </w:pPr>
      <w:r>
        <w:rPr>
          <w:sz w:val="22"/>
          <w:szCs w:val="22"/>
          <w:lang w:val="pl-PL"/>
        </w:rPr>
        <w:t>DNA:</w:t>
      </w:r>
    </w:p>
    <w:p w14:textId="77777777" w14:paraId="592CB893" w:rsidRDefault="00176E77" w:rsidP="00176E77" w:rsidR="00176E77">
      <w:pPr>
        <w:jc w:val="both"/>
        <w:rPr>
          <w:sz w:val="22"/>
          <w:szCs w:val="22"/>
        </w:rPr>
      </w:pPr>
      <w:r>
        <w:rPr>
          <w:sz w:val="22"/>
          <w:szCs w:val="22"/>
          <w:lang w:val="pl-PL"/>
        </w:rPr>
        <w:t>e-oglasna ploča 8 dana</w:t>
      </w:r>
      <w:r>
        <w:rPr>
          <w:sz w:val="22"/>
          <w:szCs w:val="22"/>
        </w:rPr>
        <w:t xml:space="preserve">  </w:t>
      </w:r>
    </w:p>
    <w:p w14:textId="77777777" w14:paraId="23B1BC51" w:rsidRDefault="00176E77" w:rsidP="00176E77" w:rsidR="00176E77">
      <w:pPr>
        <w:jc w:val="center"/>
        <w:rPr>
          <w:sz w:val="22"/>
          <w:szCs w:val="22"/>
        </w:rPr>
      </w:pPr>
    </w:p>
    <w:p w14:textId="0F79D6CA" w14:paraId="0F79D6C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76E77"/>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76E77"/>
    <w:rPr>
      <w:color w:val="808080"/>
      <w:bdr w:space="0" w:sz="0" w:color="auto" w:val="none"/>
      <w:shd w:fill="auto" w:color="auto" w:val="clear"/>
    </w:rPr>
  </w:style>
  <w:style w:customStyle="true" w:styleId="eSPISCCParagraphDefaultFont" w:type="character">
    <w:name w:val="eSPIS_CC_Paragraph Default Font"/>
    <w:basedOn w:val="Zadanifontodlomka"/>
    <w:rsid w:val="00176E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6E77"/>
    <w:rPr>
      <w:bdr w:space="0" w:sz="0" w:color="auto" w:val="none"/>
      <w:shd w:fill="FFFFCC" w:color="auto" w:val="clear"/>
      <w:lang w:val="hr-HR"/>
    </w:rPr>
  </w:style>
  <w:style w:customStyle="true" w:styleId="PozadinaSvijetloCrvena" w:type="character">
    <w:name w:val="Pozadina_SvijetloCrvena"/>
    <w:basedOn w:val="eSPISCCParagraphDefaultFont"/>
    <w:rsid w:val="00176E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6E7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76E77"/>
    <w:pPr>
      <w:ind w:left="720"/>
      <w:contextualSpacing/>
    </w:pPr>
  </w:style>
  <w:style w:styleId="Tekstbalonia" w:type="paragraph">
    <w:name w:val="Balloon Text"/>
    <w:basedOn w:val="Normal"/>
    <w:link w:val="TekstbaloniaChar"/>
    <w:uiPriority w:val="99"/>
    <w:semiHidden/>
    <w:unhideWhenUsed/>
    <w:rsid w:val="00176E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6E7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76E77"/>
    <w:rPr>
      <w:color w:val="808080"/>
      <w:bdr w:color="auto" w:space="0" w:sz="0" w:val="none"/>
      <w:shd w:color="auto" w:fill="auto" w:val="clear"/>
    </w:rPr>
  </w:style>
  <w:style w:customStyle="1" w:styleId="eSPISCCParagraphDefaultFont" w:type="character">
    <w:name w:val="eSPIS_CC_Paragraph Default Font"/>
    <w:basedOn w:val="Zadanifontodlomka"/>
    <w:rsid w:val="00176E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6E77"/>
    <w:rPr>
      <w:bdr w:color="auto" w:space="0" w:sz="0" w:val="none"/>
      <w:shd w:color="auto" w:fill="FFFFCC" w:val="clear"/>
      <w:lang w:val="hr-HR"/>
    </w:rPr>
  </w:style>
  <w:style w:customStyle="1" w:styleId="PozadinaSvijetloCrvena" w:type="character">
    <w:name w:val="Pozadina_SvijetloCrvena"/>
    <w:basedOn w:val="eSPISCCParagraphDefaultFont"/>
    <w:rsid w:val="00176E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6E7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76E77"/>
    <w:pPr>
      <w:ind w:left="720"/>
      <w:contextualSpacing/>
    </w:pPr>
  </w:style>
  <w:style w:styleId="Tekstbalonia" w:type="paragraph">
    <w:name w:val="Balloon Text"/>
    <w:basedOn w:val="Normal"/>
    <w:link w:val="TekstbaloniaChar"/>
    <w:uiPriority w:val="99"/>
    <w:semiHidden/>
    <w:unhideWhenUsed/>
    <w:rsid w:val="00176E77"/>
    <w:rPr>
      <w:rFonts w:ascii="Tahoma" w:cs="Tahoma" w:hAnsi="Tahoma"/>
      <w:sz w:val="16"/>
      <w:szCs w:val="16"/>
    </w:rPr>
  </w:style>
  <w:style w:customStyle="1" w:styleId="TekstbaloniaChar" w:type="character">
    <w:name w:val="Tekst balončića Char"/>
    <w:basedOn w:val="Zadanifontodlomka"/>
    <w:link w:val="Tekstbalonia"/>
    <w:uiPriority w:val="99"/>
    <w:semiHidden/>
    <w:rsid w:val="00176E7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68098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8102</izvorni_sadrzaj>
    <derivirana_varijabla naziv="DomainObject.Predmet.Broj_1">8102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St-8102/2015</izvorni_sadrzaj>
    <derivirana_varijabla naziv="DomainObject.Predmet.OznakaBroj_1">St-8102/2015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ALBATROS MEDIA d.o.o.</izvorni_sadrzaj>
    <derivirana_varijabla naziv="DomainObject.Predmet.ProtustrankaFormated_1">  ALBATROS MEDIA d.o.o.</derivirana_varijabla>
  </DomainObject.Predmet.ProtustrankaFormated>
  <DomainObject.Predmet.ProtustrankaFormatedOIB>
    <izvorni_sadrzaj>  ALBATROS MEDIA d.o.o., OIB 68582398450</izvorni_sadrzaj>
    <derivirana_varijabla naziv="DomainObject.Predmet.ProtustrankaFormatedOIB_1">  ALBATROS MEDIA d.o.o., OIB 68582398450</derivirana_varijabla>
  </DomainObject.Predmet.ProtustrankaFormatedOIB>
  <DomainObject.Predmet.ProtustrankaFormatedWithAdress>
    <izvorni_sadrzaj> ALBATROS MEDIA d.o.o., Ilica 92, 10000 Zagreb</izvorni_sadrzaj>
    <derivirana_varijabla naziv="DomainObject.Predmet.ProtustrankaFormatedWithAdress_1"> ALBATROS MEDIA d.o.o., Ilica 92, 10000 Zagreb</derivirana_varijabla>
  </DomainObject.Predmet.ProtustrankaFormatedWithAdress>
  <DomainObject.Predmet.ProtustrankaFormatedWithAdressOIB>
    <izvorni_sadrzaj> ALBATROS MEDIA d.o.o., OIB 68582398450, Ilica 92, 10000 Zagreb</izvorni_sadrzaj>
    <derivirana_varijabla naziv="DomainObject.Predmet.ProtustrankaFormatedWithAdressOIB_1"> ALBATROS MEDIA d.o.o., OIB 68582398450, Ilica 92, 10000 Zagreb</derivirana_varijabla>
  </DomainObject.Predmet.ProtustrankaFormatedWithAdressOIB>
  <DomainObject.Predmet.ProtustrankaWithAdress>
    <izvorni_sadrzaj>ALBATROS MEDIA d.o.o. Ilica 92, 10000 Zagreb</izvorni_sadrzaj>
    <derivirana_varijabla naziv="DomainObject.Predmet.ProtustrankaWithAdress_1">ALBATROS MEDIA d.o.o. Ilica 92, 10000 Zagreb</derivirana_varijabla>
  </DomainObject.Predmet.ProtustrankaWithAdress>
  <DomainObject.Predmet.ProtustrankaWithAdressOIB>
    <izvorni_sadrzaj>ALBATROS MEDIA d.o.o., OIB 68582398450, Ilica 92, 10000 Zagreb</izvorni_sadrzaj>
    <derivirana_varijabla naziv="DomainObject.Predmet.ProtustrankaWithAdressOIB_1">ALBATROS MEDIA d.o.o., OIB 68582398450, Ilica 92, 10000 Zagreb</derivirana_varijabla>
  </DomainObject.Predmet.ProtustrankaWithAdressOIB>
  <DomainObject.Predmet.ProtustrankaNazivFormated>
    <izvorni_sadrzaj>ALBATROS MEDIA d.o.o.</izvorni_sadrzaj>
    <derivirana_varijabla naziv="DomainObject.Predmet.ProtustrankaNazivFormated_1">ALBATROS MEDIA d.o.o.</derivirana_varijabla>
  </DomainObject.Predmet.ProtustrankaNazivFormated>
  <DomainObject.Predmet.ProtustrankaNazivFormatedOIB>
    <izvorni_sadrzaj>ALBATROS MEDIA d.o.o., OIB 68582398450</izvorni_sadrzaj>
    <derivirana_varijabla naziv="DomainObject.Predmet.ProtustrankaNazivFormatedOIB_1">ALBATROS MEDIA d.o.o., OIB 68582398450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ALBATROS MEDIA d.o.o.</item>
    </izvorni_sadrzaj>
    <derivirana_varijabla naziv="DomainObject.Predmet.ProtuStrankaListFormated_1">
      <item>ALBATROS MEDIA d.o.o.</item>
    </derivirana_varijabla>
  </DomainObject.Predmet.ProtuStrankaListFormated>
  <DomainObject.Predmet.ProtuStrankaListFormatedOIB>
    <izvorni_sadrzaj>
      <item>ALBATROS MEDIA d.o.o., OIB 68582398450</item>
    </izvorni_sadrzaj>
    <derivirana_varijabla naziv="DomainObject.Predmet.ProtuStrankaListFormatedOIB_1">
      <item>ALBATROS MEDIA d.o.o., OIB 68582398450</item>
    </derivirana_varijabla>
  </DomainObject.Predmet.ProtuStrankaListFormatedOIB>
  <DomainObject.Predmet.ProtuStrankaListFormatedWithAdress>
    <izvorni_sadrzaj>
      <item>ALBATROS MEDIA d.o.o., Ilica 92, 10000 Zagreb</item>
    </izvorni_sadrzaj>
    <derivirana_varijabla naziv="DomainObject.Predmet.ProtuStrankaListFormatedWithAdress_1">
      <item>ALBATROS MEDIA d.o.o., Ilica 92, 10000 Zagreb</item>
    </derivirana_varijabla>
  </DomainObject.Predmet.ProtuStrankaListFormatedWithAdress>
  <DomainObject.Predmet.ProtuStrankaListFormatedWithAdressOIB>
    <izvorni_sadrzaj>
      <item>ALBATROS MEDIA d.o.o., OIB 68582398450, Ilica 92, 10000 Zagreb</item>
    </izvorni_sadrzaj>
    <derivirana_varijabla naziv="DomainObject.Predmet.ProtuStrankaListFormatedWithAdressOIB_1">
      <item>ALBATROS MEDIA d.o.o., OIB 68582398450, Ilica 92, 10000 Zagreb</item>
    </derivirana_varijabla>
  </DomainObject.Predmet.ProtuStrankaListFormatedWithAdressOIB>
  <DomainObject.Predmet.ProtuStrankaListNazivFormated>
    <izvorni_sadrzaj>
      <item>ALBATROS MEDIA d.o.o.</item>
    </izvorni_sadrzaj>
    <derivirana_varijabla naziv="DomainObject.Predmet.ProtuStrankaListNazivFormated_1">
      <item>ALBATROS MEDIA d.o.o.</item>
    </derivirana_varijabla>
  </DomainObject.Predmet.ProtuStrankaListNazivFormated>
  <DomainObject.Predmet.ProtuStrankaListNazivFormatedOIB>
    <izvorni_sadrzaj>
      <item>ALBATROS MEDIA d.o.o., OIB 68582398450</item>
    </izvorni_sadrzaj>
    <derivirana_varijabla naziv="DomainObject.Predmet.ProtuStrankaListNazivFormatedOIB_1">
      <item>ALBATROS MEDIA d.o.o., OIB 68582398450</item>
    </derivirana_varijabla>
  </DomainObject.Predmet.ProtuStrankaListNazivFormatedOIB>
  <DomainObject.Predmet.OstaliListFormated>
    <izvorni_sadrzaj>
      <item>Ante Bogdanić</item>
      <item>HRVATSKI ZAVOD ZA MIROVINSKO OSIGURANJE</item>
    </izvorni_sadrzaj>
    <derivirana_varijabla naziv="DomainObject.Predmet.OstaliListFormated_1">
      <item>Ante Bogdanić</item>
      <item>HRVATSKI ZAVOD ZA MIROVINSKO OSIGURANJE</item>
    </derivirana_varijabla>
  </DomainObject.Predmet.OstaliListFormated>
  <DomainObject.Predmet.OstaliListFormatedOIB>
    <izvorni_sadrzaj>
      <item>Ante Bogdanić, OIB 04098505455</item>
      <item>HRVATSKI ZAVOD ZA MIROVINSKO OSIGURANJE, OIB 84397956623</item>
    </izvorni_sadrzaj>
    <derivirana_varijabla naziv="DomainObject.Predmet.OstaliListFormatedOIB_1">
      <item>Ante Bogdanić, OIB 04098505455</item>
      <item>HRVATSKI ZAVOD ZA MIROVINSKO OSIGURANJE, OIB 84397956623</item>
    </derivirana_varijabla>
  </DomainObject.Predmet.OstaliListFormatedOIB>
  <DomainObject.Predmet.OstaliListFormatedWithAdress>
    <izvorni_sadrzaj>
      <item>Ante Bogdanić, Hrvatskog Sokola 69, 10000 Zagreb</item>
      <item>HRVATSKI ZAVOD ZA MIROVINSKO OSIGURANJE, Trpimirova 4, 10000 Zagreb</item>
    </izvorni_sadrzaj>
    <derivirana_varijabla naziv="DomainObject.Predmet.OstaliListFormatedWithAdress_1">
      <item>Ante Bogdanić, Hrvatskog Sokola 69, 10000 Zagreb</item>
      <item>HRVATSKI ZAVOD ZA MIROVINSKO OSIGURANJE, Trpimirova 4, 10000 Zagreb</item>
    </derivirana_varijabla>
  </DomainObject.Predmet.OstaliListFormatedWithAdress>
  <DomainObject.Predmet.OstaliListFormatedWithAdressOIB>
    <izvorni_sadrzaj>
      <item>Ante Bogdanić, OIB 04098505455, Hrvatskog Sokola 69, 10000 Zagreb</item>
      <item>HRVATSKI ZAVOD ZA MIROVINSKO OSIGURANJE, OIB 84397956623, Trpimirova 4, 10000 Zagreb</item>
    </izvorni_sadrzaj>
    <derivirana_varijabla naziv="DomainObject.Predmet.OstaliListFormatedWithAdressOIB_1">
      <item>Ante Bogdanić, OIB 04098505455, Hrvatskog Sokola 69, 10000 Zagreb</item>
      <item>HRVATSKI ZAVOD ZA MIROVINSKO OSIGURANJE, OIB 84397956623, Trpimirova 4, 10000 Zagreb</item>
    </derivirana_varijabla>
  </DomainObject.Predmet.OstaliListFormatedWithAdressOIB>
  <DomainObject.Predmet.OstaliListNazivFormated>
    <izvorni_sadrzaj>
      <item>Ante Bogdanić</item>
      <item>HRVATSKI ZAVOD ZA MIROVINSKO OSIGURANJE</item>
    </izvorni_sadrzaj>
    <derivirana_varijabla naziv="DomainObject.Predmet.OstaliListNazivFormated_1">
      <item>Ante Bogdanić</item>
      <item>HRVATSKI ZAVOD ZA MIROVINSKO OSIGURANJE</item>
    </derivirana_varijabla>
  </DomainObject.Predmet.OstaliListNazivFormated>
  <DomainObject.Predmet.OstaliListNazivFormatedOIB>
    <izvorni_sadrzaj>
      <item>Ante Bogdanić, OIB 04098505455</item>
      <item>HRVATSKI ZAVOD ZA MIROVINSKO OSIGURANJE, OIB 84397956623</item>
    </izvorni_sadrzaj>
    <derivirana_varijabla naziv="DomainObject.Predmet.OstaliListNazivFormatedOIB_1">
      <item>Ante Bogdanić, OIB 04098505455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ALBATROS MEDIA d.o.o.</izvorni_sadrzaj>
    <derivirana_varijabla naziv="DomainObject.Predmet.ProtustrankaIDrugi_1">ALBATROS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ALBATROS MEDIA d.o.o., OIB 68582398450, Ilica 92, 10000 Zagreb</izvorni_sadrzaj>
    <derivirana_varijabla naziv="DomainObject.Predmet.ProtustrankaIDrugiAdressOIB_1">ALBATROS MEDIA d.o.o., OIB 68582398450, Ilica 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ALBATROS MEDIA d.o.o.</item>
      <item>Ante Bogdanić</item>
      <item>HRVATSKI ZAVOD ZA MIROVINSKO OSIGURANJE</item>
    </izvorni_sadrzaj>
    <derivirana_varijabla naziv="DomainObject.Predmet.SudioniciListNaziv_1">
      <item>FINA Regionalni centar Zagreb</item>
      <item>ALBATROS MEDIA d.o.o.</item>
      <item>Ante Bogdanić</item>
      <item>HRVATSKI ZAVOD ZA MIROVINSKO OSIGURANJE</item>
    </derivirana_varijabla>
  </DomainObject.Predmet.SudioniciListNaziv>
  <DomainObject.Predmet.SudioniciListAdressOIB>
    <izvorni_sadrzaj>
      <item>FINA Regionalni centar Zagreb, OIB 85821130368, Trg svibanjskih žrtava 1995. 1,10000 Zagreb</item>
      <item>ALBATROS MEDIA d.o.o., OIB 68582398450, Ilica 92,10000 Zagreb</item>
      <item>Ante Bogdanić, OIB 04098505455, Hrvatskog Sokola 69,10000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ALBATROS MEDIA d.o.o., OIB 68582398450, Ilica 92,10000 Zagreb</item>
      <item>Ante Bogdanić, OIB 04098505455, Hrvatskog Sokola 69,10000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68582398450</item>
      <item>, OIB 04098505455</item>
      <item>, OIB 84397956623</item>
    </izvorni_sadrzaj>
    <derivirana_varijabla naziv="DomainObject.Predmet.SudioniciListNazivOIB_1">
      <item>, OIB 85821130368</item>
      <item>, OIB 68582398450</item>
      <item>, OIB 04098505455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261</properties:Words>
  <properties:Characters>1419</properties:Characters>
  <properties:Lines>42</properties:Lines>
  <properties:Paragraphs>17</properties:Paragraphs>
  <properties:TotalTime>2</properties:TotalTime>
  <properties:ScaleCrop>false</properties:ScaleCrop>
  <properties:LinksUpToDate>false</properties:LinksUpToDate>
  <properties:CharactersWithSpaces>1740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2016-02-15T06:43:00Z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