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5942e" w14:paraId="a55942e" w:rsidRDefault="00AE649C" w:rsidP="0049065A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49065A" w:rsidP="0049065A" w:rsidR="0049065A">
      <w:pPr>
        <w:spacing w:after="0"/>
        <w:ind w:left="5664"/>
        <w:jc w:val="both"/>
        <w:rPr>
          <w:rFonts w:cs="Times New Roman"/>
        </w:rPr>
      </w:pPr>
      <w:r>
        <w:rPr>
          <w:rFonts w:cs="Times New Roman"/>
        </w:rPr>
        <w:t xml:space="preserve">         Poslovni broj: 4 St-837/16-19</w:t>
      </w:r>
    </w:p>
    <w:p w:rsidRDefault="0049065A" w:rsidP="0049065A" w:rsidR="0049065A">
      <w:pPr>
        <w:tabs>
          <w:tab w:pos="516" w:val="left"/>
        </w:tabs>
        <w:spacing w:after="0"/>
        <w:rPr>
          <w:rFonts w:cs="Times New Roman"/>
          <w:bCs/>
        </w:rPr>
      </w:pPr>
      <w:r>
        <w:rPr>
          <w:rFonts w:hAnsiTheme="minorHAnsi" w:asciiTheme="minorHAnsi"/>
          <w:noProof/>
          <w:sz w:val="22"/>
          <w:szCs w:val="22"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AnsiTheme="minorHAnsi" w:asciiTheme="minorHAnsi"/>
          <w:noProof/>
          <w:sz w:val="22"/>
          <w:szCs w:val="22"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/>
          <w:bCs/>
        </w:rPr>
        <w:tab/>
      </w:r>
    </w:p>
    <w:p w:rsidRDefault="0049065A" w:rsidP="0049065A" w:rsidR="0049065A">
      <w:pPr>
        <w:spacing w:after="0"/>
        <w:rPr>
          <w:rFonts w:cs="Times New Roman"/>
        </w:rPr>
      </w:pPr>
    </w:p>
    <w:p w:rsidRDefault="0049065A" w:rsidP="0049065A" w:rsidR="0049065A">
      <w:pPr>
        <w:spacing w:after="0"/>
        <w:ind w:firstLine="720"/>
        <w:rPr>
          <w:rFonts w:cs="Times New Roman"/>
          <w:b/>
        </w:rPr>
      </w:pPr>
    </w:p>
    <w:p w:rsidRDefault="0049065A" w:rsidP="0049065A" w:rsidR="0049065A">
      <w:pPr>
        <w:spacing w:after="0"/>
        <w:ind w:firstLine="720"/>
        <w:rPr>
          <w:rFonts w:cs="Times New Roman"/>
          <w:b/>
        </w:rPr>
      </w:pPr>
    </w:p>
    <w:p w:rsidRDefault="0049065A" w:rsidP="0049065A" w:rsidR="0049065A">
      <w:pPr>
        <w:spacing w:after="0"/>
        <w:rPr>
          <w:rFonts w:cs="Times New Roman"/>
          <w:b/>
        </w:rPr>
      </w:pPr>
      <w:r>
        <w:rPr>
          <w:rFonts w:cs="Times New Roman"/>
          <w:b/>
        </w:rPr>
        <w:t xml:space="preserve">       REPUBLIKA HRVATSKA</w:t>
      </w:r>
    </w:p>
    <w:p w:rsidRDefault="0049065A" w:rsidP="0049065A" w:rsidR="0049065A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49065A" w:rsidP="0049065A" w:rsidR="0049065A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49065A" w:rsidP="0049065A" w:rsidR="0049065A">
      <w:pPr>
        <w:spacing w:after="0"/>
        <w:jc w:val="both"/>
        <w:rPr>
          <w:rFonts w:cs="Times New Roman"/>
          <w:lang w:val="pt-BR"/>
        </w:rPr>
      </w:pPr>
    </w:p>
    <w:p w:rsidRDefault="0049065A" w:rsidP="0049065A" w:rsidR="0049065A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</w:t>
      </w:r>
    </w:p>
    <w:p w:rsidRDefault="0049065A" w:rsidP="0049065A" w:rsidR="0049065A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49065A" w:rsidP="0049065A" w:rsidR="0049065A">
      <w:pPr>
        <w:spacing w:after="0"/>
        <w:jc w:val="both"/>
        <w:rPr>
          <w:rFonts w:cs="Times New Roman"/>
        </w:rPr>
      </w:pPr>
    </w:p>
    <w:p w:rsidRDefault="0049065A" w:rsidP="0049065A" w:rsidR="0049065A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>
        <w:rPr>
          <w:b w:val="false"/>
          <w:szCs w:val="24"/>
        </w:rPr>
        <w:t>R J E Š E NJ E</w:t>
      </w:r>
    </w:p>
    <w:p w:rsidRDefault="0049065A" w:rsidP="0049065A" w:rsidR="0049065A">
      <w:pPr>
        <w:spacing w:after="0"/>
        <w:rPr>
          <w:szCs w:val="22"/>
          <w:lang w:eastAsia="hr-HR"/>
        </w:rPr>
      </w:pPr>
    </w:p>
    <w:p w:rsidRDefault="0049065A" w:rsidP="0049065A" w:rsidR="0049065A">
      <w:pPr>
        <w:spacing w:after="0"/>
        <w:jc w:val="both"/>
        <w:rPr>
          <w:rFonts w:cs="Times New Roman"/>
        </w:rPr>
      </w:pPr>
    </w:p>
    <w:p w:rsidRDefault="0049065A" w:rsidP="0049065A" w:rsidR="0049065A">
      <w:pPr>
        <w:tabs>
          <w:tab w:pos="516" w:val="left"/>
        </w:tabs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po sucu toga suda Iris Hatvalić </w:t>
      </w:r>
      <w:proofErr w:type="spellStart"/>
      <w:r>
        <w:rPr>
          <w:rFonts w:cs="Times New Roman"/>
        </w:rPr>
        <w:t>Nemec</w:t>
      </w:r>
      <w:proofErr w:type="spellEnd"/>
      <w:r>
        <w:rPr>
          <w:rFonts w:cs="Times New Roman"/>
        </w:rPr>
        <w:t>, kao stečajnom sucu, u stečajnom predmetu povodom prijedloga podnositelja FINA, RC Zagreb, Podružnica Varaždin, A. Cesarca 2, OIB: 85821130368, za pokretanje stečajnog postupka nad dužnikom PERFECTUM d.o.o. Varaždin, Zagrebačka 91/B, OIB: 59709543707, dana 13. siječnja 2017.</w:t>
      </w:r>
    </w:p>
    <w:p w:rsidRDefault="0049065A" w:rsidP="0049065A" w:rsidR="0049065A">
      <w:pPr>
        <w:tabs>
          <w:tab w:pos="516" w:val="left"/>
        </w:tabs>
        <w:spacing w:after="0"/>
        <w:jc w:val="both"/>
        <w:rPr>
          <w:rFonts w:cs="Times New Roman"/>
        </w:rPr>
      </w:pPr>
    </w:p>
    <w:p w:rsidRDefault="0049065A" w:rsidP="0049065A" w:rsidR="0049065A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i o    j e</w:t>
      </w:r>
    </w:p>
    <w:p w:rsidRDefault="0049065A" w:rsidP="0049065A" w:rsidR="0049065A">
      <w:pPr>
        <w:spacing w:after="0"/>
        <w:jc w:val="both"/>
        <w:rPr>
          <w:rFonts w:cs="Times New Roman"/>
        </w:rPr>
      </w:pPr>
    </w:p>
    <w:p w:rsidRDefault="0049065A" w:rsidP="0049065A" w:rsidR="0049065A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1. Pozivaju se osobe koje imaju pravni interes za provedbom stečajnog postupka nad dužnikom PERFECTUM d.o.o. Varaždin, Zagrebačka 91/B, OIB: 59709543707, da u roku od 15 dana od dana objave oglasa na mrežnoj stranici e-Oglasna ploča suda na žiro-račun ovog suda otvoren kod Hrvatske poštanske banke broj: HR4023900011300002754, p</w:t>
      </w:r>
      <w:r>
        <w:rPr>
          <w:rStyle w:val="Naglaeno"/>
          <w:rFonts w:cs="Times New Roman"/>
          <w:b w:val="false"/>
          <w:color w:val="000000"/>
        </w:rPr>
        <w:t>oziv na broj odobrenja</w:t>
      </w:r>
      <w:r>
        <w:rPr>
          <w:rStyle w:val="Naglaeno"/>
          <w:rFonts w:cs="Times New Roman"/>
          <w:color w:val="000000"/>
        </w:rPr>
        <w:t>:</w:t>
      </w:r>
      <w:r>
        <w:rPr>
          <w:rFonts w:cs="Times New Roman"/>
          <w:color w:val="000000"/>
        </w:rPr>
        <w:t xml:space="preserve">  </w:t>
      </w:r>
      <w:r>
        <w:rPr>
          <w:rFonts w:cs="Times New Roman"/>
        </w:rPr>
        <w:t>22083716, iznos od 8.000,00 kn na ime predujmljivanja troškova prethodnog i otvorenog stečajnog postupka.</w:t>
      </w:r>
    </w:p>
    <w:p w:rsidRDefault="0049065A" w:rsidP="0049065A" w:rsidR="0049065A">
      <w:pPr>
        <w:spacing w:after="0"/>
        <w:jc w:val="both"/>
        <w:rPr>
          <w:rFonts w:cs="Times New Roman"/>
        </w:rPr>
      </w:pPr>
    </w:p>
    <w:p w:rsidRDefault="0049065A" w:rsidP="0049065A" w:rsidR="0049065A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71/15).</w:t>
      </w:r>
    </w:p>
    <w:p w:rsidRDefault="0049065A" w:rsidP="0049065A" w:rsidR="0049065A">
      <w:pPr>
        <w:spacing w:after="0"/>
        <w:ind w:firstLine="708"/>
        <w:jc w:val="both"/>
        <w:rPr>
          <w:rFonts w:cs="Times New Roman"/>
        </w:rPr>
      </w:pPr>
    </w:p>
    <w:p w:rsidRDefault="0049065A" w:rsidP="0049065A" w:rsidR="0049065A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13. siječnja 2017.</w:t>
      </w:r>
    </w:p>
    <w:p w:rsidRDefault="0049065A" w:rsidP="0049065A" w:rsidR="0049065A">
      <w:pPr>
        <w:spacing w:after="0"/>
        <w:jc w:val="center"/>
        <w:rPr>
          <w:rFonts w:cs="Times New Roman"/>
        </w:rPr>
      </w:pPr>
    </w:p>
    <w:p w:rsidRDefault="0049065A" w:rsidP="0049065A" w:rsidR="0049065A">
      <w:pPr>
        <w:spacing w:after="0"/>
        <w:jc w:val="center"/>
        <w:rPr>
          <w:rFonts w:cs="Times New Roman"/>
        </w:rPr>
      </w:pPr>
    </w:p>
    <w:p w:rsidRDefault="0049065A" w:rsidP="0049065A" w:rsidR="0049065A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STEČAJNI SUDAC:</w:t>
      </w:r>
    </w:p>
    <w:p w:rsidRDefault="0049065A" w:rsidP="0049065A" w:rsidR="0049065A">
      <w:pPr>
        <w:spacing w:after="0"/>
        <w:jc w:val="both"/>
        <w:rPr>
          <w:rFonts w:cs="Times New Roman"/>
        </w:rPr>
      </w:pPr>
    </w:p>
    <w:p w:rsidRDefault="0049065A" w:rsidP="0049065A" w:rsidR="0049065A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       Iris Hatvalić </w:t>
      </w:r>
      <w:proofErr w:type="spellStart"/>
      <w:r>
        <w:rPr>
          <w:rFonts w:cs="Times New Roman"/>
        </w:rPr>
        <w:t>Nemec</w:t>
      </w:r>
      <w:proofErr w:type="spellEnd"/>
    </w:p>
    <w:p w:rsidRDefault="0049065A" w:rsidP="0049065A" w:rsidR="0049065A">
      <w:pPr>
        <w:spacing w:after="0"/>
        <w:jc w:val="both"/>
        <w:rPr>
          <w:rFonts w:cs="Times New Roman"/>
        </w:rPr>
      </w:pPr>
    </w:p>
    <w:p w:rsidRDefault="0049065A" w:rsidP="0049065A" w:rsidR="0049065A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49065A" w:rsidP="0049065A" w:rsidR="0049065A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 rješenja posebna žalba nije dopuštena.</w:t>
      </w:r>
    </w:p>
    <w:p w:rsidRDefault="0049065A" w:rsidP="0049065A" w:rsidR="0049065A">
      <w:pPr>
        <w:spacing w:after="0"/>
        <w:jc w:val="both"/>
        <w:rPr>
          <w:rFonts w:cs="Times New Roman"/>
        </w:rPr>
      </w:pPr>
    </w:p>
    <w:p w:rsidRDefault="0049065A" w:rsidP="0049065A" w:rsidR="0049065A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DNA: </w:t>
      </w:r>
    </w:p>
    <w:p w:rsidRDefault="0049065A" w:rsidP="0049065A" w:rsidR="0049065A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49065A">
        <w:rPr>
          <w:rFonts w:cs="Times New Roman"/>
        </w:rPr>
        <w:t>e-oglasna ploča suda</w:t>
      </w:r>
    </w:p>
    <w:sectPr w:rsidSect="0032366B" w:rsidR="0049065A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65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765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St-837/2016-19</izvorni_sadrzaj>
    <derivirana_varijabla naziv="DomainObject.Oznaka_1">St-837/2016-19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</izvorni_sadrzaj>
    <derivirana_varijabla naziv="DomainObject.Predmet.Broj_1">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St-837/2016</izvorni_sadrzaj>
    <derivirana_varijabla naziv="DomainObject.Predmet.OznakaBroj_1">St-837/2016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PERFECTUM društvo s ograničenom odgovornošću za ugostiteljstvo i trgovinu zastupanog po punomoćniku Igor Šipraga</izvorni_sadrzaj>
    <derivirana_varijabla naziv="DomainObject.Predmet.ProtustrankaFormated_1">  PERFECTUM društvo s ograničenom odgovornošću za ugostiteljstvo i trgovinu zastupanog po punomoćniku Igor Šipraga</derivirana_varijabla>
  </DomainObject.Predmet.ProtustrankaFormated>
  <DomainObject.Predmet.ProtustrankaFormatedOIB>
    <izvorni_sadrzaj>  PERFECTUM društvo s ograničenom odgovornošću za ugostiteljstvo i trgovinu, OIB 59709543707 zastupanog po punomoćniku Igor Šipraga</izvorni_sadrzaj>
    <derivirana_varijabla naziv="DomainObject.Predmet.ProtustrankaFormatedOIB_1">  PERFECTUM društvo s ograničenom odgovornošću za ugostiteljstvo i trgovinu, OIB 59709543707 zastupanog po punomoćniku Igor Šipraga</derivirana_varijabla>
  </DomainObject.Predmet.ProtustrankaFormatedOIB>
  <DomainObject.Predmet.ProtustrankaFormatedWithAdress>
    <izvorni_sadrzaj> PERFECTUM društvo s ograničenom odgovornošću za ugostiteljstvo i trgovinu, Zagrebačka 91/B, 42000 Varaždin zastupanog po punomoćniku Igor Šipraga</izvorni_sadrzaj>
    <derivirana_varijabla naziv="DomainObject.Predmet.ProtustrankaFormatedWithAdress_1"> PERFECTUM društvo s ograničenom odgovornošću za ugostiteljstvo i trgovinu, Zagrebačka 91/B, 42000 Varaždin zastupanog po punomoćniku Igor Šipraga</derivirana_varijabla>
  </DomainObject.Predmet.ProtustrankaFormatedWithAdress>
  <DomainObject.Predmet.ProtustrankaFormatedWithAdressOIB>
    <izvorni_sadrzaj> PERFECTUM društvo s ograničenom odgovornošću za ugostiteljstvo i trgovinu, OIB 59709543707, Zagrebačka 91/B, 42000 Varaždin zastupanog po punomoćniku Igor Šipraga</izvorni_sadrzaj>
    <derivirana_varijabla naziv="DomainObject.Predmet.ProtustrankaFormatedWithAdressOIB_1"> PERFECTUM društvo s ograničenom odgovornošću za ugostiteljstvo i trgovinu, OIB 59709543707, Zagrebačka 91/B, 42000 Varaždin zastupanog po punomoćniku Igor Šipraga</derivirana_varijabla>
  </DomainObject.Predmet.ProtustrankaFormatedWithAdressOIB>
  <DomainObject.Predmet.ProtustrankaWithAdress>
    <izvorni_sadrzaj>PERFECTUM društvo s ograničenom odgovornošću za ugostiteljstvo i trgovinu Zagrebačka 91/B, 42000 Varaždin</izvorni_sadrzaj>
    <derivirana_varijabla naziv="DomainObject.Predmet.ProtustrankaWithAdress_1">PERFECTUM društvo s ograničenom odgovornošću za ugostiteljstvo i trgovinu Zagrebačka 91/B, 42000 Varaždin</derivirana_varijabla>
  </DomainObject.Predmet.ProtustrankaWithAdress>
  <DomainObject.Predmet.ProtustrankaWithAdressOIB>
    <izvorni_sadrzaj>PERFECTUM društvo s ograničenom odgovornošću za ugostiteljstvo i trgovinu, OIB 59709543707, Zagrebačka 91/B, 42000 Varaždin</izvorni_sadrzaj>
    <derivirana_varijabla naziv="DomainObject.Predmet.ProtustrankaWithAdressOIB_1">PERFECTUM društvo s ograničenom odgovornošću za ugostiteljstvo i trgovinu, OIB 59709543707, Zagrebačka 91/B, 42000 Varaždin</derivirana_varijabla>
  </DomainObject.Predmet.ProtustrankaWithAdressOIB>
  <DomainObject.Predmet.ProtustrankaNazivFormated>
    <izvorni_sadrzaj>PERFECTUM društvo s ograničenom odgovornošću za ugostiteljstvo i trgovinu</izvorni_sadrzaj>
    <derivirana_varijabla naziv="DomainObject.Predmet.ProtustrankaNazivFormated_1">PERFECTUM društvo s ograničenom odgovornošću za ugostiteljstvo i trgovinu</derivirana_varijabla>
  </DomainObject.Predmet.ProtustrankaNazivFormated>
  <DomainObject.Predmet.ProtustrankaNazivFormatedOIB>
    <izvorni_sadrzaj>PERFECTUM društvo s ograničenom odgovornošću za ugostiteljstvo i trgovinu, OIB 59709543707</izvorni_sadrzaj>
    <derivirana_varijabla naziv="DomainObject.Predmet.ProtustrankaNazivFormatedOIB_1">PERFECTUM društvo s ograničenom odgovornošću za ugostiteljstvo i trgovinu, OIB 59709543707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27011.26</izvorni_sadrzaj>
    <derivirana_varijabla naziv="DomainObject.Predmet.TrenutnaVrijednost_1">27011.26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PERFECTUM društvo s ograničenom odgovornošću za ugostiteljstvo i trgovinu zastupanog po punomoćniku Igor Šipraga</item>
    </izvorni_sadrzaj>
    <derivirana_varijabla naziv="DomainObject.Predmet.ProtuStrankaListFormated_1">
      <item>PERFECTUM društvo s ograničenom odgovornošću za ugostiteljstvo i trgovinu zastupanog po punomoćniku Igor Šipraga</item>
    </derivirana_varijabla>
  </DomainObject.Predmet.ProtuStrankaListFormated>
  <DomainObject.Predmet.ProtuStrankaListFormatedOIB>
    <izvorni_sadrzaj>
      <item>PERFECTUM društvo s ograničenom odgovornošću za ugostiteljstvo i trgovinu, OIB 59709543707 zastupanog po punomoćniku Igor Šipraga</item>
    </izvorni_sadrzaj>
    <derivirana_varijabla naziv="DomainObject.Predmet.ProtuStrankaListFormatedOIB_1">
      <item>PERFECTUM društvo s ograničenom odgovornošću za ugostiteljstvo i trgovinu, OIB 59709543707 zastupanog po punomoćniku Igor Šipraga</item>
    </derivirana_varijabla>
  </DomainObject.Predmet.ProtuStrankaListFormatedOIB>
  <DomainObject.Predmet.ProtuStrankaListFormatedWithAdress>
    <izvorni_sadrzaj>
      <item>PERFECTUM društvo s ograničenom odgovornošću za ugostiteljstvo i trgovinu, Zagrebačka 91/B, 42000 Varaždin zastupanog po punomoćniku Igor Šipraga</item>
    </izvorni_sadrzaj>
    <derivirana_varijabla naziv="DomainObject.Predmet.ProtuStrankaListFormatedWithAdress_1">
      <item>PERFECTUM društvo s ograničenom odgovornošću za ugostiteljstvo i trgovinu, Zagrebačka 91/B, 42000 Varaždin zastupanog po punomoćniku Igor Šipraga</item>
    </derivirana_varijabla>
  </DomainObject.Predmet.ProtuStrankaListFormatedWithAdress>
  <DomainObject.Predmet.ProtuStrankaListFormatedWithAdressOIB>
    <izvorni_sadrzaj>
      <item>PERFECTUM društvo s ograničenom odgovornošću za ugostiteljstvo i trgovinu, OIB 59709543707, Zagrebačka 91/B, 42000 Varaždin zastupanog po punomoćniku Igor Šipraga</item>
    </izvorni_sadrzaj>
    <derivirana_varijabla naziv="DomainObject.Predmet.ProtuStrankaListFormatedWithAdressOIB_1">
      <item>PERFECTUM društvo s ograničenom odgovornošću za ugostiteljstvo i trgovinu, OIB 59709543707, Zagrebačka 91/B, 42000 Varaždin zastupanog po punomoćniku Igor Šipraga</item>
    </derivirana_varijabla>
  </DomainObject.Predmet.ProtuStrankaListFormatedWithAdressOIB>
  <DomainObject.Predmet.ProtuStrankaListNazivFormated>
    <izvorni_sadrzaj>
      <item>PERFECTUM društvo s ograničenom odgovornošću za ugostiteljstvo i trgovinu</item>
    </izvorni_sadrzaj>
    <derivirana_varijabla naziv="DomainObject.Predmet.ProtuStrankaListNazivFormated_1">
      <item>PERFECTUM društvo s ograničenom odgovornošću za ugostiteljstvo i trgovinu</item>
    </derivirana_varijabla>
  </DomainObject.Predmet.ProtuStrankaListNazivFormated>
  <DomainObject.Predmet.ProtuStrankaListNazivFormatedOIB>
    <izvorni_sadrzaj>
      <item>PERFECTUM društvo s ograničenom odgovornošću za ugostiteljstvo i trgovinu, OIB 59709543707</item>
    </izvorni_sadrzaj>
    <derivirana_varijabla naziv="DomainObject.Predmet.ProtuStrankaListNazivFormatedOIB_1">
      <item>PERFECTUM društvo s ograničenom odgovornošću za ugostiteljstvo i trgovinu, OIB 59709543707</item>
    </derivirana_varijabla>
  </DomainObject.Predmet.ProtuStrankaListNazivFormatedOIB>
  <DomainObject.Predmet.OstaliListFormated>
    <izvorni_sadrzaj>
      <item>sudski registar</item>
      <item>Županijsko državno odvjetništvo u Varaždinu</item>
      <item>Raiffeisenabank Austria d.d.</item>
      <item>Igor Šipraga punomoćnik sudionika u postupku PERFECTUM društvo s ograničenom odgovornošću za ugostiteljstvo i trgovinu</item>
    </izvorni_sadrzaj>
    <derivirana_varijabla naziv="DomainObject.Predmet.OstaliListFormated_1">
      <item>sudski registar</item>
      <item>Županijsko državno odvjetništvo u Varaždinu</item>
      <item>Raiffeisenabank Austria d.d.</item>
      <item>Igor Šipraga punomoćnik sudionika u postupku PERFECTUM društvo s ograničenom odgovornošću za ugostiteljstvo i trgovinu</item>
    </derivirana_varijabla>
  </DomainObject.Predmet.OstaliListFormated>
  <DomainObject.Predmet.OstaliListFormatedOIB>
    <izvorni_sadrzaj>
      <item>sudski registar</item>
      <item>Županijsko državno odvjetništvo u Varaždinu</item>
      <item>Raiffeisenabank Austria d.d.</item>
      <item>Igor Šipraga, OIB 29935888433 punomoćnik sudionika u postupku PERFECTUM društvo s ograničenom odgovornošću za ugostiteljstvo i trgovinu</item>
    </izvorni_sadrzaj>
    <derivirana_varijabla naziv="DomainObject.Predmet.OstaliListFormatedOIB_1">
      <item>sudski registar</item>
      <item>Županijsko državno odvjetništvo u Varaždinu</item>
      <item>Raiffeisenabank Austria d.d.</item>
      <item>Igor Šipraga, OIB 29935888433 punomoćnik sudionika u postupku PERFECTUM društvo s ograničenom odgovornošću za ugostiteljstvo i trgovinu</item>
    </derivirana_varijabla>
  </DomainObject.Predmet.OstaliListFormatedOIB>
  <DomainObject.Predmet.OstaliListFormatedWithAdress>
    <izvorni_sadrzaj>
      <item>sudski registar</item>
      <item>Županijsko državno odvjetništvo u Varaždinu</item>
      <item>Raiffeisenabank Austria d.d., Petrinjska ulica 59, 10000 Zagreb</item>
      <item>Igor Šipraga, Turinina ulica 2, 10000 Zagreb punomoćnik sudionika u postupku PERFECTUM društvo s ograničenom odgovornošću za ugostiteljstvo i trgovinu</item>
    </izvorni_sadrzaj>
    <derivirana_varijabla naziv="DomainObject.Predmet.OstaliListFormatedWithAdress_1">
      <item>sudski registar</item>
      <item>Županijsko državno odvjetništvo u Varaždinu</item>
      <item>Raiffeisenabank Austria d.d., Petrinjska ulica 59, 10000 Zagreb</item>
      <item>Igor Šipraga, Turinina ulica 2, 10000 Zagreb punomoćnik sudionika u postupku PERFECTUM društvo s ograničenom odgovornošću za ugostiteljstvo i trgovinu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Raiffeisenabank Austria d.d., Petrinjska ulica 59, 10000 Zagreb</item>
      <item>Igor Šipraga, OIB 29935888433, Turinina ulica 2, 10000 Zagreb punomoćnik sudionika u postupku PERFECTUM društvo s ograničenom odgovornošću za ugostiteljstvo i trgovinu</item>
    </izvorni_sadrzaj>
    <derivirana_varijabla naziv="DomainObject.Predmet.OstaliListFormatedWithAdressOIB_1">
      <item>sudski registar</item>
      <item>Županijsko državno odvjetništvo u Varaždinu</item>
      <item>Raiffeisenabank Austria d.d., Petrinjska ulica 59, 10000 Zagreb</item>
      <item>Igor Šipraga, OIB 29935888433, Turinina ulica 2, 10000 Zagreb punomoćnik sudionika u postupku PERFECTUM društvo s ograničenom odgovornošću za ugostiteljstvo i trgovinu</item>
    </derivirana_varijabla>
  </DomainObject.Predmet.OstaliListFormatedWithAdressOIB>
  <DomainObject.Predmet.OstaliListNazivFormated>
    <izvorni_sadrzaj>
      <item>sudski registar</item>
      <item>Županijsko državno odvjetništvo u Varaždinu</item>
      <item>Raiffeisenabank Austria d.d.</item>
      <item>Igor Šipraga</item>
    </izvorni_sadrzaj>
    <derivirana_varijabla naziv="DomainObject.Predmet.OstaliListNazivFormated_1">
      <item>sudski registar</item>
      <item>Županijsko državno odvjetništvo u Varaždinu</item>
      <item>Raiffeisenabank Austria d.d.</item>
      <item>Igor Šipraga</item>
    </derivirana_varijabla>
  </DomainObject.Predmet.OstaliListNazivFormated>
  <DomainObject.Predmet.OstaliListNazivFormatedOIB>
    <izvorni_sadrzaj>
      <item>sudski registar</item>
      <item>Županijsko državno odvjetništvo u Varaždinu</item>
      <item>Raiffeisenabank Austria d.d.</item>
      <item>Igor Šipraga, OIB 29935888433</item>
    </izvorni_sadrzaj>
    <derivirana_varijabla naziv="DomainObject.Predmet.OstaliListNazivFormatedOIB_1">
      <item>sudski registar</item>
      <item>Županijsko državno odvjetništvo u Varaždinu</item>
      <item>Raiffeisenabank Austria d.d.</item>
      <item>Igor Šipraga, OIB 29935888433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>St-837/2016-19</izvorni_sadrzaj>
    <derivirana_varijabla naziv="DomainObject.PoslovniBrojDokumenta_1">St-837/2016-19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PERFECTUM društvo s ograničenom odgovornošću za ugostiteljstvo i trgovinu</izvorni_sadrzaj>
    <derivirana_varijabla naziv="DomainObject.Predmet.ProtustrankaIDrugi_1">PERFECTUM društvo s ograničenom odgovornošću za ugostiteljstvo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PERFECTUM društvo s ograničenom odgovornošću za ugostiteljstvo i trgovinu, OIB 59709543707, Zagrebačka 91/B, 42000 Varaždin</izvorni_sadrzaj>
    <derivirana_varijabla naziv="DomainObject.Predmet.ProtustrankaIDrugiAdressOIB_1">PERFECTUM društvo s ograničenom odgovornošću za ugostiteljstvo i trgovinu, OIB 59709543707, Zagrebačka 91/B,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PERFECTUM društvo s ograničenom odgovornošću za ugostiteljstvo i trgovinu</item>
      <item>sudski registar</item>
      <item>Županijsko državno odvjetništvo u Varaždinu</item>
      <item>Raiffeisenabank Austria d.d.</item>
      <item>Igor Šipraga</item>
    </izvorni_sadrzaj>
    <derivirana_varijabla naziv="DomainObject.Predmet.SudioniciListNaziv_1">
      <item>Financijska agencija</item>
      <item>PERFECTUM društvo s ograničenom odgovornošću za ugostiteljstvo i trgovinu</item>
      <item>sudski registar</item>
      <item>Županijsko državno odvjetništvo u Varaždinu</item>
      <item>Raiffeisenabank Austria d.d.</item>
      <item>Igor Šipraga</item>
    </derivirana_varijabla>
  </DomainObject.Predmet.SudioniciListNaziv>
  <DomainObject.Predmet.SudioniciListAdressOIB>
    <izvorni_sadrzaj>
      <item>Financijska agencija, OIB 85821130368</item>
      <item>PERFECTUM društvo s ograničenom odgovornošću za ugostiteljstvo i trgovinu, OIB 59709543707, Zagrebačka 91/B,42000 Varaždin</item>
      <item>sudski registar</item>
      <item>Županijsko državno odvjetništvo u Varaždinu</item>
      <item>Raiffeisenabank Austria d.d., Petrinjska ulica 59,10000 Zagreb</item>
      <item>Igor Šipraga, OIB 29935888433, Turinina ulica 2,10000 Zagreb</item>
    </izvorni_sadrzaj>
    <derivirana_varijabla naziv="DomainObject.Predmet.SudioniciListAdressOIB_1">
      <item>Financijska agencija, OIB 85821130368</item>
      <item>PERFECTUM društvo s ograničenom odgovornošću za ugostiteljstvo i trgovinu, OIB 59709543707, Zagrebačka 91/B,42000 Varaždin</item>
      <item>sudski registar</item>
      <item>Županijsko državno odvjetništvo u Varaždinu</item>
      <item>Raiffeisenabank Austria d.d., Petrinjska ulica 59,10000 Zagreb</item>
      <item>Igor Šipraga, OIB 29935888433, Turinina ulica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207D0E-08CB-4B56-87E8-CFF5236B6B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230</properties:Words>
  <properties:Characters>1195</properties:Characters>
  <properties:Lines>47</properties:Lines>
  <properties:Paragraphs>17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2017-01-13T12:52:00Z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St-837/2016-19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