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2102" w14:paraId="d7c2102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F44380">
        <w:t>218</w:t>
      </w:r>
      <w:r w:rsidR="00604489">
        <w:t>9</w:t>
      </w:r>
      <w:r w:rsidR="00A6538B">
        <w:t>/</w:t>
      </w:r>
      <w:r w:rsidR="007803BC">
        <w:t>16</w:t>
      </w:r>
      <w:r w:rsidR="00A6538B">
        <w:t>-3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Financijske agencije Regionalni centar Osijek Podružnica Osijek, L. Jagera 3, za pokretanje skraćenog stečajnog postupka  nad dužnikom </w:t>
      </w:r>
      <w:r w:rsidR="00604489">
        <w:t>MONERA</w:t>
      </w:r>
      <w:r w:rsidR="00F44380">
        <w:t xml:space="preserve"> d.o.o. za </w:t>
      </w:r>
      <w:r w:rsidR="00604489">
        <w:t xml:space="preserve">poslovanje nekretninama, Vukovar, Andrije Hebranga 1, </w:t>
      </w:r>
      <w:r w:rsidR="00562EF0">
        <w:t xml:space="preserve">MBS: </w:t>
      </w:r>
      <w:r w:rsidR="00604489" w:rsidRPr="00604489">
        <w:t>030105150</w:t>
      </w:r>
      <w:r w:rsidR="00562EF0">
        <w:t xml:space="preserve">, </w:t>
      </w:r>
      <w:r>
        <w:t xml:space="preserve">OIB </w:t>
      </w:r>
      <w:r w:rsidR="00604489" w:rsidRPr="00604489">
        <w:t>32522939969</w:t>
      </w:r>
      <w:r w:rsidR="00CE2C0A">
        <w:t>,</w:t>
      </w:r>
      <w:r>
        <w:t xml:space="preserve"> temeljem članka 430. Stečajnog zakona ( </w:t>
      </w:r>
      <w:r w:rsidR="00D45ABA">
        <w:t xml:space="preserve">„Narodne novine“ 71/15), dana </w:t>
      </w:r>
      <w:r w:rsidR="00F44380">
        <w:t>01</w:t>
      </w:r>
      <w:r w:rsidR="00D45ABA">
        <w:t xml:space="preserve">. </w:t>
      </w:r>
      <w:r w:rsidR="00F44380">
        <w:t>rujna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, </w:t>
      </w:r>
      <w:r w:rsidR="00604489">
        <w:t xml:space="preserve">MONERA d.o.o. za poslovanje nekretninama, Vukovar, Andrije Hebranga 1, MBS: </w:t>
      </w:r>
      <w:r w:rsidR="00604489" w:rsidRPr="00604489">
        <w:t>030105150</w:t>
      </w:r>
      <w:r w:rsidR="00604489">
        <w:t xml:space="preserve">, OIB </w:t>
      </w:r>
      <w:r w:rsidR="00604489" w:rsidRPr="00604489">
        <w:t>32522939969</w:t>
      </w:r>
      <w:r w:rsidR="008038E2">
        <w:t>,</w:t>
      </w:r>
      <w:r w:rsidR="007121C9">
        <w:t xml:space="preserve"> </w:t>
      </w:r>
      <w:r w:rsidR="00E96274">
        <w:t xml:space="preserve"> </w:t>
      </w:r>
      <w:r>
        <w:t xml:space="preserve">iznosi </w:t>
      </w:r>
      <w:r w:rsidR="00604489">
        <w:t>289.396,88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604489">
        <w:t>Saša Zekanović, Vukovar, Trg Republike Hrvatske 2/7</w:t>
      </w:r>
      <w:r w:rsidR="00F44380">
        <w:t xml:space="preserve">, </w:t>
      </w:r>
      <w:r w:rsidR="0061797B">
        <w:t xml:space="preserve">OIB: </w:t>
      </w:r>
      <w:r w:rsidR="00604489">
        <w:t>02844436009</w:t>
      </w:r>
      <w:r w:rsidR="00D11CE9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44380">
        <w:t>218</w:t>
      </w:r>
      <w:r w:rsidR="00604489">
        <w:t>9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F44380">
        <w:t>01</w:t>
      </w:r>
      <w:r w:rsidR="00D45ABA">
        <w:t>.</w:t>
      </w:r>
      <w:r>
        <w:t xml:space="preserve"> </w:t>
      </w:r>
      <w:r w:rsidR="00F44380">
        <w:t>rujna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F44380">
        <w:t>21</w:t>
      </w:r>
      <w:r w:rsidR="007803BC">
        <w:t>/</w:t>
      </w:r>
      <w:r w:rsidR="00D56B20">
        <w:t>10</w:t>
      </w:r>
      <w:r w:rsidR="00D45ABA" w:rsidRPr="004B20F5">
        <w:t>.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605" w:rsidR="00175605">
      <w:r>
        <w:separator/>
      </w:r>
    </w:p>
  </w:endnote>
  <w:endnote w:id="0" w:type="continuationSeparator">
    <w:p w:rsidRDefault="00175605" w:rsidR="00175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605" w:rsidR="00175605">
      <w:r>
        <w:separator/>
      </w:r>
    </w:p>
  </w:footnote>
  <w:footnote w:id="0" w:type="continuationSeparator">
    <w:p w:rsidRDefault="00175605" w:rsidR="001756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5605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605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75605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125A04"/>
    <w:rsid w:val="001633C6"/>
    <w:rsid w:val="00175605"/>
    <w:rsid w:val="001E2A5E"/>
    <w:rsid w:val="002A33E1"/>
    <w:rsid w:val="0038694B"/>
    <w:rsid w:val="003940EC"/>
    <w:rsid w:val="003D3583"/>
    <w:rsid w:val="00456F2E"/>
    <w:rsid w:val="004B20F5"/>
    <w:rsid w:val="005238A9"/>
    <w:rsid w:val="00562EF0"/>
    <w:rsid w:val="005E2EDF"/>
    <w:rsid w:val="00604489"/>
    <w:rsid w:val="0061797B"/>
    <w:rsid w:val="00664A3D"/>
    <w:rsid w:val="007121C9"/>
    <w:rsid w:val="00763E88"/>
    <w:rsid w:val="007803BC"/>
    <w:rsid w:val="008038E2"/>
    <w:rsid w:val="00811DC0"/>
    <w:rsid w:val="00933FA5"/>
    <w:rsid w:val="00935CE2"/>
    <w:rsid w:val="00A6538B"/>
    <w:rsid w:val="00C94A26"/>
    <w:rsid w:val="00CE2C0A"/>
    <w:rsid w:val="00D11CE9"/>
    <w:rsid w:val="00D3502B"/>
    <w:rsid w:val="00D45ABA"/>
    <w:rsid w:val="00D56B20"/>
    <w:rsid w:val="00D74DD4"/>
    <w:rsid w:val="00D86DA7"/>
    <w:rsid w:val="00DA5371"/>
    <w:rsid w:val="00E96274"/>
    <w:rsid w:val="00EF565E"/>
    <w:rsid w:val="00F44380"/>
    <w:rsid w:val="00F73E46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4A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4A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A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A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A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4A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4A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A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A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A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St-2189/2016</izvorni_sadrzaj>
    <derivirana_varijabla naziv="DomainObject.Predmet.OznakaBroj_1">St-2189/2016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MONERA društvo s ograničenom odgovornošću za poslovanje nekretninama</izvorni_sadrzaj>
    <derivirana_varijabla naziv="DomainObject.Predmet.ProtustrankaFormated_1">  MONERA društvo s ograničenom odgovornošću za poslovanje nekretninama</derivirana_varijabla>
  </DomainObject.Predmet.ProtustrankaFormated>
  <DomainObject.Predmet.ProtustrankaFormatedOIB>
    <izvorni_sadrzaj>  MONERA društvo s ograničenom odgovornošću za poslovanje nekretninama, OIB 32522939969</izvorni_sadrzaj>
    <derivirana_varijabla naziv="DomainObject.Predmet.ProtustrankaFormatedOIB_1">  MONERA društvo s ograničenom odgovornošću za poslovanje nekretninama, OIB 32522939969</derivirana_varijabla>
  </DomainObject.Predmet.ProtustrankaFormatedOIB>
  <DomainObject.Predmet.ProtustrankaFormatedWithAdress>
    <izvorni_sadrzaj> MONERA društvo s ograničenom odgovornošću za poslovanje nekretninama, Andrije Hebranga 1, 32000 Vukovar</izvorni_sadrzaj>
    <derivirana_varijabla naziv="DomainObject.Predmet.ProtustrankaFormatedWithAdress_1"> MONERA društvo s ograničenom odgovornošću za poslovanje nekretninama, Andrije Hebranga 1, 32000 Vukovar</derivirana_varijabla>
  </DomainObject.Predmet.ProtustrankaFormatedWithAdress>
  <DomainObject.Predmet.ProtustrankaFormatedWithAdressOIB>
    <izvorni_sadrzaj> MONERA društvo s ograničenom odgovornošću za poslovanje nekretninama, OIB 32522939969, Andrije Hebranga 1, 32000 Vukovar</izvorni_sadrzaj>
    <derivirana_varijabla naziv="DomainObject.Predmet.ProtustrankaFormatedWithAdressOIB_1"> MONERA društvo s ograničenom odgovornošću za poslovanje nekretninama, OIB 32522939969, Andrije Hebranga 1, 32000 Vukovar</derivirana_varijabla>
  </DomainObject.Predmet.ProtustrankaFormatedWithAdressOIB>
  <DomainObject.Predmet.ProtustrankaWithAdress>
    <izvorni_sadrzaj>MONERA društvo s ograničenom odgovornošću za poslovanje nekretninama Andrije Hebranga 1, 32000 Vukovar</izvorni_sadrzaj>
    <derivirana_varijabla naziv="DomainObject.Predmet.ProtustrankaWithAdress_1">MONERA društvo s ograničenom odgovornošću za poslovanje nekretninama Andrije Hebranga 1, 32000 Vukovar</derivirana_varijabla>
  </DomainObject.Predmet.ProtustrankaWithAdress>
  <DomainObject.Predmet.ProtustrankaWithAdressOIB>
    <izvorni_sadrzaj>MONERA društvo s ograničenom odgovornošću za poslovanje nekretninama, OIB 32522939969, Andrije Hebranga 1, 32000 Vukovar</izvorni_sadrzaj>
    <derivirana_varijabla naziv="DomainObject.Predmet.ProtustrankaWithAdressOIB_1">MONERA društvo s ograničenom odgovornošću za poslovanje nekretninama, OIB 32522939969, Andrije Hebranga 1, 32000 Vukovar</derivirana_varijabla>
  </DomainObject.Predmet.ProtustrankaWithAdressOIB>
  <DomainObject.Predmet.ProtustrankaNazivFormated>
    <izvorni_sadrzaj>MONERA društvo s ograničenom odgovornošću za poslovanje nekretninama</izvorni_sadrzaj>
    <derivirana_varijabla naziv="DomainObject.Predmet.ProtustrankaNazivFormated_1">MONERA društvo s ograničenom odgovornošću za poslovanje nekretninama</derivirana_varijabla>
  </DomainObject.Predmet.ProtustrankaNazivFormated>
  <DomainObject.Predmet.ProtustrankaNazivFormatedOIB>
    <izvorni_sadrzaj>MONERA društvo s ograničenom odgovornošću za poslovanje nekretninama, OIB 32522939969</izvorni_sadrzaj>
    <derivirana_varijabla naziv="DomainObject.Predmet.ProtustrankaNazivFormatedOIB_1">MONERA društvo s ograničenom odgovornošću za poslovanje nekretninama, OIB 32522939969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MONERA društvo s ograničenom odgovornošću za poslovanje nekretninama</item>
    </izvorni_sadrzaj>
    <derivirana_varijabla naziv="DomainObject.Predmet.ProtuStrankaListFormated_1">
      <item>MONERA društvo s ograničenom odgovornošću za poslovanje nekretninama</item>
    </derivirana_varijabla>
  </DomainObject.Predmet.ProtuStrankaListFormated>
  <DomainObject.Predmet.ProtuStrankaListFormatedOIB>
    <izvorni_sadrzaj>
      <item>MONERA društvo s ograničenom odgovornošću za poslovanje nekretninama, OIB 32522939969</item>
    </izvorni_sadrzaj>
    <derivirana_varijabla naziv="DomainObject.Predmet.ProtuStrankaListFormatedOIB_1">
      <item>MONERA društvo s ograničenom odgovornošću za poslovanje nekretninama, OIB 32522939969</item>
    </derivirana_varijabla>
  </DomainObject.Predmet.ProtuStrankaListFormatedOIB>
  <DomainObject.Predmet.ProtuStrankaListFormatedWithAdress>
    <izvorni_sadrzaj>
      <item>MONERA društvo s ograničenom odgovornošću za poslovanje nekretninama, Andrije Hebranga 1, 32000 Vukovar</item>
    </izvorni_sadrzaj>
    <derivirana_varijabla naziv="DomainObject.Predmet.ProtuStrankaListFormatedWithAdress_1">
      <item>MONERA društvo s ograničenom odgovornošću za poslovanje nekretninama, Andrije Hebranga 1, 32000 Vukovar</item>
    </derivirana_varijabla>
  </DomainObject.Predmet.ProtuStrankaListFormatedWithAdress>
  <DomainObject.Predmet.ProtuStrankaListFormatedWithAdressOIB>
    <izvorni_sadrzaj>
      <item>MONERA društvo s ograničenom odgovornošću za poslovanje nekretninama, OIB 32522939969, Andrije Hebranga 1, 32000 Vukovar</item>
    </izvorni_sadrzaj>
    <derivirana_varijabla naziv="DomainObject.Predmet.ProtuStrankaListFormatedWithAdressOIB_1">
      <item>MONERA društvo s ograničenom odgovornošću za poslovanje nekretninama, OIB 32522939969, Andrije Hebranga 1, 32000 Vukovar</item>
    </derivirana_varijabla>
  </DomainObject.Predmet.ProtuStrankaListFormatedWithAdressOIB>
  <DomainObject.Predmet.ProtuStrankaListNazivFormated>
    <izvorni_sadrzaj>
      <item>MONERA društvo s ograničenom odgovornošću za poslovanje nekretninama</item>
    </izvorni_sadrzaj>
    <derivirana_varijabla naziv="DomainObject.Predmet.ProtuStrankaListNazivFormated_1">
      <item>MONERA društvo s ograničenom odgovornošću za poslovanje nekretninama</item>
    </derivirana_varijabla>
  </DomainObject.Predmet.ProtuStrankaListNazivFormated>
  <DomainObject.Predmet.ProtuStrankaListNazivFormatedOIB>
    <izvorni_sadrzaj>
      <item>MONERA društvo s ograničenom odgovornošću za poslovanje nekretninama, OIB 32522939969</item>
    </izvorni_sadrzaj>
    <derivirana_varijabla naziv="DomainObject.Predmet.ProtuStrankaListNazivFormatedOIB_1">
      <item>MONERA društvo s ograničenom odgovornošću za poslovanje nekretninama, OIB 32522939969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MONERA društvo s ograničenom odgovornošću za poslovanje nekretninama</izvorni_sadrzaj>
    <derivirana_varijabla naziv="DomainObject.Predmet.ProtustrankaIDrugi_1">MONERA društvo s ograničenom odgovornošću za poslovanje nekretninama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MONERA društvo s ograničenom odgovornošću za poslovanje nekretninama, OIB 32522939969, Andrije Hebranga 1, 32000 Vukovar</izvorni_sadrzaj>
    <derivirana_varijabla naziv="DomainObject.Predmet.ProtustrankaIDrugiAdressOIB_1">MONERA društvo s ograničenom odgovornošću za poslovanje nekretninama, OIB 32522939969,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MONERA društvo s ograničenom odgovornošću za poslovanje nekretninama</item>
    </izvorni_sadrzaj>
    <derivirana_varijabla naziv="DomainObject.Predmet.SudioniciListNaziv_1">
      <item>FINA RC OSIJEK</item>
      <item>MONERA društvo s ograničenom odgovornošću za poslovanje nekretninama</item>
    </derivirana_varijabla>
  </DomainObject.Predmet.SudioniciListNaziv>
  <DomainObject.Predmet.SudioniciListAdressOIB>
    <izvorni_sadrzaj>
      <item>FINA RC OSIJEK, OIB 85821130368</item>
      <item>MONERA društvo s ograničenom odgovornošću za poslovanje nekretninama, OIB 32522939969, Andrije Hebranga 1,32000 Vukovar</item>
    </izvorni_sadrzaj>
    <derivirana_varijabla naziv="DomainObject.Predmet.SudioniciListAdressOIB_1">
      <item>FINA RC OSIJEK, OIB 85821130368</item>
      <item>MONERA društvo s ograničenom odgovornošću za poslovanje nekretninama, OIB 32522939969, Andrije Hebranga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32522939969</item>
    </izvorni_sadrzaj>
    <derivirana_varijabla naziv="DomainObject.Predmet.SudioniciListNazivOIB_1">
      <item>, OIB 85821130368</item>
      <item>, OIB 32522939969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1952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2016-09-01T07:48:00Z</dcterms:created>
  <dc:creator>Snježana Markotić Jurić</dc:creator>
  <cp:lastModifiedBy>Snježana Markotić Jurić</cp:lastModifiedBy>
  <cp:lastPrinted>2016-09-01T07:48:00Z</cp:lastPrinted>
  <dcterms:modified xmlns:xsi="http://www.w3.org/2001/XMLSchema-instance" xsi:type="dcterms:W3CDTF">2016-09-01T07:49:00Z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