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bcd9e0" w14:paraId="abcd9e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74EC6">
        <w:rPr>
          <w:rFonts w:cs="Times New Roman" w:hAnsi="Times New Roman" w:ascii="Times New Roman"/>
          <w:sz w:val="24"/>
          <w:szCs w:val="24"/>
        </w:rPr>
        <w:t>2080/17</w:t>
      </w:r>
      <w:r w:rsidR="00D526FC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974EC6">
        <w:rPr>
          <w:rFonts w:cs="Times New Roman" w:hAnsi="Times New Roman" w:ascii="Times New Roman"/>
          <w:sz w:val="24"/>
          <w:szCs w:val="24"/>
        </w:rPr>
        <w:t>COM</w:t>
      </w:r>
      <w:r w:rsidR="00885CEC">
        <w:rPr>
          <w:rFonts w:cs="Times New Roman" w:hAnsi="Times New Roman" w:ascii="Times New Roman"/>
          <w:sz w:val="24"/>
          <w:szCs w:val="24"/>
        </w:rPr>
        <w:t>.</w:t>
      </w:r>
      <w:r w:rsidR="00974EC6">
        <w:rPr>
          <w:rFonts w:cs="Times New Roman" w:hAnsi="Times New Roman" w:ascii="Times New Roman"/>
          <w:sz w:val="24"/>
          <w:szCs w:val="24"/>
        </w:rPr>
        <w:t>COM</w:t>
      </w:r>
      <w:r w:rsidR="00885CEC">
        <w:rPr>
          <w:rFonts w:cs="Times New Roman" w:hAnsi="Times New Roman" w:ascii="Times New Roman"/>
          <w:sz w:val="24"/>
          <w:szCs w:val="24"/>
        </w:rPr>
        <w:t>.</w:t>
      </w:r>
      <w:r w:rsidR="00974EC6">
        <w:rPr>
          <w:rFonts w:cs="Times New Roman" w:hAnsi="Times New Roman" w:ascii="Times New Roman"/>
          <w:sz w:val="24"/>
          <w:szCs w:val="24"/>
        </w:rPr>
        <w:t xml:space="preserve"> d.o.o. Zagreb, Katančićeva 8, OIB: 17427769242, kojega zastupa punomoćnica Davorka Huljev, odvjetnica u Zagrebu, Miramarska 13D,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</w:t>
      </w:r>
      <w:r w:rsidR="00974EC6">
        <w:rPr>
          <w:rFonts w:cs="Times New Roman" w:hAnsi="Times New Roman" w:ascii="Times New Roman"/>
          <w:sz w:val="24"/>
          <w:szCs w:val="24"/>
        </w:rPr>
        <w:t xml:space="preserve">vlastiti </w:t>
      </w:r>
      <w:r w:rsidR="00C746CD">
        <w:rPr>
          <w:rFonts w:cs="Times New Roman" w:hAnsi="Times New Roman" w:ascii="Times New Roman"/>
          <w:sz w:val="24"/>
          <w:szCs w:val="24"/>
        </w:rPr>
        <w:t>prijedlog</w:t>
      </w:r>
      <w:r w:rsidR="00974EC6">
        <w:rPr>
          <w:rFonts w:cs="Times New Roman" w:hAnsi="Times New Roman" w:ascii="Times New Roman"/>
          <w:sz w:val="24"/>
          <w:szCs w:val="24"/>
        </w:rPr>
        <w:t xml:space="preserve">, 28. kolovoza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974EC6">
        <w:rPr>
          <w:rFonts w:cs="Times New Roman" w:hAnsi="Times New Roman" w:ascii="Times New Roman"/>
          <w:sz w:val="24"/>
          <w:szCs w:val="24"/>
        </w:rPr>
        <w:t>COM</w:t>
      </w:r>
      <w:r w:rsidR="00885CEC">
        <w:rPr>
          <w:rFonts w:cs="Times New Roman" w:hAnsi="Times New Roman" w:ascii="Times New Roman"/>
          <w:sz w:val="24"/>
          <w:szCs w:val="24"/>
        </w:rPr>
        <w:t>.</w:t>
      </w:r>
      <w:r w:rsidR="00974EC6">
        <w:rPr>
          <w:rFonts w:cs="Times New Roman" w:hAnsi="Times New Roman" w:ascii="Times New Roman"/>
          <w:sz w:val="24"/>
          <w:szCs w:val="24"/>
        </w:rPr>
        <w:t>COM</w:t>
      </w:r>
      <w:r w:rsidR="00885CEC">
        <w:rPr>
          <w:rFonts w:cs="Times New Roman" w:hAnsi="Times New Roman" w:ascii="Times New Roman"/>
          <w:sz w:val="24"/>
          <w:szCs w:val="24"/>
        </w:rPr>
        <w:t>.</w:t>
      </w:r>
      <w:r w:rsidR="00974EC6">
        <w:rPr>
          <w:rFonts w:cs="Times New Roman" w:hAnsi="Times New Roman" w:ascii="Times New Roman"/>
          <w:sz w:val="24"/>
          <w:szCs w:val="24"/>
        </w:rPr>
        <w:t xml:space="preserve"> d.o.o. Zagreb, Katančićeva 8, OIB: 17427769242.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974EC6">
        <w:rPr>
          <w:rFonts w:cs="Times New Roman" w:hAnsi="Times New Roman" w:ascii="Times New Roman"/>
          <w:sz w:val="24"/>
          <w:szCs w:val="24"/>
        </w:rPr>
        <w:t>28. kolovoza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974EC6" w:rsidRPr="00974EC6">
        <w:rPr>
          <w:rFonts w:cs="Times New Roman" w:hAnsi="Times New Roman" w:ascii="Times New Roman"/>
          <w:sz w:val="24"/>
          <w:szCs w:val="24"/>
        </w:rPr>
        <w:t>Marinko Paić, dipl. ing. iz Zagreba, VI. Požarinje 6, OIB: 55654806007</w:t>
      </w:r>
      <w:r w:rsidR="00974EC6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Zagrebu, </w:t>
      </w:r>
      <w:r w:rsidR="00DB1D5C">
        <w:rPr>
          <w:rFonts w:cs="Times New Roman" w:hAnsi="Times New Roman" w:ascii="Times New Roman"/>
          <w:b/>
          <w:bCs/>
          <w:sz w:val="24"/>
          <w:szCs w:val="24"/>
        </w:rPr>
        <w:t xml:space="preserve">VI. Požarinje 6,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974EC6">
        <w:rPr>
          <w:rFonts w:cs="Times New Roman" w:hAnsi="Times New Roman" w:ascii="Times New Roman"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974EC6">
        <w:rPr>
          <w:rFonts w:cs="Times New Roman" w:hAnsi="Times New Roman" w:ascii="Times New Roman"/>
          <w:sz w:val="24"/>
          <w:szCs w:val="24"/>
        </w:rPr>
        <w:t xml:space="preserve"> – osobito </w:t>
      </w:r>
      <w:r w:rsidR="00974EC6" w:rsidRPr="00974EC6">
        <w:rPr>
          <w:rFonts w:cs="Times New Roman" w:hAnsi="Times New Roman" w:ascii="Times New Roman"/>
          <w:b/>
          <w:sz w:val="24"/>
          <w:szCs w:val="24"/>
        </w:rPr>
        <w:t>k.o. Grad Zagreb, zk. ul. 100246, etaža E-15 i E-134</w:t>
      </w:r>
      <w:r w:rsidR="002600AA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74EC6" w:rsidRPr="00974EC6">
        <w:rPr>
          <w:rFonts w:cs="Times New Roman" w:hAnsi="Times New Roman" w:ascii="Times New Roman"/>
          <w:b/>
          <w:sz w:val="24"/>
          <w:szCs w:val="24"/>
          <w:u w:val="single"/>
        </w:rPr>
        <w:t>21. studenoga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990695">
        <w:rPr>
          <w:rFonts w:cs="Times New Roman" w:hAnsi="Times New Roman" w:ascii="Times New Roman"/>
          <w:b/>
          <w:sz w:val="24"/>
          <w:szCs w:val="24"/>
          <w:u w:val="single"/>
        </w:rPr>
        <w:t>13</w:t>
      </w:r>
      <w:r w:rsidR="00974EC6">
        <w:rPr>
          <w:rFonts w:cs="Times New Roman" w:hAnsi="Times New Roman" w:ascii="Times New Roman"/>
          <w:b/>
          <w:sz w:val="24"/>
          <w:szCs w:val="24"/>
          <w:u w:val="single"/>
        </w:rPr>
        <w:t>.</w:t>
      </w:r>
      <w:r w:rsidR="00990695">
        <w:rPr>
          <w:rFonts w:cs="Times New Roman" w:hAnsi="Times New Roman" w:ascii="Times New Roman"/>
          <w:b/>
          <w:sz w:val="24"/>
          <w:szCs w:val="24"/>
          <w:u w:val="single"/>
        </w:rPr>
        <w:t>00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990695">
        <w:rPr>
          <w:rFonts w:cs="Times New Roman" w:hAnsi="Times New Roman" w:ascii="Times New Roman"/>
          <w:sz w:val="24"/>
          <w:szCs w:val="24"/>
        </w:rPr>
        <w:t>13.10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1E4E5F" w:rsidP="00990695" w:rsidR="001E4E5F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990695" w:rsidP="00990695" w:rsidR="00990695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90695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96644">
        <w:rPr>
          <w:rFonts w:cs="Times New Roman" w:hAnsi="Times New Roman" w:ascii="Times New Roman"/>
          <w:sz w:val="24"/>
          <w:szCs w:val="24"/>
        </w:rPr>
        <w:t xml:space="preserve">Prijedlog za otvaranjem stečajnog postupka podnio je sam dužnik navodeći kao stečajni razlog činjenicu da su mu poslovni računi 252 dana u neprekidnoj blokadi a u </w:t>
      </w:r>
      <w:r w:rsidR="002949CA" w:rsidRPr="002949CA">
        <w:rPr>
          <w:rFonts w:cs="Times New Roman" w:hAnsi="Times New Roman" w:ascii="Times New Roman"/>
          <w:sz w:val="24"/>
          <w:szCs w:val="24"/>
        </w:rPr>
        <w:t xml:space="preserve">Očevidniku redoslijeda osnova za plaćanje </w:t>
      </w:r>
      <w:r w:rsidR="00F96644">
        <w:rPr>
          <w:rFonts w:cs="Times New Roman" w:hAnsi="Times New Roman" w:ascii="Times New Roman"/>
          <w:sz w:val="24"/>
          <w:szCs w:val="24"/>
        </w:rPr>
        <w:t xml:space="preserve">ima </w:t>
      </w:r>
      <w:r w:rsidR="002949CA" w:rsidRPr="002949CA">
        <w:rPr>
          <w:rFonts w:cs="Times New Roman" w:hAnsi="Times New Roman" w:ascii="Times New Roman"/>
          <w:sz w:val="24"/>
          <w:szCs w:val="24"/>
        </w:rPr>
        <w:t>evidentirane neizvršene osnove za plaćanje u nep</w:t>
      </w:r>
      <w:r w:rsidR="002949CA">
        <w:rPr>
          <w:rFonts w:cs="Times New Roman" w:hAnsi="Times New Roman" w:ascii="Times New Roman"/>
          <w:sz w:val="24"/>
          <w:szCs w:val="24"/>
        </w:rPr>
        <w:t xml:space="preserve">rekinutom razdoblju </w:t>
      </w:r>
      <w:r w:rsidR="00F96644">
        <w:rPr>
          <w:rFonts w:cs="Times New Roman" w:hAnsi="Times New Roman" w:ascii="Times New Roman"/>
          <w:sz w:val="24"/>
          <w:szCs w:val="24"/>
        </w:rPr>
        <w:t xml:space="preserve">duljem od 6 mjeseci u iznosu od 598.252,29 kn, na dan 12. srpnja 2017. </w:t>
      </w: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9CA" w:rsidP="00F96644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96644">
        <w:rPr>
          <w:rFonts w:cs="Times New Roman" w:hAnsi="Times New Roman" w:ascii="Times New Roman"/>
          <w:sz w:val="24"/>
          <w:szCs w:val="24"/>
        </w:rPr>
        <w:t>Prema odredbi članka 116. Stečajnog zakona (NN 71/15; nastavno: SZ) s</w:t>
      </w:r>
      <w:r w:rsidR="00F96644" w:rsidRPr="00F96644">
        <w:rPr>
          <w:rFonts w:cs="Times New Roman" w:hAnsi="Times New Roman" w:ascii="Times New Roman"/>
          <w:sz w:val="24"/>
          <w:szCs w:val="24"/>
        </w:rPr>
        <w:t>ud može donijeti rješenje o otvaranju stečajnoga postupka bez provedbe prethodnoga postupka</w:t>
      </w:r>
      <w:r w:rsidR="00F96644">
        <w:rPr>
          <w:rFonts w:cs="Times New Roman" w:hAnsi="Times New Roman" w:ascii="Times New Roman"/>
          <w:sz w:val="24"/>
          <w:szCs w:val="24"/>
        </w:rPr>
        <w:t xml:space="preserve"> između ostalog i  ako </w:t>
      </w:r>
      <w:r w:rsidR="00F96644" w:rsidRPr="00F96644">
        <w:rPr>
          <w:rFonts w:cs="Times New Roman" w:hAnsi="Times New Roman" w:ascii="Times New Roman"/>
          <w:sz w:val="24"/>
          <w:szCs w:val="24"/>
        </w:rPr>
        <w:t>osoba ovlaštena za zastupanje dužnika po zakonu odnosno dužnik pojedinac podnese prijedlog za otvaranje stečajnoga postupka</w:t>
      </w:r>
      <w:r w:rsidR="00F9664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96644">
        <w:rPr>
          <w:rFonts w:cs="Times New Roman" w:hAnsi="Times New Roman" w:ascii="Times New Roman"/>
          <w:sz w:val="24"/>
          <w:szCs w:val="24"/>
        </w:rPr>
        <w:t xml:space="preserve">U ovom slučaju prijedlog za otvaranje stečajnog postupka podnijela je osoba ovlaštena za zastupanje dužnika po zakonu, što je sud utvrdio po službenoj dužnosti uvidom u sudski registar, a budući da postoji stečajni razlog nesposobnosti za plaćanje, jer dužnik </w:t>
      </w:r>
      <w:r w:rsidR="00F96644" w:rsidRPr="00F96644">
        <w:rPr>
          <w:rFonts w:cs="Times New Roman" w:hAnsi="Times New Roman" w:ascii="Times New Roman"/>
          <w:sz w:val="24"/>
          <w:szCs w:val="24"/>
        </w:rPr>
        <w:t>u Očevidniku redoslijeda osnova za plaćanje koji vodi Financijska agencija ima više evidentiranih neizvršenih osnova za plaćanje u razdoblju dužem od 60 dana koje je trebalo, na temelju valjanih osnova za plaćanje, bez daljnjeg pristanka dužnika naplatiti s bilo kojeg od njegovih računa</w:t>
      </w:r>
      <w:r w:rsidR="00F04C5B">
        <w:rPr>
          <w:rFonts w:cs="Times New Roman" w:hAnsi="Times New Roman" w:ascii="Times New Roman"/>
          <w:sz w:val="24"/>
          <w:szCs w:val="24"/>
        </w:rPr>
        <w:t xml:space="preserve">, što je utvrđeno uvidom u potvrdu Financijske agencije koju je dužnik priložio uz prijedlog, to je na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temelju navedenog ovaj sud </w:t>
      </w:r>
      <w:r w:rsidR="00F04C5B">
        <w:rPr>
          <w:rFonts w:cs="Times New Roman" w:hAnsi="Times New Roman" w:ascii="Times New Roman"/>
          <w:sz w:val="24"/>
          <w:szCs w:val="24"/>
        </w:rPr>
        <w:t xml:space="preserve">utvrdio </w:t>
      </w:r>
      <w:r w:rsidR="00986E08" w:rsidRPr="00986E08">
        <w:rPr>
          <w:rFonts w:cs="Times New Roman" w:hAnsi="Times New Roman" w:ascii="Times New Roman"/>
          <w:sz w:val="24"/>
          <w:szCs w:val="24"/>
        </w:rPr>
        <w:t>da su ispunjeni uvjeti za</w:t>
      </w:r>
      <w:r w:rsidR="00F04C5B">
        <w:rPr>
          <w:rFonts w:cs="Times New Roman" w:hAnsi="Times New Roman" w:ascii="Times New Roman"/>
          <w:sz w:val="24"/>
          <w:szCs w:val="24"/>
        </w:rPr>
        <w:t xml:space="preserve"> neposredno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otvaranje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F04C5B">
        <w:rPr>
          <w:rFonts w:cs="Times New Roman" w:hAnsi="Times New Roman" w:ascii="Times New Roman"/>
          <w:sz w:val="24"/>
          <w:szCs w:val="24"/>
        </w:rPr>
        <w:t xml:space="preserve">116. SZ u svezi s člankom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>1</w:t>
      </w:r>
      <w:r w:rsidR="00F04C5B">
        <w:rPr>
          <w:rFonts w:cs="Times New Roman" w:hAnsi="Times New Roman" w:ascii="Times New Roman"/>
          <w:sz w:val="24"/>
          <w:szCs w:val="24"/>
        </w:rPr>
        <w:t>.</w:t>
      </w:r>
      <w:r w:rsidR="00986E08">
        <w:rPr>
          <w:rFonts w:cs="Times New Roman" w:hAnsi="Times New Roman" w:ascii="Times New Roman"/>
          <w:sz w:val="24"/>
          <w:szCs w:val="24"/>
        </w:rPr>
        <w:t xml:space="preserve"> i 2. </w:t>
      </w:r>
      <w:r w:rsidR="00F04C5B">
        <w:rPr>
          <w:rFonts w:cs="Times New Roman" w:hAnsi="Times New Roman" w:ascii="Times New Roman"/>
          <w:sz w:val="24"/>
          <w:szCs w:val="24"/>
        </w:rPr>
        <w:t xml:space="preserve">i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6. </w:t>
      </w:r>
      <w:r w:rsidR="00986E08">
        <w:rPr>
          <w:rFonts w:cs="Times New Roman" w:hAnsi="Times New Roman" w:ascii="Times New Roman"/>
          <w:sz w:val="24"/>
          <w:szCs w:val="24"/>
        </w:rPr>
        <w:t>stavak 1., 2.</w:t>
      </w:r>
      <w:r w:rsidR="00F04C5B">
        <w:rPr>
          <w:rFonts w:cs="Times New Roman" w:hAnsi="Times New Roman" w:ascii="Times New Roman"/>
          <w:sz w:val="24"/>
          <w:szCs w:val="24"/>
        </w:rPr>
        <w:t xml:space="preserve"> </w:t>
      </w:r>
      <w:r w:rsidR="00986E08">
        <w:rPr>
          <w:rFonts w:cs="Times New Roman" w:hAnsi="Times New Roman" w:ascii="Times New Roman"/>
          <w:sz w:val="24"/>
          <w:szCs w:val="24"/>
        </w:rPr>
        <w:t xml:space="preserve">i 4. </w:t>
      </w:r>
      <w:r w:rsidR="00986E08" w:rsidRPr="00986E08">
        <w:rPr>
          <w:rFonts w:cs="Times New Roman" w:hAnsi="Times New Roman" w:ascii="Times New Roman"/>
          <w:sz w:val="24"/>
          <w:szCs w:val="24"/>
        </w:rPr>
        <w:t>SZ</w:t>
      </w:r>
      <w:r w:rsidR="00F04C5B">
        <w:rPr>
          <w:rFonts w:cs="Times New Roman" w:hAnsi="Times New Roman" w:ascii="Times New Roman"/>
          <w:sz w:val="24"/>
          <w:szCs w:val="24"/>
        </w:rPr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a budući da je imovina dužnika dostatna za podmirenje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</w:t>
      </w:r>
      <w:r w:rsidR="00F04C5B">
        <w:rPr>
          <w:rFonts w:cs="Times New Roman" w:hAnsi="Times New Roman" w:ascii="Times New Roman"/>
          <w:sz w:val="24"/>
          <w:szCs w:val="24"/>
        </w:rPr>
        <w:t xml:space="preserve">uz iznimku predviđenu odredbom članka 84. stavak 2. SZ budući da </w:t>
      </w:r>
      <w:r w:rsidR="00F04C5B" w:rsidRPr="00F04C5B">
        <w:rPr>
          <w:rFonts w:cs="Times New Roman" w:hAnsi="Times New Roman" w:ascii="Times New Roman"/>
          <w:sz w:val="24"/>
          <w:szCs w:val="24"/>
        </w:rPr>
        <w:t>stečajni upravitelj izabran metodom slučajnoga odabira ne raspolaže potrebnom stručnošću ili poslovnim iskustvom potrebnim za vođenje stečajnoga postupka</w:t>
      </w:r>
      <w:r w:rsidR="00F04C5B">
        <w:rPr>
          <w:rFonts w:cs="Times New Roman" w:hAnsi="Times New Roman" w:ascii="Times New Roman"/>
          <w:sz w:val="24"/>
          <w:szCs w:val="24"/>
        </w:rPr>
        <w:t xml:space="preserve"> jer je isti u predmetu ovoga suda posl. broj St-5933/16 razriješen dužnosti na osobni </w:t>
      </w:r>
      <w:r w:rsidR="00F04C5B">
        <w:rPr>
          <w:rFonts w:cs="Times New Roman" w:hAnsi="Times New Roman" w:ascii="Times New Roman"/>
          <w:sz w:val="24"/>
          <w:szCs w:val="24"/>
        </w:rPr>
        <w:lastRenderedPageBreak/>
        <w:t xml:space="preserve">zahtjev, koji zahtjev je obrazložio </w:t>
      </w:r>
      <w:r w:rsidR="00F04C5B" w:rsidRPr="00F04C5B">
        <w:rPr>
          <w:rFonts w:cs="Times New Roman" w:hAnsi="Times New Roman" w:ascii="Times New Roman"/>
          <w:sz w:val="24"/>
          <w:szCs w:val="24"/>
        </w:rPr>
        <w:t>zdravstvenim razlozima te predoči</w:t>
      </w:r>
      <w:r w:rsidR="00F04C5B">
        <w:rPr>
          <w:rFonts w:cs="Times New Roman" w:hAnsi="Times New Roman" w:ascii="Times New Roman"/>
          <w:sz w:val="24"/>
          <w:szCs w:val="24"/>
        </w:rPr>
        <w:t xml:space="preserve">o </w:t>
      </w:r>
      <w:r w:rsidR="00F04C5B" w:rsidRPr="00F04C5B">
        <w:rPr>
          <w:rFonts w:cs="Times New Roman" w:hAnsi="Times New Roman" w:ascii="Times New Roman"/>
          <w:sz w:val="24"/>
          <w:szCs w:val="24"/>
        </w:rPr>
        <w:t xml:space="preserve">liječničku potvrdu </w:t>
      </w:r>
      <w:r w:rsidR="00F04C5B">
        <w:rPr>
          <w:rFonts w:cs="Times New Roman" w:hAnsi="Times New Roman" w:ascii="Times New Roman"/>
          <w:sz w:val="24"/>
          <w:szCs w:val="24"/>
        </w:rPr>
        <w:t xml:space="preserve">liječnice </w:t>
      </w:r>
      <w:r w:rsidR="00F04C5B" w:rsidRPr="00F04C5B">
        <w:rPr>
          <w:rFonts w:cs="Times New Roman" w:hAnsi="Times New Roman" w:ascii="Times New Roman"/>
          <w:sz w:val="24"/>
          <w:szCs w:val="24"/>
        </w:rPr>
        <w:t xml:space="preserve">opće medicine </w:t>
      </w:r>
      <w:r w:rsidR="00F04C5B">
        <w:rPr>
          <w:rFonts w:cs="Times New Roman" w:hAnsi="Times New Roman" w:ascii="Times New Roman"/>
          <w:sz w:val="24"/>
          <w:szCs w:val="24"/>
        </w:rPr>
        <w:t xml:space="preserve">u kojoj se potvrđuje </w:t>
      </w:r>
      <w:r w:rsidR="00F04C5B" w:rsidRPr="00F04C5B">
        <w:rPr>
          <w:rFonts w:cs="Times New Roman" w:hAnsi="Times New Roman" w:ascii="Times New Roman"/>
          <w:sz w:val="24"/>
          <w:szCs w:val="24"/>
        </w:rPr>
        <w:t>da "obzirom na navedenu dijagnozu i proces liječenja pacijent nije sposoban voditi pojedine stečajne postupke kod suda."</w:t>
      </w:r>
    </w:p>
    <w:p w:rsidRDefault="00F04C5B" w:rsidP="00F65C40" w:rsid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odlučeno je kao u izreci.</w:t>
      </w:r>
    </w:p>
    <w:p w:rsidRDefault="00F04C5B" w:rsidP="00F65C40" w:rsidR="00F04C5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555A4">
        <w:rPr>
          <w:rFonts w:cs="Times New Roman" w:hAnsi="Times New Roman" w:ascii="Times New Roman"/>
          <w:sz w:val="24"/>
          <w:szCs w:val="24"/>
        </w:rPr>
        <w:t>28. kolovoza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D526FC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526FC" w:rsidR="00D526F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526FC" w:rsidR="00D526F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D526FC" w:rsidR="00D526F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D526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2C3BD5" w:rsidP="006F5244" w:rsidR="001E470B" w:rsidRPr="00D526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Dužniku, </w:t>
      </w:r>
      <w:r w:rsidR="001555A4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po pun. Davorki Huljev, odvjetnici u Zagrebu, Miramarska 13D</w:t>
      </w:r>
    </w:p>
    <w:p w:rsidRDefault="00E107B5" w:rsidP="006F5244" w:rsidR="001E4E5F" w:rsidRPr="00D526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1555A4" w:rsidP="006F5244" w:rsidR="001555A4" w:rsidRPr="00D526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Financijskoj agenciji, Zagreb</w:t>
      </w:r>
    </w:p>
    <w:p w:rsidRDefault="002C3BD5" w:rsidP="006F5244" w:rsidR="002C3BD5" w:rsidRPr="00D526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D526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1555A4" w:rsidP="006F5244" w:rsidR="001555A4" w:rsidRPr="00D526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Općinskom građanskom sudu u Zagrebu – Zemljišnoknjižnom odjelu</w:t>
      </w:r>
    </w:p>
    <w:p w:rsidRDefault="001555A4" w:rsidP="006F5244" w:rsidR="001555A4" w:rsidRPr="00D526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Trgovačkom sudu u Osijeku, na broj: St-724/17</w:t>
      </w:r>
    </w:p>
    <w:p w:rsidRDefault="00BF0F33" w:rsidP="006F5244" w:rsidR="007F2918" w:rsidRPr="00D526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D526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D526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D526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D526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D526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D526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D526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D526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6D681E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28.8.17.</w:t>
      </w:r>
      <w:r w:rsidR="003B4CA6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D526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563C0A" w:rsidR="0029479C" w:rsidRPr="00D526F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299" w:rsidR="00021299">
      <w:r>
        <w:separator/>
      </w:r>
    </w:p>
  </w:endnote>
  <w:endnote w:id="0" w:type="continuationSeparator">
    <w:p w:rsidRDefault="00021299" w:rsidR="00021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299" w:rsidR="00021299">
      <w:r>
        <w:separator/>
      </w:r>
    </w:p>
  </w:footnote>
  <w:footnote w:id="0" w:type="continuationSeparator">
    <w:p w:rsidRDefault="00021299" w:rsidR="000212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D681E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974EC6">
      <w:rPr>
        <w:rFonts w:hAnsi="Times New Roman" w:ascii="Times New Roman"/>
      </w:rPr>
      <w:t>2080/17</w:t>
    </w:r>
    <w:r w:rsidR="00D526FC">
      <w:rPr>
        <w:rFonts w:hAnsi="Times New Roman" w:ascii="Times New Roman"/>
      </w:rPr>
      <w:t>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4EC6"/>
    <w:rsid w:val="00020BA4"/>
    <w:rsid w:val="00021299"/>
    <w:rsid w:val="00032919"/>
    <w:rsid w:val="0006417A"/>
    <w:rsid w:val="0006505A"/>
    <w:rsid w:val="00071D41"/>
    <w:rsid w:val="00082920"/>
    <w:rsid w:val="000F17DB"/>
    <w:rsid w:val="001555A4"/>
    <w:rsid w:val="00172FFB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4326C"/>
    <w:rsid w:val="00473DB3"/>
    <w:rsid w:val="004B074A"/>
    <w:rsid w:val="004D624E"/>
    <w:rsid w:val="004E5730"/>
    <w:rsid w:val="00514022"/>
    <w:rsid w:val="005272EF"/>
    <w:rsid w:val="00563C0A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D681E"/>
    <w:rsid w:val="006E69A4"/>
    <w:rsid w:val="006F5244"/>
    <w:rsid w:val="00727277"/>
    <w:rsid w:val="007519B3"/>
    <w:rsid w:val="00764AEE"/>
    <w:rsid w:val="007B05DA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85CEC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74EC6"/>
    <w:rsid w:val="00981BDB"/>
    <w:rsid w:val="00986E08"/>
    <w:rsid w:val="00990695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3527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E6259"/>
    <w:rsid w:val="00D12600"/>
    <w:rsid w:val="00D373D4"/>
    <w:rsid w:val="00D526FC"/>
    <w:rsid w:val="00D566C6"/>
    <w:rsid w:val="00D74871"/>
    <w:rsid w:val="00DA0460"/>
    <w:rsid w:val="00DB1D5C"/>
    <w:rsid w:val="00DD444D"/>
    <w:rsid w:val="00E107B5"/>
    <w:rsid w:val="00E34D4F"/>
    <w:rsid w:val="00EC3908"/>
    <w:rsid w:val="00EC6731"/>
    <w:rsid w:val="00ED3C87"/>
    <w:rsid w:val="00EE77FC"/>
    <w:rsid w:val="00F04C5B"/>
    <w:rsid w:val="00F206F2"/>
    <w:rsid w:val="00F65C40"/>
    <w:rsid w:val="00F849E3"/>
    <w:rsid w:val="00F96644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8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81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8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8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8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81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8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8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St-2080/2017</izvorni_sadrzaj>
    <derivirana_varijabla naziv="DomainObject.Predmet.OznakaBroj_1">St-2080/2017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Com.Com. d.o.o. za komunikacije zastupanog po punomoćniku Davorka Huljev</izvorni_sadrzaj>
    <derivirana_varijabla naziv="DomainObject.Predmet.ProtustrankaFormated_1">  Com.Com. d.o.o. za komunikacije zastupanog po punomoćniku Davorka Huljev</derivirana_varijabla>
  </DomainObject.Predmet.ProtustrankaFormated>
  <DomainObject.Predmet.ProtustrankaFormatedOIB>
    <izvorni_sadrzaj>  Com.Com. d.o.o. za komunikacije, OIB 17427769242 zastupanog po punomoćniku Davorka Huljev</izvorni_sadrzaj>
    <derivirana_varijabla naziv="DomainObject.Predmet.ProtustrankaFormatedOIB_1">  Com.Com. d.o.o. za komunikacije, OIB 17427769242 zastupanog po punomoćniku Davorka Huljev</derivirana_varijabla>
  </DomainObject.Predmet.ProtustrankaFormatedOIB>
  <DomainObject.Predmet.ProtustrankaFormatedWithAdress>
    <izvorni_sadrzaj> Com.Com. d.o.o. za komunikacije, Katančićeva 8, 10000 Zagreb zastupanog po punomoćniku Davorka Huljev</izvorni_sadrzaj>
    <derivirana_varijabla naziv="DomainObject.Predmet.ProtustrankaFormatedWithAdress_1"> Com.Com. d.o.o. za komunikacije, Katančićeva 8, 10000 Zagreb zastupanog po punomoćniku Davorka Huljev</derivirana_varijabla>
  </DomainObject.Predmet.ProtustrankaFormatedWithAdress>
  <DomainObject.Predmet.ProtustrankaFormatedWithAdressOIB>
    <izvorni_sadrzaj> Com.Com. d.o.o. za komunikacije, OIB 17427769242, Katančićeva 8, 10000 Zagreb zastupanog po punomoćniku Davorka Huljev</izvorni_sadrzaj>
    <derivirana_varijabla naziv="DomainObject.Predmet.ProtustrankaFormatedWithAdressOIB_1"> Com.Com. d.o.o. za komunikacije, OIB 17427769242, Katančićeva 8, 10000 Zagreb zastupanog po punomoćniku Davorka Huljev</derivirana_varijabla>
  </DomainObject.Predmet.ProtustrankaFormatedWithAdressOIB>
  <DomainObject.Predmet.ProtustrankaWithAdress>
    <izvorni_sadrzaj>Com.Com. d.o.o. za komunikacije Katančićeva 8, 10000 Zagreb</izvorni_sadrzaj>
    <derivirana_varijabla naziv="DomainObject.Predmet.ProtustrankaWithAdress_1">Com.Com. d.o.o. za komunikacije Katančićeva 8, 10000 Zagreb</derivirana_varijabla>
  </DomainObject.Predmet.ProtustrankaWithAdress>
  <DomainObject.Predmet.ProtustrankaWithAdressOIB>
    <izvorni_sadrzaj>Com.Com. d.o.o. za komunikacije, OIB 17427769242, Katančićeva 8, 10000 Zagreb</izvorni_sadrzaj>
    <derivirana_varijabla naziv="DomainObject.Predmet.ProtustrankaWithAdressOIB_1">Com.Com. d.o.o. za komunikacije, OIB 17427769242, Katančićeva 8, 10000 Zagreb</derivirana_varijabla>
  </DomainObject.Predmet.ProtustrankaWithAdressOIB>
  <DomainObject.Predmet.ProtustrankaNazivFormated>
    <izvorni_sadrzaj>Com.Com. d.o.o. za komunikacije</izvorni_sadrzaj>
    <derivirana_varijabla naziv="DomainObject.Predmet.ProtustrankaNazivFormated_1">Com.Com. d.o.o. za komunikacije</derivirana_varijabla>
  </DomainObject.Predmet.ProtustrankaNazivFormated>
  <DomainObject.Predmet.ProtustrankaNazivFormatedOIB>
    <izvorni_sadrzaj>Com.Com. d.o.o. za komunikacije, OIB 17427769242</izvorni_sadrzaj>
    <derivirana_varijabla naziv="DomainObject.Predmet.ProtustrankaNazivFormatedOIB_1">Com.Com. d.o.o. za komunikacije, OIB 17427769242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Com.Com. d.o.o. za komunikacije</izvorni_sadrzaj>
    <derivirana_varijabla naziv="DomainObject.Predmet.StrankaFormated_1">  Com.Com. d.o.o. za komunikacije</derivirana_varijabla>
  </DomainObject.Predmet.StrankaFormated>
  <DomainObject.Predmet.StrankaFormatedOIB>
    <izvorni_sadrzaj>  Com.Com. d.o.o. za komunikacije, OIB 17427769242</izvorni_sadrzaj>
    <derivirana_varijabla naziv="DomainObject.Predmet.StrankaFormatedOIB_1">  Com.Com. d.o.o. za komunikacije, OIB 17427769242</derivirana_varijabla>
  </DomainObject.Predmet.StrankaFormatedOIB>
  <DomainObject.Predmet.StrankaFormatedWithAdress>
    <izvorni_sadrzaj> Com.Com. d.o.o. za komunikacije, Katančićeva 8, 10000 Zagreb</izvorni_sadrzaj>
    <derivirana_varijabla naziv="DomainObject.Predmet.StrankaFormatedWithAdress_1"> Com.Com. d.o.o. za komunikacije, Katančićeva 8, 10000 Zagreb</derivirana_varijabla>
  </DomainObject.Predmet.StrankaFormatedWithAdress>
  <DomainObject.Predmet.StrankaFormatedWithAdressOIB>
    <izvorni_sadrzaj> Com.Com. d.o.o. za komunikacije, OIB 17427769242, Katančićeva 8, 10000 Zagreb</izvorni_sadrzaj>
    <derivirana_varijabla naziv="DomainObject.Predmet.StrankaFormatedWithAdressOIB_1"> Com.Com. d.o.o. za komunikacije, OIB 17427769242, Katančićeva 8, 10000 Zagreb</derivirana_varijabla>
  </DomainObject.Predmet.StrankaFormatedWithAdressOIB>
  <DomainObject.Predmet.StrankaWithAdress>
    <izvorni_sadrzaj>Com.Com. d.o.o. za komunikacije Katančićeva 8,10000 Zagreb</izvorni_sadrzaj>
    <derivirana_varijabla naziv="DomainObject.Predmet.StrankaWithAdress_1">Com.Com. d.o.o. za komunikacije Katančićeva 8,10000 Zagreb</derivirana_varijabla>
  </DomainObject.Predmet.StrankaWithAdress>
  <DomainObject.Predmet.StrankaWithAdressOIB>
    <izvorni_sadrzaj>Com.Com. d.o.o. za komunikacije, OIB 17427769242, Katančićeva 8,10000 Zagreb</izvorni_sadrzaj>
    <derivirana_varijabla naziv="DomainObject.Predmet.StrankaWithAdressOIB_1">Com.Com. d.o.o. za komunikacije, OIB 17427769242, Katančićeva 8,10000 Zagreb</derivirana_varijabla>
  </DomainObject.Predmet.StrankaWithAdressOIB>
  <DomainObject.Predmet.StrankaNazivFormated>
    <izvorni_sadrzaj>Com.Com. d.o.o. za komunikacije</izvorni_sadrzaj>
    <derivirana_varijabla naziv="DomainObject.Predmet.StrankaNazivFormated_1">Com.Com. d.o.o. za komunikacije</derivirana_varijabla>
  </DomainObject.Predmet.StrankaNazivFormated>
  <DomainObject.Predmet.StrankaNazivFormatedOIB>
    <izvorni_sadrzaj>Com.Com. d.o.o. za komunikacije, OIB 17427769242</izvorni_sadrzaj>
    <derivirana_varijabla naziv="DomainObject.Predmet.StrankaNazivFormatedOIB_1">Com.Com. d.o.o. za komunikacije, OIB 17427769242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Com.Com. d.o.o. za komunikacije</item>
    </izvorni_sadrzaj>
    <derivirana_varijabla naziv="DomainObject.Predmet.StrankaListFormated_1">
      <item>Com.Com. d.o.o. za komunikacije</item>
    </derivirana_varijabla>
  </DomainObject.Predmet.StrankaListFormated>
  <DomainObject.Predmet.StrankaListFormatedOIB>
    <izvorni_sadrzaj>
      <item>Com.Com. d.o.o. za komunikacije, OIB 17427769242</item>
    </izvorni_sadrzaj>
    <derivirana_varijabla naziv="DomainObject.Predmet.StrankaListFormatedOIB_1">
      <item>Com.Com. d.o.o. za komunikacije, OIB 17427769242</item>
    </derivirana_varijabla>
  </DomainObject.Predmet.StrankaListFormatedOIB>
  <DomainObject.Predmet.StrankaListFormatedWithAdress>
    <izvorni_sadrzaj>
      <item>Com.Com. d.o.o. za komunikacije, Katančićeva 8, 10000 Zagreb</item>
    </izvorni_sadrzaj>
    <derivirana_varijabla naziv="DomainObject.Predmet.StrankaListFormatedWithAdress_1">
      <item>Com.Com. d.o.o. za komunikacije, Katančićeva 8, 10000 Zagreb</item>
    </derivirana_varijabla>
  </DomainObject.Predmet.StrankaListFormatedWithAdress>
  <DomainObject.Predmet.StrankaListFormatedWithAdressOIB>
    <izvorni_sadrzaj>
      <item>Com.Com. d.o.o. za komunikacije, OIB 17427769242, Katančićeva 8, 10000 Zagreb</item>
    </izvorni_sadrzaj>
    <derivirana_varijabla naziv="DomainObject.Predmet.StrankaListFormatedWithAdressOIB_1">
      <item>Com.Com. d.o.o. za komunikacije, OIB 17427769242, Katančićeva 8, 10000 Zagreb</item>
    </derivirana_varijabla>
  </DomainObject.Predmet.StrankaListFormatedWithAdressOIB>
  <DomainObject.Predmet.StrankaListNazivFormated>
    <izvorni_sadrzaj>
      <item>Com.Com. d.o.o. za komunikacije</item>
    </izvorni_sadrzaj>
    <derivirana_varijabla naziv="DomainObject.Predmet.StrankaListNazivFormated_1">
      <item>Com.Com. d.o.o. za komunikacije</item>
    </derivirana_varijabla>
  </DomainObject.Predmet.StrankaListNazivFormated>
  <DomainObject.Predmet.StrankaListNazivFormatedOIB>
    <izvorni_sadrzaj>
      <item>Com.Com. d.o.o. za komunikacije, OIB 17427769242</item>
    </izvorni_sadrzaj>
    <derivirana_varijabla naziv="DomainObject.Predmet.StrankaListNazivFormatedOIB_1">
      <item>Com.Com. d.o.o. za komunikacije, OIB 17427769242</item>
    </derivirana_varijabla>
  </DomainObject.Predmet.StrankaListNazivFormatedOIB>
  <DomainObject.Predmet.ProtuStrankaListFormated>
    <izvorni_sadrzaj>
      <item>Com.Com. d.o.o. za komunikacije zastupanog po punomoćniku Davorka Huljev</item>
    </izvorni_sadrzaj>
    <derivirana_varijabla naziv="DomainObject.Predmet.ProtuStrankaListFormated_1">
      <item>Com.Com. d.o.o. za komunikacije zastupanog po punomoćniku Davorka Huljev</item>
    </derivirana_varijabla>
  </DomainObject.Predmet.ProtuStrankaListFormated>
  <DomainObject.Predmet.ProtuStrankaListFormatedOIB>
    <izvorni_sadrzaj>
      <item>Com.Com. d.o.o. za komunikacije, OIB 17427769242 zastupanog po punomoćniku Davorka Huljev</item>
    </izvorni_sadrzaj>
    <derivirana_varijabla naziv="DomainObject.Predmet.ProtuStrankaListFormatedOIB_1">
      <item>Com.Com. d.o.o. za komunikacije, OIB 17427769242 zastupanog po punomoćniku Davorka Huljev</item>
    </derivirana_varijabla>
  </DomainObject.Predmet.ProtuStrankaListFormatedOIB>
  <DomainObject.Predmet.ProtuStrankaListFormatedWithAdress>
    <izvorni_sadrzaj>
      <item>Com.Com. d.o.o. za komunikacije, Katančićeva 8, 10000 Zagreb zastupanog po punomoćniku Davorka Huljev</item>
    </izvorni_sadrzaj>
    <derivirana_varijabla naziv="DomainObject.Predmet.ProtuStrankaListFormatedWithAdress_1">
      <item>Com.Com. d.o.o. za komunikacije, Katančićeva 8, 10000 Zagreb zastupanog po punomoćniku Davorka Huljev</item>
    </derivirana_varijabla>
  </DomainObject.Predmet.ProtuStrankaListFormatedWithAdress>
  <DomainObject.Predmet.ProtuStrankaListFormatedWithAdressOIB>
    <izvorni_sadrzaj>
      <item>Com.Com. d.o.o. za komunikacije, OIB 17427769242, Katančićeva 8, 10000 Zagreb zastupanog po punomoćniku Davorka Huljev</item>
    </izvorni_sadrzaj>
    <derivirana_varijabla naziv="DomainObject.Predmet.ProtuStrankaListFormatedWithAdressOIB_1">
      <item>Com.Com. d.o.o. za komunikacije, OIB 17427769242, Katančićeva 8, 10000 Zagreb zastupanog po punomoćniku Davorka Huljev</item>
    </derivirana_varijabla>
  </DomainObject.Predmet.ProtuStrankaListFormatedWithAdressOIB>
  <DomainObject.Predmet.ProtuStrankaListNazivFormated>
    <izvorni_sadrzaj>
      <item>Com.Com. d.o.o. za komunikacije</item>
    </izvorni_sadrzaj>
    <derivirana_varijabla naziv="DomainObject.Predmet.ProtuStrankaListNazivFormated_1">
      <item>Com.Com. d.o.o. za komunikacije</item>
    </derivirana_varijabla>
  </DomainObject.Predmet.ProtuStrankaListNazivFormated>
  <DomainObject.Predmet.ProtuStrankaListNazivFormatedOIB>
    <izvorni_sadrzaj>
      <item>Com.Com. d.o.o. za komunikacije, OIB 17427769242</item>
    </izvorni_sadrzaj>
    <derivirana_varijabla naziv="DomainObject.Predmet.ProtuStrankaListNazivFormatedOIB_1">
      <item>Com.Com. d.o.o. za komunikacije, OIB 17427769242</item>
    </derivirana_varijabla>
  </DomainObject.Predmet.ProtuStrankaListNazivFormatedOIB>
  <DomainObject.Predmet.OstaliListFormated>
    <izvorni_sadrzaj>
      <item>Davorka Huljev punomoćnik sudionika u postupku Com.Com. d.o.o. za komunikacije</item>
    </izvorni_sadrzaj>
    <derivirana_varijabla naziv="DomainObject.Predmet.OstaliListFormated_1">
      <item>Davorka Huljev punomoćnik sudionika u postupku Com.Com. d.o.o. za komunikacije</item>
    </derivirana_varijabla>
  </DomainObject.Predmet.OstaliListFormated>
  <DomainObject.Predmet.OstaliListFormatedOIB>
    <izvorni_sadrzaj>
      <item>Davorka Huljev, OIB 34743014377 punomoćnik sudionika u postupku Com.Com. d.o.o. za komunikacije</item>
    </izvorni_sadrzaj>
    <derivirana_varijabla naziv="DomainObject.Predmet.OstaliListFormatedOIB_1">
      <item>Davorka Huljev, OIB 34743014377 punomoćnik sudionika u postupku Com.Com. d.o.o. za komunikacije</item>
    </derivirana_varijabla>
  </DomainObject.Predmet.OstaliListFormatedOIB>
  <DomainObject.Predmet.OstaliListFormatedWithAdress>
    <izvorni_sadrzaj>
      <item>Davorka Huljev, Miramarska 13 d, 10000 Zagreb punomoćnik sudionika u postupku Com.Com. d.o.o. za komunikacije</item>
    </izvorni_sadrzaj>
    <derivirana_varijabla naziv="DomainObject.Predmet.OstaliListFormatedWithAdress_1">
      <item>Davorka Huljev, Miramarska 13 d, 10000 Zagreb punomoćnik sudionika u postupku Com.Com. d.o.o. za komunikacije</item>
    </derivirana_varijabla>
  </DomainObject.Predmet.OstaliListFormatedWithAdress>
  <DomainObject.Predmet.OstaliListFormatedWithAdressOIB>
    <izvorni_sadrzaj>
      <item>Davorka Huljev, OIB 34743014377, Miramarska 13 d, 10000 Zagreb punomoćnik sudionika u postupku Com.Com. d.o.o. za komunikacije</item>
    </izvorni_sadrzaj>
    <derivirana_varijabla naziv="DomainObject.Predmet.OstaliListFormatedWithAdressOIB_1">
      <item>Davorka Huljev, OIB 34743014377, Miramarska 13 d, 10000 Zagreb punomoćnik sudionika u postupku Com.Com. d.o.o. za komunikacije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Com.Com. d.o.o. za komunikacije</izvorni_sadrzaj>
    <derivirana_varijabla naziv="DomainObject.Predmet.StrankaIDrugi_1">Com.Com. d.o.o. za komunikacije</derivirana_varijabla>
  </DomainObject.Predmet.StrankaIDrugi>
  <DomainObject.Predmet.ProtustrankaIDrugi>
    <izvorni_sadrzaj>Com.Com. d.o.o. za komunikacije</izvorni_sadrzaj>
    <derivirana_varijabla naziv="DomainObject.Predmet.ProtustrankaIDrugi_1">Com.Com. d.o.o. za komunikacije</derivirana_varijabla>
  </DomainObject.Predmet.ProtustrankaIDrugi>
  <DomainObject.Predmet.StrankaIDrugiAdressOIB>
    <izvorni_sadrzaj>Com.Com. d.o.o. za komunikacije, OIB 17427769242, Katančićeva 8, 10000 Zagreb</izvorni_sadrzaj>
    <derivirana_varijabla naziv="DomainObject.Predmet.StrankaIDrugiAdressOIB_1">Com.Com. d.o.o. za komunikacije, OIB 17427769242, Katančićeva 8, 10000 Zagreb</derivirana_varijabla>
  </DomainObject.Predmet.StrankaIDrugiAdressOIB>
  <DomainObject.Predmet.ProtustrankaIDrugiAdressOIB>
    <izvorni_sadrzaj>Com.Com. d.o.o. za komunikacije, OIB 17427769242, Katančićeva 8, 10000 Zagreb</izvorni_sadrzaj>
    <derivirana_varijabla naziv="DomainObject.Predmet.ProtustrankaIDrugiAdressOIB_1">Com.Com. d.o.o. za komunikacije, OIB 17427769242, Katančićeva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Com.Com. d.o.o. za komunikacije</item>
      <item>Com.Com. d.o.o. za komunikacije</item>
      <item>Davorka Huljev</item>
    </izvorni_sadrzaj>
    <derivirana_varijabla naziv="DomainObject.Predmet.SudioniciListNaziv_1">
      <item>Com.Com. d.o.o. za komunikacije</item>
      <item>Com.Com. d.o.o. za komunikacije</item>
      <item>Davorka Huljev</item>
    </derivirana_varijabla>
  </DomainObject.Predmet.SudioniciListNaziv>
  <DomainObject.Predmet.SudioniciListAdressOIB>
    <izvorni_sadrzaj>
      <item>Com.Com. d.o.o. za komunikacije, OIB 17427769242, Katančićeva 8,10000 Zagreb</item>
      <item>Com.Com. d.o.o. za komunikacije, OIB 17427769242, Katančićeva 8,10000 Zagreb</item>
      <item>Davorka Huljev, OIB 34743014377, Miramarska 13 d,10000 Zagreb</item>
    </izvorni_sadrzaj>
    <derivirana_varijabla naziv="DomainObject.Predmet.SudioniciListAdressOIB_1">
      <item>Com.Com. d.o.o. za komunikacije, OIB 17427769242, Katančićeva 8,10000 Zagreb</item>
      <item>Com.Com. d.o.o. za komunikacije, OIB 17427769242, Katančićeva 8,10000 Zagreb</item>
      <item>Davorka Huljev, OIB 34743014377, Miramarska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17427769242</item>
      <item>, OIB 17427769242</item>
      <item>, OIB 34743014377</item>
    </izvorni_sadrzaj>
    <derivirana_varijabla naziv="DomainObject.Predmet.SudioniciListNazivOIB_1">
      <item>, OIB 17427769242</item>
      <item>, OIB 17427769242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970</properties:Words>
  <properties:Characters>5260</properties:Characters>
  <properties:Lines>121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2017-08-28T07:35:00Z</dcterms:created>
  <dc:creator>MK</dc:creator>
  <cp:lastModifiedBy>Sonja Pilić</cp:lastModifiedBy>
  <cp:lastPrinted>2017-08-28T07:38:00Z</cp:lastPrinted>
  <dcterms:modified xmlns:xsi="http://www.w3.org/2001/XMLSchema-instance" xsi:type="dcterms:W3CDTF">2017-08-28T07:46:00Z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