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1b3b" w14:paraId="4ba1b3b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</w:t>
      </w:r>
      <w:r w:rsidR="007B5CAC">
        <w:rPr>
          <w:rFonts w:hAnsi="Times New Roman" w:ascii="Times New Roman"/>
          <w:szCs w:val="24"/>
        </w:rPr>
        <w:t>Zubaku, u stečajnom 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873D63">
        <w:rPr>
          <w:rFonts w:hAnsi="Times New Roman" w:ascii="Times New Roman"/>
          <w:szCs w:val="24"/>
          <w:lang w:val="hr-HR"/>
        </w:rPr>
        <w:t>PIB SPECIJALNI PROJEKTI d.o.o., Zagreb, Prilaz Gjure Deželića 63, OIB: 00384721201</w:t>
      </w:r>
      <w:r w:rsidR="007B5CAC" w:rsidRPr="007B5CAC">
        <w:rPr>
          <w:rFonts w:hAnsi="Times New Roman" w:ascii="Times New Roman"/>
          <w:szCs w:val="24"/>
        </w:rPr>
        <w:t xml:space="preserve">, </w:t>
      </w:r>
      <w:r w:rsidR="00F55F8B">
        <w:rPr>
          <w:rFonts w:hAnsi="Times New Roman" w:ascii="Times New Roman"/>
          <w:szCs w:val="24"/>
        </w:rPr>
        <w:t xml:space="preserve">14. veljače </w:t>
      </w:r>
      <w:r w:rsidR="00D13B9C">
        <w:rPr>
          <w:rFonts w:hAnsi="Times New Roman" w:ascii="Times New Roman"/>
          <w:szCs w:val="24"/>
        </w:rPr>
        <w:t xml:space="preserve"> </w:t>
      </w:r>
      <w:r w:rsidR="008E7F17">
        <w:rPr>
          <w:rFonts w:hAnsi="Times New Roman" w:ascii="Times New Roman"/>
          <w:szCs w:val="24"/>
        </w:rPr>
        <w:t>2017</w:t>
      </w:r>
      <w:r w:rsidR="000D11F2" w:rsidRPr="0020231D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873D63">
        <w:rPr>
          <w:rFonts w:hAnsi="Times New Roman" w:ascii="Times New Roman"/>
          <w:szCs w:val="24"/>
        </w:rPr>
        <w:t>PIB SPECIJALNI PROJEKTI d.o.o., Zagreb, Prilaz Gjure Deželića 63, OIB: 00384721201</w:t>
      </w:r>
      <w:r w:rsidR="00873D63">
        <w:rPr>
          <w:rFonts w:hAnsi="Times New Roman" w:ascii="Times New Roman"/>
          <w:szCs w:val="24"/>
          <w:lang w:val="en-GB"/>
        </w:rPr>
        <w:t>, MBS: 080732992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A00AA8">
        <w:rPr>
          <w:rFonts w:hAnsi="Times New Roman" w:ascii="Times New Roman"/>
          <w:szCs w:val="24"/>
        </w:rPr>
        <w:t xml:space="preserve"> </w:t>
      </w:r>
      <w:r w:rsidR="00F55F8B">
        <w:rPr>
          <w:rFonts w:hAnsi="Times New Roman" w:ascii="Times New Roman"/>
          <w:szCs w:val="24"/>
        </w:rPr>
        <w:t xml:space="preserve">14. veljače </w:t>
      </w:r>
      <w:r w:rsidR="001A0ADD" w:rsidRPr="00D13B9C">
        <w:rPr>
          <w:rFonts w:hAnsi="Times New Roman" w:ascii="Times New Roman"/>
          <w:szCs w:val="24"/>
        </w:rPr>
        <w:t xml:space="preserve"> </w:t>
      </w:r>
      <w:r w:rsidR="007B5CAC" w:rsidRPr="00D13B9C">
        <w:rPr>
          <w:rFonts w:hAnsi="Times New Roman" w:ascii="Times New Roman"/>
          <w:szCs w:val="24"/>
        </w:rPr>
        <w:t>2017</w:t>
      </w:r>
      <w:r w:rsidR="00817217" w:rsidRPr="00D13B9C">
        <w:rPr>
          <w:rFonts w:hAnsi="Times New Roman" w:ascii="Times New Roman"/>
          <w:szCs w:val="24"/>
        </w:rPr>
        <w:t xml:space="preserve">., </w:t>
      </w:r>
      <w:r w:rsidR="001A0ADD" w:rsidRPr="00D13B9C">
        <w:rPr>
          <w:rFonts w:hAnsi="Times New Roman" w:ascii="Times New Roman"/>
          <w:szCs w:val="24"/>
        </w:rPr>
        <w:t xml:space="preserve">u </w:t>
      </w:r>
      <w:r w:rsidR="005F47C3">
        <w:rPr>
          <w:rFonts w:hAnsi="Times New Roman" w:ascii="Times New Roman"/>
          <w:szCs w:val="24"/>
        </w:rPr>
        <w:t>10,3</w:t>
      </w:r>
      <w:r w:rsidR="00F55F8B">
        <w:rPr>
          <w:rFonts w:hAnsi="Times New Roman" w:ascii="Times New Roman"/>
          <w:szCs w:val="24"/>
        </w:rPr>
        <w:t xml:space="preserve">0 </w:t>
      </w:r>
      <w:r w:rsidR="0083146F" w:rsidRPr="00D13B9C">
        <w:rPr>
          <w:rFonts w:hAnsi="Times New Roman" w:ascii="Times New Roman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F52C25" w:rsidR="003C4601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</w:t>
      </w:r>
      <w:r w:rsidR="003C4601">
        <w:rPr>
          <w:rFonts w:hAnsi="Times New Roman" w:ascii="Times New Roman"/>
          <w:szCs w:val="24"/>
        </w:rPr>
        <w:t>Antoni</w:t>
      </w:r>
      <w:r w:rsidR="00F55F8B">
        <w:rPr>
          <w:rFonts w:hAnsi="Times New Roman" w:ascii="Times New Roman"/>
          <w:szCs w:val="24"/>
        </w:rPr>
        <w:t xml:space="preserve">a Selak iz Zagreba, </w:t>
      </w:r>
      <w:r w:rsidR="003C4601">
        <w:rPr>
          <w:rFonts w:hAnsi="Times New Roman" w:ascii="Times New Roman"/>
          <w:szCs w:val="24"/>
        </w:rPr>
        <w:t>Drenovačka 3,</w:t>
      </w:r>
      <w:r w:rsidR="00F55F8B">
        <w:rPr>
          <w:rFonts w:hAnsi="Times New Roman" w:ascii="Times New Roman"/>
          <w:szCs w:val="24"/>
        </w:rPr>
        <w:t xml:space="preserve"> </w:t>
      </w:r>
    </w:p>
    <w:p w:rsidRDefault="00F55F8B" w:rsidP="00F52C25" w:rsidR="00EE69E5" w:rsidRPr="0038698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OIB: 91237926182</w:t>
      </w:r>
      <w:r w:rsidR="00386980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873D63">
        <w:rPr>
          <w:rFonts w:hAnsi="Times New Roman" w:ascii="Times New Roman"/>
          <w:szCs w:val="24"/>
          <w:lang w:val="hr-HR"/>
        </w:rPr>
        <w:t>PIB SPECIJALNI PROJEKTI d.o.o., Zagreb, Prilaz Gjure Deželića 63, OIB: 00384721201</w:t>
      </w:r>
      <w:r w:rsidR="00873D63">
        <w:rPr>
          <w:rFonts w:hAnsi="Times New Roman" w:ascii="Times New Roman"/>
          <w:szCs w:val="24"/>
        </w:rPr>
        <w:t>, MBS: 080732992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873D63">
        <w:rPr>
          <w:rFonts w:hAnsi="Times New Roman" w:ascii="Times New Roman"/>
          <w:szCs w:val="24"/>
          <w:lang w:val="hr-HR"/>
        </w:rPr>
        <w:t>PIB SPECIJALNI PROJEKTI d.o.o., Zagreb, Prilaz Gjure Deželića 63, OIB: 00384721201</w:t>
      </w:r>
      <w:r w:rsidR="00873D63">
        <w:rPr>
          <w:rFonts w:hAnsi="Times New Roman" w:ascii="Times New Roman"/>
          <w:szCs w:val="24"/>
        </w:rPr>
        <w:t>, MBS: 080732992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873D63">
        <w:rPr>
          <w:rFonts w:hAnsi="Times New Roman" w:ascii="Times New Roman"/>
          <w:szCs w:val="24"/>
        </w:rPr>
        <w:t>PIB SPECIJALNI PROJEKTI d.o.o., Zagreb</w:t>
      </w:r>
      <w:r w:rsidR="000D11F2" w:rsidRPr="000D11F2">
        <w:rPr>
          <w:rFonts w:hAnsi="Times New Roman" w:ascii="Times New Roman"/>
          <w:szCs w:val="24"/>
        </w:rPr>
        <w:t xml:space="preserve">. </w:t>
      </w:r>
    </w:p>
    <w:p w:rsidRDefault="000D11F2" w:rsidP="0042162E" w:rsidR="00C06C05" w:rsidRPr="00A00AA8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A00AA8">
        <w:rPr>
          <w:rFonts w:hAnsi="Times New Roman" w:ascii="Times New Roman"/>
          <w:lang w:val="hr-HR"/>
        </w:rPr>
        <w:t>Sud je</w:t>
      </w:r>
      <w:r w:rsidR="000D0B6B">
        <w:rPr>
          <w:rFonts w:hAnsi="Times New Roman" w:ascii="Times New Roman"/>
          <w:lang w:val="hr-HR"/>
        </w:rPr>
        <w:t xml:space="preserve">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 w:rsidR="00A00AA8">
        <w:rPr>
          <w:rFonts w:hAnsi="Times New Roman" w:ascii="Times New Roman"/>
          <w:lang w:val="hr-HR"/>
        </w:rPr>
        <w:t xml:space="preserve">pozvao </w:t>
      </w:r>
      <w:r w:rsidRPr="00D8773A">
        <w:rPr>
          <w:rFonts w:hAnsi="Times New Roman" w:ascii="Times New Roman"/>
          <w:lang w:val="hr-HR"/>
        </w:rPr>
        <w:t>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 w:rsidR="000D0B6B"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</w:t>
      </w:r>
      <w:r w:rsidR="00AE2B9E" w:rsidRPr="00AE2B9E">
        <w:rPr>
          <w:rFonts w:hAnsi="Times New Roman" w:ascii="Times New Roman"/>
          <w:lang w:val="hr-HR"/>
        </w:rPr>
        <w:lastRenderedPageBreak/>
        <w:t>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E369E8" w:rsidP="00754231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 ovlaštena</w:t>
      </w:r>
      <w:r w:rsidR="004F50FD">
        <w:rPr>
          <w:rFonts w:hAnsi="Times New Roman" w:ascii="Times New Roman"/>
          <w:lang w:val="hr-HR"/>
        </w:rPr>
        <w:t xml:space="preserve"> za zastupanje dužnika po zakonu </w:t>
      </w:r>
      <w:r w:rsidR="00873D63">
        <w:rPr>
          <w:rFonts w:hAnsi="Times New Roman" w:ascii="Times New Roman"/>
          <w:lang w:val="hr-HR"/>
        </w:rPr>
        <w:t>dostavila je sudu podnesak od 15. travnja 2016. u kojem je navela kako dužnik nema imovinu u svom vlasništvu te se suglasila s prijedlogom da se nad dužnikom otvori i zaključi skraćeni stečajni postupak</w:t>
      </w:r>
      <w:r w:rsidR="00754231">
        <w:rPr>
          <w:rFonts w:hAnsi="Times New Roman" w:ascii="Times New Roman"/>
          <w:lang w:val="hr-HR"/>
        </w:rPr>
        <w:t xml:space="preserve">, 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F55F8B">
        <w:rPr>
          <w:rFonts w:hAnsi="Times New Roman" w:ascii="Times New Roman"/>
          <w:lang w:val="hr-HR"/>
        </w:rPr>
        <w:t xml:space="preserve">14. veljače </w:t>
      </w:r>
      <w:r w:rsidR="004F50FD" w:rsidRPr="00D13B9C">
        <w:rPr>
          <w:rFonts w:hAnsi="Times New Roman" w:ascii="Times New Roman"/>
          <w:lang w:val="hr-HR"/>
        </w:rPr>
        <w:t xml:space="preserve"> </w:t>
      </w:r>
      <w:r w:rsidR="007B5CAC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670384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70384" w:rsidP="004E13E6" w:rsidR="00670384">
      <w:pPr>
        <w:jc w:val="right"/>
      </w:pPr>
    </w:p>
    <w:p w:rsidRDefault="00670384" w:rsidP="004E13E6" w:rsidR="00670384" w:rsidRPr="00670384">
      <w:pPr>
        <w:jc w:val="right"/>
        <w:rPr>
          <w:rFonts w:hAnsi="Times New Roman" w:ascii="Times New Roman"/>
        </w:rPr>
      </w:pPr>
      <w:r w:rsidRPr="00670384">
        <w:rPr>
          <w:rFonts w:hAnsi="Times New Roman" w:ascii="Times New Roman"/>
        </w:rPr>
        <w:t>Za točnost otpravka</w:t>
      </w:r>
    </w:p>
    <w:p w:rsidRDefault="00670384" w:rsidP="004E13E6" w:rsidR="00670384" w:rsidRPr="00670384">
      <w:pPr>
        <w:jc w:val="right"/>
        <w:rPr>
          <w:rFonts w:hAnsi="Times New Roman" w:ascii="Times New Roman"/>
        </w:rPr>
      </w:pPr>
      <w:r w:rsidRPr="00670384">
        <w:rPr>
          <w:rFonts w:hAnsi="Times New Roman" w:ascii="Times New Roman"/>
        </w:rPr>
        <w:t>ovlašteni službenik</w:t>
      </w:r>
    </w:p>
    <w:p w:rsidRDefault="00670384" w:rsidP="004E13E6" w:rsidR="00670384" w:rsidRPr="00670384">
      <w:pPr>
        <w:jc w:val="right"/>
        <w:rPr>
          <w:rFonts w:hAnsi="Times New Roman" w:ascii="Times New Roman"/>
        </w:rPr>
      </w:pPr>
      <w:r w:rsidRPr="00670384">
        <w:rPr>
          <w:rFonts w:hAnsi="Times New Roman" w:ascii="Times New Roman"/>
        </w:rPr>
        <w:t>Katica Franjić</w:t>
      </w:r>
    </w:p>
    <w:p w:rsidRDefault="00AE2B9E" w:rsidP="00754231" w:rsidR="00AE2B9E" w:rsidRPr="0067038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42694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70384" w:rsidRPr="00670384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873D63">
          <w:rPr>
            <w:rFonts w:hAnsi="Times New Roman" w:ascii="Times New Roman"/>
          </w:rPr>
          <w:tab/>
          <w:t>67. St-8326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3D63">
      <w:rPr>
        <w:rFonts w:hAnsi="Times New Roman" w:ascii="Times New Roman"/>
        <w:lang w:val="hr-HR"/>
      </w:rPr>
      <w:t>67. St-8326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064D"/>
    <w:rsid w:val="000012F7"/>
    <w:rsid w:val="00007BCF"/>
    <w:rsid w:val="00020C33"/>
    <w:rsid w:val="000410B8"/>
    <w:rsid w:val="00046071"/>
    <w:rsid w:val="000A4F52"/>
    <w:rsid w:val="000B609B"/>
    <w:rsid w:val="000C47B3"/>
    <w:rsid w:val="000D0B6B"/>
    <w:rsid w:val="000D11F2"/>
    <w:rsid w:val="00112B50"/>
    <w:rsid w:val="00135BF3"/>
    <w:rsid w:val="00142694"/>
    <w:rsid w:val="0015560F"/>
    <w:rsid w:val="00182088"/>
    <w:rsid w:val="001849EC"/>
    <w:rsid w:val="001A0ADD"/>
    <w:rsid w:val="001D13FF"/>
    <w:rsid w:val="001E14AE"/>
    <w:rsid w:val="0020231D"/>
    <w:rsid w:val="002108B7"/>
    <w:rsid w:val="00236AF3"/>
    <w:rsid w:val="002712ED"/>
    <w:rsid w:val="00280A5F"/>
    <w:rsid w:val="002954BB"/>
    <w:rsid w:val="002E1310"/>
    <w:rsid w:val="00314802"/>
    <w:rsid w:val="00325C1E"/>
    <w:rsid w:val="003340DB"/>
    <w:rsid w:val="0036343F"/>
    <w:rsid w:val="00386980"/>
    <w:rsid w:val="003B2493"/>
    <w:rsid w:val="003C4601"/>
    <w:rsid w:val="003C6061"/>
    <w:rsid w:val="003E2E78"/>
    <w:rsid w:val="003E6BCA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F47C3"/>
    <w:rsid w:val="00614A16"/>
    <w:rsid w:val="006356C5"/>
    <w:rsid w:val="00670384"/>
    <w:rsid w:val="006E4B7B"/>
    <w:rsid w:val="006F0853"/>
    <w:rsid w:val="007037F9"/>
    <w:rsid w:val="00730EAB"/>
    <w:rsid w:val="00751C7E"/>
    <w:rsid w:val="00754231"/>
    <w:rsid w:val="007A29F9"/>
    <w:rsid w:val="007B5CAC"/>
    <w:rsid w:val="00817217"/>
    <w:rsid w:val="0083146F"/>
    <w:rsid w:val="00836165"/>
    <w:rsid w:val="00840E3D"/>
    <w:rsid w:val="008658FB"/>
    <w:rsid w:val="00867F16"/>
    <w:rsid w:val="00873D63"/>
    <w:rsid w:val="008D5425"/>
    <w:rsid w:val="008E7F17"/>
    <w:rsid w:val="00935487"/>
    <w:rsid w:val="00955E9E"/>
    <w:rsid w:val="00974C2D"/>
    <w:rsid w:val="00987982"/>
    <w:rsid w:val="0099623A"/>
    <w:rsid w:val="00997BA9"/>
    <w:rsid w:val="009F5765"/>
    <w:rsid w:val="00A00AA8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C06C05"/>
    <w:rsid w:val="00C21419"/>
    <w:rsid w:val="00C47917"/>
    <w:rsid w:val="00C56D4F"/>
    <w:rsid w:val="00C57CAF"/>
    <w:rsid w:val="00CB0EEB"/>
    <w:rsid w:val="00CB3343"/>
    <w:rsid w:val="00CD2670"/>
    <w:rsid w:val="00CF2939"/>
    <w:rsid w:val="00CF2B7C"/>
    <w:rsid w:val="00D13B9C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369E8"/>
    <w:rsid w:val="00E43D20"/>
    <w:rsid w:val="00E578A4"/>
    <w:rsid w:val="00EB1310"/>
    <w:rsid w:val="00EE5750"/>
    <w:rsid w:val="00EE69E5"/>
    <w:rsid w:val="00F01628"/>
    <w:rsid w:val="00F25613"/>
    <w:rsid w:val="00F32F0D"/>
    <w:rsid w:val="00F52C25"/>
    <w:rsid w:val="00F55F8B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269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8326</izvorni_sadrzaj>
    <derivirana_varijabla naziv="DomainObject.Predmet.Broj_1">8326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St-8326/2015</izvorni_sadrzaj>
    <derivirana_varijabla naziv="DomainObject.Predmet.OznakaBroj_1">St-8326/2015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PIB SPECIJALNI PROJEKTI d.o.o.</izvorni_sadrzaj>
    <derivirana_varijabla naziv="DomainObject.Predmet.ProtustrankaFormated_1">  PIB SPECIJALNI PROJEKTI d.o.o.</derivirana_varijabla>
  </DomainObject.Predmet.ProtustrankaFormated>
  <DomainObject.Predmet.ProtustrankaFormatedOIB>
    <izvorni_sadrzaj>  PIB SPECIJALNI PROJEKTI d.o.o., OIB 00384721201</izvorni_sadrzaj>
    <derivirana_varijabla naziv="DomainObject.Predmet.ProtustrankaFormatedOIB_1">  PIB SPECIJALNI PROJEKTI d.o.o., OIB 00384721201</derivirana_varijabla>
  </DomainObject.Predmet.ProtustrankaFormatedOIB>
  <DomainObject.Predmet.ProtustrankaFormatedWithAdress>
    <izvorni_sadrzaj> PIB SPECIJALNI PROJEKTI d.o.o., Prilaz Gjure Deželića 63, 10000 Zagreb</izvorni_sadrzaj>
    <derivirana_varijabla naziv="DomainObject.Predmet.ProtustrankaFormatedWithAdress_1"> PIB SPECIJALNI PROJEKTI d.o.o., Prilaz Gjure Deželića 63, 10000 Zagreb</derivirana_varijabla>
  </DomainObject.Predmet.ProtustrankaFormatedWithAdress>
  <DomainObject.Predmet.ProtustrankaFormatedWithAdressOIB>
    <izvorni_sadrzaj> PIB SPECIJALNI PROJEKTI d.o.o., OIB 00384721201, Prilaz Gjure Deželića 63, 10000 Zagreb</izvorni_sadrzaj>
    <derivirana_varijabla naziv="DomainObject.Predmet.ProtustrankaFormatedWithAdressOIB_1"> PIB SPECIJALNI PROJEKTI d.o.o., OIB 00384721201, Prilaz Gjure Deželića 63, 10000 Zagreb</derivirana_varijabla>
  </DomainObject.Predmet.ProtustrankaFormatedWithAdressOIB>
  <DomainObject.Predmet.ProtustrankaWithAdress>
    <izvorni_sadrzaj>PIB SPECIJALNI PROJEKTI d.o.o. Prilaz Gjure Deželića 63, 10000 Zagreb</izvorni_sadrzaj>
    <derivirana_varijabla naziv="DomainObject.Predmet.ProtustrankaWithAdress_1">PIB SPECIJALNI PROJEKTI d.o.o. Prilaz Gjure Deželića 63, 10000 Zagreb</derivirana_varijabla>
  </DomainObject.Predmet.ProtustrankaWithAdress>
  <DomainObject.Predmet.ProtustrankaWithAdressOIB>
    <izvorni_sadrzaj>PIB SPECIJALNI PROJEKTI d.o.o., OIB 00384721201, Prilaz Gjure Deželića 63, 10000 Zagreb</izvorni_sadrzaj>
    <derivirana_varijabla naziv="DomainObject.Predmet.ProtustrankaWithAdressOIB_1">PIB SPECIJALNI PROJEKTI d.o.o., OIB 00384721201, Prilaz Gjure Deželića 63, 10000 Zagreb</derivirana_varijabla>
  </DomainObject.Predmet.ProtustrankaWithAdressOIB>
  <DomainObject.Predmet.ProtustrankaNazivFormated>
    <izvorni_sadrzaj>PIB SPECIJALNI PROJEKTI d.o.o.</izvorni_sadrzaj>
    <derivirana_varijabla naziv="DomainObject.Predmet.ProtustrankaNazivFormated_1">PIB SPECIJALNI PROJEKTI d.o.o.</derivirana_varijabla>
  </DomainObject.Predmet.ProtustrankaNazivFormated>
  <DomainObject.Predmet.ProtustrankaNazivFormatedOIB>
    <izvorni_sadrzaj>PIB SPECIJALNI PROJEKTI d.o.o., OIB 00384721201</izvorni_sadrzaj>
    <derivirana_varijabla naziv="DomainObject.Predmet.ProtustrankaNazivFormatedOIB_1">PIB SPECIJALNI PROJEKTI d.o.o., OIB 00384721201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PIB SPECIJALNI PROJEKTI d.o.o.</item>
    </izvorni_sadrzaj>
    <derivirana_varijabla naziv="DomainObject.Predmet.ProtuStrankaListFormated_1">
      <item>PIB SPECIJALNI PROJEKTI d.o.o.</item>
    </derivirana_varijabla>
  </DomainObject.Predmet.ProtuStrankaListFormated>
  <DomainObject.Predmet.ProtuStrankaListFormatedOIB>
    <izvorni_sadrzaj>
      <item>PIB SPECIJALNI PROJEKTI d.o.o., OIB 00384721201</item>
    </izvorni_sadrzaj>
    <derivirana_varijabla naziv="DomainObject.Predmet.ProtuStrankaListFormatedOIB_1">
      <item>PIB SPECIJALNI PROJEKTI d.o.o., OIB 00384721201</item>
    </derivirana_varijabla>
  </DomainObject.Predmet.ProtuStrankaListFormatedOIB>
  <DomainObject.Predmet.ProtuStrankaListFormatedWithAdress>
    <izvorni_sadrzaj>
      <item>PIB SPECIJALNI PROJEKTI d.o.o., Prilaz Gjure Deželića 63, 10000 Zagreb</item>
    </izvorni_sadrzaj>
    <derivirana_varijabla naziv="DomainObject.Predmet.ProtuStrankaListFormatedWithAdress_1">
      <item>PIB SPECIJALNI PROJEKTI d.o.o., Prilaz Gjure Deželića 63, 10000 Zagreb</item>
    </derivirana_varijabla>
  </DomainObject.Predmet.ProtuStrankaListFormatedWithAdress>
  <DomainObject.Predmet.ProtuStrankaListFormatedWithAdressOIB>
    <izvorni_sadrzaj>
      <item>PIB SPECIJALNI PROJEKTI d.o.o., OIB 00384721201, Prilaz Gjure Deželića 63, 10000 Zagreb</item>
    </izvorni_sadrzaj>
    <derivirana_varijabla naziv="DomainObject.Predmet.ProtuStrankaListFormatedWithAdressOIB_1">
      <item>PIB SPECIJALNI PROJEKTI d.o.o., OIB 00384721201, Prilaz Gjure Deželića 63, 10000 Zagreb</item>
    </derivirana_varijabla>
  </DomainObject.Predmet.ProtuStrankaListFormatedWithAdressOIB>
  <DomainObject.Predmet.ProtuStrankaListNazivFormated>
    <izvorni_sadrzaj>
      <item>PIB SPECIJALNI PROJEKTI d.o.o.</item>
    </izvorni_sadrzaj>
    <derivirana_varijabla naziv="DomainObject.Predmet.ProtuStrankaListNazivFormated_1">
      <item>PIB SPECIJALNI PROJEKTI d.o.o.</item>
    </derivirana_varijabla>
  </DomainObject.Predmet.ProtuStrankaListNazivFormated>
  <DomainObject.Predmet.ProtuStrankaListNazivFormatedOIB>
    <izvorni_sadrzaj>
      <item>PIB SPECIJALNI PROJEKTI d.o.o., OIB 00384721201</item>
    </izvorni_sadrzaj>
    <derivirana_varijabla naziv="DomainObject.Predmet.ProtuStrankaListNazivFormatedOIB_1">
      <item>PIB SPECIJALNI PROJEKTI d.o.o., OIB 00384721201</item>
    </derivirana_varijabla>
  </DomainObject.Predmet.ProtuStrankaListNazivFormatedOIB>
  <DomainObject.Predmet.OstaliListFormated>
    <izvorni_sadrzaj>
      <item>Mirka-dražena Modrinić</item>
      <item>Tena Gojić</item>
    </izvorni_sadrzaj>
    <derivirana_varijabla naziv="DomainObject.Predmet.OstaliListFormated_1">
      <item>Mirka-dražena Modrinić</item>
      <item>Tena Gojić</item>
    </derivirana_varijabla>
  </DomainObject.Predmet.OstaliListFormated>
  <DomainObject.Predmet.OstaliListFormatedOIB>
    <izvorni_sadrzaj>
      <item>Mirka-dražena Modrinić, OIB 71689195813</item>
      <item>Tena Gojić, OIB 01681391905</item>
    </izvorni_sadrzaj>
    <derivirana_varijabla naziv="DomainObject.Predmet.OstaliListFormatedOIB_1">
      <item>Mirka-dražena Modrinić, OIB 71689195813</item>
      <item>Tena Gojić, OIB 01681391905</item>
    </derivirana_varijabla>
  </DomainObject.Predmet.OstaliListFormatedOIB>
  <DomainObject.Predmet.OstaliListFormatedWithAdress>
    <izvorni_sadrzaj>
      <item>Mirka-dražena Modrinić, Prilaz Gjure Deželića 63, 10000 Zagreb</item>
      <item>Tena Gojić, Gornje Padine 32, 10000 Zagreb</item>
    </izvorni_sadrzaj>
    <derivirana_varijabla naziv="DomainObject.Predmet.OstaliListFormatedWithAdress_1">
      <item>Mirka-dražena Modrinić, Prilaz Gjure Deželića 63, 10000 Zagreb</item>
      <item>Tena Gojić, Gornje Padine 32, 10000 Zagreb</item>
    </derivirana_varijabla>
  </DomainObject.Predmet.OstaliListFormatedWithAdress>
  <DomainObject.Predmet.OstaliListFormatedWithAdressOIB>
    <izvorni_sadrzaj>
      <item>Mirka-dražena Modrinić, OIB 71689195813, Prilaz Gjure Deželića 63, 10000 Zagreb</item>
      <item>Tena Gojić, OIB 01681391905, Gornje Padine 32, 10000 Zagreb</item>
    </izvorni_sadrzaj>
    <derivirana_varijabla naziv="DomainObject.Predmet.OstaliListFormatedWithAdressOIB_1">
      <item>Mirka-dražena Modrinić, OIB 71689195813, Prilaz Gjure Deželića 63, 10000 Zagreb</item>
      <item>Tena Gojić, OIB 01681391905, Gornje Padine 32, 10000 Zagreb</item>
    </derivirana_varijabla>
  </DomainObject.Predmet.OstaliListFormatedWithAdressOIB>
  <DomainObject.Predmet.OstaliListNazivFormated>
    <izvorni_sadrzaj>
      <item>Mirka-dražena Modrinić</item>
      <item>Tena Gojić</item>
    </izvorni_sadrzaj>
    <derivirana_varijabla naziv="DomainObject.Predmet.OstaliListNazivFormated_1">
      <item>Mirka-dražena Modrinić</item>
      <item>Tena Gojić</item>
    </derivirana_varijabla>
  </DomainObject.Predmet.OstaliListNazivFormated>
  <DomainObject.Predmet.OstaliListNazivFormatedOIB>
    <izvorni_sadrzaj>
      <item>Mirka-dražena Modrinić, OIB 71689195813</item>
      <item>Tena Gojić, OIB 01681391905</item>
    </izvorni_sadrzaj>
    <derivirana_varijabla naziv="DomainObject.Predmet.OstaliListNazivFormatedOIB_1">
      <item>Mirka-dražena Modrinić, OIB 71689195813</item>
      <item>Tena Gojić, OIB 01681391905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PIB SPECIJALNI PROJEKTI d.o.o.</izvorni_sadrzaj>
    <derivirana_varijabla naziv="DomainObject.Predmet.ProtustrankaIDrugi_1">PIB SPECIJALNI PROJEKTI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PIB SPECIJALNI PROJEKTI d.o.o., OIB 00384721201, Prilaz Gjure Deželića 63, 10000 Zagreb</izvorni_sadrzaj>
    <derivirana_varijabla naziv="DomainObject.Predmet.ProtustrankaIDrugiAdressOIB_1">PIB SPECIJALNI PROJEKTI d.o.o., OIB 00384721201, Prilaz Gjure Deželića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PIB SPECIJALNI PROJEKTI d.o.o.</item>
      <item>Mirka-dražena Modrinić</item>
      <item>Tena Gojić</item>
    </izvorni_sadrzaj>
    <derivirana_varijabla naziv="DomainObject.Predmet.SudioniciListNaziv_1">
      <item>FINA Regionalni centar Zagreb</item>
      <item>PIB SPECIJALNI PROJEKTI d.o.o.</item>
      <item>Mirka-dražena Modrinić</item>
      <item>Tena Gojić</item>
    </derivirana_varijabla>
  </DomainObject.Predmet.SudioniciListNaziv>
  <DomainObject.Predmet.SudioniciListAdressOIB>
    <izvorni_sadrzaj>
      <item>PIB SPECIJALNI PROJEKTI d.o.o., OIB 00384721201, Prilaz Gjure Deželića 63,10000 Zagreb</item>
      <item>FINA Regionalni centar Zagreb, OIB 85821130368, Trg svibanjskih žrtava 1995. br. 1,10000 Zagreb</item>
      <item>Mirka-dražena Modrinić, OIB 71689195813, Prilaz Gjure Deželića 63,10000 Zagreb</item>
      <item>Tena Gojić, OIB 01681391905, Gornje Padine 32,10000 Zagreb</item>
    </izvorni_sadrzaj>
    <derivirana_varijabla naziv="DomainObject.Predmet.SudioniciListAdressOIB_1">
      <item>PIB SPECIJALNI PROJEKTI d.o.o., OIB 00384721201, Prilaz Gjure Deželića 63,10000 Zagreb</item>
      <item>FINA Regionalni centar Zagreb, OIB 85821130368, Trg svibanjskih žrtava 1995. br. 1,10000 Zagreb</item>
      <item>Mirka-dražena Modrinić, OIB 71689195813, Prilaz Gjure Deželića 63,10000 Zagreb</item>
      <item>Tena Gojić, OIB 01681391905, Gornje Padine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00384721201</item>
      <item>, OIB 71689195813</item>
      <item>, OIB 01681391905</item>
    </izvorni_sadrzaj>
    <derivirana_varijabla naziv="DomainObject.Predmet.SudioniciListNazivOIB_1">
      <item>, OIB 85821130368</item>
      <item>, OIB 00384721201</item>
      <item>, OIB 71689195813</item>
      <item>, OIB 01681391905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92D81D-EE46-4B46-A425-0D55E5F335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2347</properties:Characters>
  <properties:Lines>77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2017-02-11T22:28:00Z</dcterms:created>
  <dc:creator>Sudsko vijeæe</dc:creator>
  <cp:lastModifiedBy>Katica Franjić</cp:lastModifiedBy>
  <cp:lastPrinted>2017-02-14T08:31:00Z</cp:lastPrinted>
  <dcterms:modified xmlns:xsi="http://www.w3.org/2001/XMLSchema-instance" xsi:type="dcterms:W3CDTF">2017-02-14T08:31:00Z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