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ed074" w14:paraId="d0ed074" w:rsidRDefault="00CC1DE7" w:rsidR="00CC1DE7" w:rsidRPr="00441404">
      <w:pPr>
        <w15:collapsed w:val="false"/>
      </w:pPr>
      <w:bookmarkStart w:name="_GoBack" w:id="0"/>
      <w:bookmarkEnd w:id="0"/>
      <w:r w:rsidRPr="0044140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441404">
      <w:pPr>
        <w:jc w:val="both"/>
      </w:pPr>
    </w:p>
    <w:p w:rsidRDefault="002D60CE" w:rsidP="002D60CE" w:rsidR="002D60CE" w:rsidRPr="00CE2748">
      <w:pPr>
        <w:jc w:val="both"/>
      </w:pPr>
      <w:r w:rsidRPr="00CE2748">
        <w:t>REPUBLIKA HRVATSKA</w:t>
      </w:r>
    </w:p>
    <w:p w:rsidRDefault="002D60CE" w:rsidP="002D60CE" w:rsidR="002D60CE" w:rsidRPr="00CE2748">
      <w:pPr>
        <w:jc w:val="both"/>
      </w:pPr>
      <w:r w:rsidRPr="00CE2748">
        <w:t xml:space="preserve">TRGOVAČKI SUD U ZAGREBU                                                                </w:t>
      </w:r>
      <w:r w:rsidR="00F070BA" w:rsidRPr="00CE2748">
        <w:t>46</w:t>
      </w:r>
      <w:r w:rsidRPr="00CE2748">
        <w:t>. St</w:t>
      </w:r>
      <w:r w:rsidR="008D101E" w:rsidRPr="00CE2748">
        <w:t>-</w:t>
      </w:r>
      <w:r w:rsidR="00441404" w:rsidRPr="00CE2748">
        <w:t>5957</w:t>
      </w:r>
      <w:r w:rsidR="00364741" w:rsidRPr="00CE2748">
        <w:t>/1</w:t>
      </w:r>
      <w:r w:rsidR="00441404" w:rsidRPr="00CE2748">
        <w:t>6</w:t>
      </w:r>
      <w:r w:rsidR="00F20492">
        <w:t>-31</w:t>
      </w:r>
    </w:p>
    <w:p w:rsidRDefault="002D60CE" w:rsidP="002D60CE" w:rsidR="002D60CE" w:rsidRPr="00CE2748">
      <w:pPr>
        <w:jc w:val="both"/>
      </w:pPr>
      <w:r w:rsidRPr="00CE2748">
        <w:t>Amruševa 2/II</w:t>
      </w:r>
    </w:p>
    <w:p w:rsidRDefault="002D60CE" w:rsidP="002D60CE" w:rsidR="002D60CE" w:rsidRPr="00CE2748">
      <w:pPr>
        <w:jc w:val="both"/>
      </w:pPr>
    </w:p>
    <w:p w:rsidRDefault="007150E9" w:rsidP="00C40A44" w:rsidR="00C40A44" w:rsidRPr="00CE2748">
      <w:pPr>
        <w:jc w:val="center"/>
      </w:pPr>
      <w:r w:rsidRPr="00CE2748">
        <w:t>R</w:t>
      </w:r>
      <w:r w:rsidR="00C40A44" w:rsidRPr="00CE2748">
        <w:t xml:space="preserve"> E P U B L I K A   H R V A T S K A</w:t>
      </w:r>
    </w:p>
    <w:p w:rsidRDefault="00C40A44" w:rsidP="002D60CE" w:rsidR="00C40A44" w:rsidRPr="00CE2748">
      <w:pPr>
        <w:jc w:val="center"/>
      </w:pPr>
    </w:p>
    <w:p w:rsidRDefault="002D60CE" w:rsidP="002D60CE" w:rsidR="002D60CE" w:rsidRPr="00CE2748">
      <w:pPr>
        <w:jc w:val="center"/>
      </w:pPr>
      <w:r w:rsidRPr="00CE2748">
        <w:t>R J E Š E NJ E</w:t>
      </w:r>
    </w:p>
    <w:p w:rsidRDefault="002D60CE" w:rsidP="002D60CE" w:rsidR="002D60CE" w:rsidRPr="00CE2748">
      <w:pPr>
        <w:jc w:val="both"/>
        <w:rPr>
          <w:b/>
        </w:rPr>
      </w:pPr>
    </w:p>
    <w:p w:rsidRDefault="00E61D52" w:rsidP="00C30B90" w:rsidR="000B22E7" w:rsidRPr="00CE2748">
      <w:pPr>
        <w:jc w:val="both"/>
      </w:pPr>
      <w:r w:rsidRPr="00CE2748">
        <w:t>Trgovački sud u Zagrebu, po su</w:t>
      </w:r>
      <w:r w:rsidR="00A653EC" w:rsidRPr="00CE2748">
        <w:t>tkinji Maji Praljak</w:t>
      </w:r>
      <w:r w:rsidRPr="00CE2748">
        <w:t>, u stečajnom postupku u povodu prijedloga predlagatelja</w:t>
      </w:r>
      <w:r w:rsidR="00B16CC3">
        <w:t xml:space="preserve"> 1. </w:t>
      </w:r>
      <w:r w:rsidR="00B16CC3" w:rsidRPr="001C4B07">
        <w:rPr>
          <w:lang w:val="pt-BR"/>
        </w:rPr>
        <w:t>REPUBLIKE HRVATSKE, MINISTARSTVA FINANCIJA, POREZNE UPRAVE, OIB: 18683136487, koju zastupa Županijsko državno odvjetništvo u Zagrebu</w:t>
      </w:r>
      <w:r w:rsidR="00B16CC3">
        <w:t xml:space="preserve"> I 2. Trebor d.o.o. za trgovine i usluge, Zapoljska 39,</w:t>
      </w:r>
      <w:r w:rsidR="00B16CC3" w:rsidRPr="00D5039A">
        <w:t xml:space="preserve"> </w:t>
      </w:r>
      <w:r w:rsidR="00B16CC3">
        <w:t>OIB 41526128180 Zagreb</w:t>
      </w:r>
      <w:r w:rsidRPr="00CE2748">
        <w:t xml:space="preserve">, za otvaranje stečajnog postupka nad dužnikom </w:t>
      </w:r>
      <w:r w:rsidR="00521A13" w:rsidRPr="00CE2748">
        <w:t>INDUS TRGOVINA d.o.o. za usluge, Sesvete (</w:t>
      </w:r>
      <w:r w:rsidR="001D1A4E" w:rsidRPr="00CE2748">
        <w:t>Grad Zagreb), Krndijska 11, OIB</w:t>
      </w:r>
      <w:r w:rsidR="00521A13" w:rsidRPr="00CE2748">
        <w:t xml:space="preserve"> 20373447074</w:t>
      </w:r>
      <w:r w:rsidR="002D60CE" w:rsidRPr="00CE2748">
        <w:t>,</w:t>
      </w:r>
      <w:r w:rsidR="000B22E7" w:rsidRPr="00CE2748">
        <w:t xml:space="preserve"> </w:t>
      </w:r>
      <w:r w:rsidR="004D429D">
        <w:t>9</w:t>
      </w:r>
      <w:r w:rsidR="00465BAE" w:rsidRPr="00CE2748">
        <w:t xml:space="preserve">. studenog </w:t>
      </w:r>
      <w:r w:rsidR="00F20492">
        <w:t>2018</w:t>
      </w:r>
      <w:r w:rsidR="000B22E7" w:rsidRPr="00CE2748">
        <w:t>.,</w:t>
      </w:r>
    </w:p>
    <w:p w:rsidRDefault="00D677F7" w:rsidP="00D677F7" w:rsidR="00D677F7" w:rsidRPr="00CE2748">
      <w:pPr>
        <w:jc w:val="both"/>
      </w:pPr>
    </w:p>
    <w:p w:rsidRDefault="00065B42" w:rsidP="00D677F7" w:rsidR="00065B42" w:rsidRPr="00CE2748">
      <w:pPr>
        <w:jc w:val="center"/>
      </w:pPr>
      <w:r w:rsidRPr="00CE2748">
        <w:t>r i j e š i o     j e</w:t>
      </w:r>
    </w:p>
    <w:p w:rsidRDefault="00065B42" w:rsidP="00065B42" w:rsidR="00065B42" w:rsidRPr="00CE2748">
      <w:r w:rsidRPr="00CE2748">
        <w:t xml:space="preserve"> </w:t>
      </w:r>
    </w:p>
    <w:p w:rsidRDefault="00065B42" w:rsidP="0021298E" w:rsidR="00065B42" w:rsidRPr="00CE2748">
      <w:pPr>
        <w:ind w:firstLine="708"/>
        <w:jc w:val="both"/>
      </w:pPr>
      <w:r w:rsidRPr="00CE2748">
        <w:t>I</w:t>
      </w:r>
      <w:r w:rsidR="00D677F7" w:rsidRPr="00CE2748">
        <w:t>.</w:t>
      </w:r>
      <w:r w:rsidRPr="00CE2748">
        <w:t xml:space="preserve"> Pozivaju se </w:t>
      </w:r>
      <w:r w:rsidR="00704DD0" w:rsidRPr="00CE2748">
        <w:t>osobe koje imaju pravni interes za provedbom stečajnoga postupaka</w:t>
      </w:r>
      <w:r w:rsidR="00F324F6" w:rsidRPr="00CE2748">
        <w:t xml:space="preserve"> nad </w:t>
      </w:r>
      <w:r w:rsidRPr="00CE2748">
        <w:t xml:space="preserve"> d</w:t>
      </w:r>
      <w:r w:rsidR="00704DD0" w:rsidRPr="00CE2748">
        <w:t>užnikom</w:t>
      </w:r>
      <w:r w:rsidR="00F324F6" w:rsidRPr="00CE2748">
        <w:t xml:space="preserve"> </w:t>
      </w:r>
      <w:r w:rsidR="001D1A4E" w:rsidRPr="00CE2748">
        <w:t>INDUS TRGOVINA d.o.o. za usluge, Sesvete (Grad Zagreb), Krndijska 11, OIB  20373447074</w:t>
      </w:r>
      <w:r w:rsidR="005543BD" w:rsidRPr="00CE2748">
        <w:t>,</w:t>
      </w:r>
      <w:r w:rsidR="00704DD0" w:rsidRPr="00CE2748">
        <w:t xml:space="preserve"> u roku 15 dana</w:t>
      </w:r>
      <w:r w:rsidR="00C40A44" w:rsidRPr="00CE2748">
        <w:t xml:space="preserve"> predujmiti iznos od</w:t>
      </w:r>
      <w:r w:rsidR="005543BD" w:rsidRPr="00CE2748">
        <w:t xml:space="preserve"> </w:t>
      </w:r>
      <w:r w:rsidR="00DE57C8" w:rsidRPr="00CE2748">
        <w:t>25.000,00</w:t>
      </w:r>
      <w:r w:rsidR="00134F3A" w:rsidRPr="00CE2748">
        <w:t xml:space="preserve"> kn </w:t>
      </w:r>
      <w:r w:rsidRPr="00CE2748">
        <w:t xml:space="preserve">za pokriće troškova prethodnog i stečajnog postupka na račun Trgovačkog suda u Zagrebu otvoren pri Hrvatskoj poštanskoj banci d.d. Zagreb broj </w:t>
      </w:r>
      <w:r w:rsidR="00A6064D" w:rsidRPr="00CE2748">
        <w:t>IBAN HR9223900011300000460</w:t>
      </w:r>
      <w:r w:rsidR="00A0793E" w:rsidRPr="00CE2748">
        <w:t>,</w:t>
      </w:r>
      <w:r w:rsidR="002817DE" w:rsidRPr="00CE2748">
        <w:t xml:space="preserve"> </w:t>
      </w:r>
      <w:r w:rsidR="009B3D51" w:rsidRPr="00CE2748">
        <w:t xml:space="preserve">model 05, poziv na </w:t>
      </w:r>
      <w:r w:rsidR="00A6064D" w:rsidRPr="00CE2748">
        <w:t xml:space="preserve">broj </w:t>
      </w:r>
      <w:r w:rsidR="00441404" w:rsidRPr="00CE2748">
        <w:t>5957/16</w:t>
      </w:r>
      <w:r w:rsidR="00A0793E" w:rsidRPr="00CE2748">
        <w:t>.</w:t>
      </w:r>
    </w:p>
    <w:p w:rsidRDefault="00A653EC" w:rsidP="0021298E" w:rsidR="00A653EC" w:rsidRPr="00CE2748">
      <w:pPr>
        <w:ind w:firstLine="708"/>
        <w:jc w:val="both"/>
      </w:pPr>
    </w:p>
    <w:p w:rsidRDefault="00065B42" w:rsidP="0021298E" w:rsidR="00065B42" w:rsidRPr="00CE2748">
      <w:pPr>
        <w:ind w:firstLine="708"/>
        <w:jc w:val="both"/>
      </w:pPr>
      <w:r w:rsidRPr="00CE2748">
        <w:t>II</w:t>
      </w:r>
      <w:r w:rsidR="00D677F7" w:rsidRPr="00CE2748">
        <w:t>. Ako</w:t>
      </w:r>
      <w:r w:rsidRPr="00CE2748">
        <w:t xml:space="preserve"> </w:t>
      </w:r>
      <w:r w:rsidR="00BF0DDB" w:rsidRPr="00CE2748">
        <w:t>osobe koje imaju pravni interes za provedbom stečajnoga postupaka nad dužnikom</w:t>
      </w:r>
      <w:r w:rsidRPr="00CE2748">
        <w:t xml:space="preserve"> ne postupe u skladu s točkom I</w:t>
      </w:r>
      <w:r w:rsidR="00D677F7" w:rsidRPr="00CE2748">
        <w:t>.</w:t>
      </w:r>
      <w:r w:rsidRPr="00CE2748">
        <w:t xml:space="preserve"> ovog rješenja </w:t>
      </w:r>
      <w:r w:rsidR="00F324F6" w:rsidRPr="00CE2748">
        <w:t>sud</w:t>
      </w:r>
      <w:r w:rsidRPr="00CE2748">
        <w:t xml:space="preserve"> će donijeti rješenje o otvaranju i zaključenju stečajnog postupka.</w:t>
      </w:r>
    </w:p>
    <w:p w:rsidRDefault="00D677F7" w:rsidP="00065B42" w:rsidR="00D677F7" w:rsidRPr="00CE2748"/>
    <w:p w:rsidRDefault="00A653EC" w:rsidP="00A653EC" w:rsidR="00A653EC" w:rsidRPr="00CE2748">
      <w:pPr>
        <w:jc w:val="center"/>
      </w:pPr>
    </w:p>
    <w:p w:rsidRDefault="00065B42" w:rsidP="00691BA4" w:rsidR="00A653EC" w:rsidRPr="00CE2748">
      <w:pPr>
        <w:jc w:val="center"/>
      </w:pPr>
      <w:r w:rsidRPr="00CE2748">
        <w:t>Obrazloženje</w:t>
      </w:r>
    </w:p>
    <w:p w:rsidRDefault="00C95080" w:rsidP="00691BA4" w:rsidR="00C95080" w:rsidRPr="00CE2748">
      <w:pPr>
        <w:jc w:val="center"/>
      </w:pPr>
    </w:p>
    <w:p w:rsidRDefault="00465BAE" w:rsidP="00465BAE" w:rsidR="00C95080" w:rsidRPr="00CE2748">
      <w:pPr>
        <w:pStyle w:val="Tijeloteksta"/>
        <w:ind w:firstLine="708"/>
        <w:rPr>
          <w:lang w:val="pt-BR"/>
        </w:rPr>
      </w:pPr>
      <w:r w:rsidRPr="00CE2748">
        <w:t>Financijska agen</w:t>
      </w:r>
      <w:r w:rsidR="00C95080" w:rsidRPr="00CE2748">
        <w:t xml:space="preserve">cija, Regionalni centar Zagreb </w:t>
      </w:r>
      <w:r w:rsidRPr="00CE2748">
        <w:t xml:space="preserve">podnijela je </w:t>
      </w:r>
      <w:r w:rsidR="00CE2748" w:rsidRPr="00CE2748">
        <w:t xml:space="preserve">na temelju odredbe čl. 444. st. 1. Stečajnog zakona ("Narodne novine" broj: 71/15 i 104/17; dalje: SZ) </w:t>
      </w:r>
      <w:r w:rsidRPr="00CE2748">
        <w:t xml:space="preserve">ovom sudu </w:t>
      </w:r>
      <w:r w:rsidR="00C95080" w:rsidRPr="00CE2748">
        <w:t>zahtjev za pokretanje skraćenog stečajnog postupka</w:t>
      </w:r>
      <w:r w:rsidRPr="00CE2748">
        <w:t xml:space="preserve"> nad dužnikom </w:t>
      </w:r>
      <w:r w:rsidR="00C95080" w:rsidRPr="00CE2748">
        <w:t>INDUS TRGOVINA d.o.o. za usluge, Sesvete (Grad Zagreb), Krndijska 11, OIB 20373447074.</w:t>
      </w:r>
    </w:p>
    <w:p w:rsidRDefault="00C95080" w:rsidP="00C95080" w:rsidR="00C95080" w:rsidRPr="00CE2748">
      <w:pPr>
        <w:ind w:firstLine="720"/>
        <w:jc w:val="both"/>
      </w:pPr>
    </w:p>
    <w:p w:rsidRDefault="00C95080" w:rsidP="00CE2748" w:rsidR="00CE2748">
      <w:pPr>
        <w:ind w:firstLine="720"/>
        <w:jc w:val="both"/>
      </w:pPr>
      <w:r w:rsidRPr="00CE2748">
        <w:t>Tijekom skraćenog postupka, po pozivu suda</w:t>
      </w:r>
      <w:r w:rsidR="00CE2748" w:rsidRPr="00CE2748">
        <w:t xml:space="preserve"> sukladno odredbi čl. 430. SZ-a, vjerovnik </w:t>
      </w:r>
      <w:r w:rsidR="00CE2748" w:rsidRPr="00CE2748">
        <w:rPr>
          <w:lang w:val="en-GB"/>
        </w:rPr>
        <w:t xml:space="preserve">Republika Hrvatska,  Ministarstvo financija, Porezna uprava, dostavila je </w:t>
      </w:r>
      <w:r w:rsidR="00CE2748" w:rsidRPr="00CE2748">
        <w:rPr>
          <w:lang w:val="en-GB"/>
        </w:rPr>
        <w:br/>
        <w:t>obrazac kojim je, kao vjerovnik, predložila nad dužn</w:t>
      </w:r>
      <w:r w:rsidR="00CE2748">
        <w:rPr>
          <w:lang w:val="en-GB"/>
        </w:rPr>
        <w:t xml:space="preserve">ikom otvoriti stečajni postupak, te je izvijestila sud </w:t>
      </w:r>
      <w:r w:rsidR="00CE2748">
        <w:t>da prema dužniku na dan 16. veljače 2016. ima potraživanje u iznosu 141.339,58 kn i da dužnik ima imovinu i to pokretnine – pet motornih vozila za koje je kao dokaz priložio obavijest Ministarstva financija, porezne uprave.</w:t>
      </w:r>
    </w:p>
    <w:p w:rsidRDefault="00CE2748" w:rsidP="00CE2748" w:rsidR="00CE2748" w:rsidRPr="00CE2748">
      <w:pPr>
        <w:ind w:firstLine="720"/>
        <w:jc w:val="both"/>
        <w:rPr>
          <w:lang w:val="en-GB"/>
        </w:rPr>
      </w:pPr>
    </w:p>
    <w:p w:rsidRDefault="00CE2748" w:rsidP="00CE2748" w:rsidR="00CE2748">
      <w:pPr>
        <w:pStyle w:val="Bezproreda"/>
        <w:ind w:firstLine="708"/>
        <w:jc w:val="both"/>
      </w:pPr>
      <w:r>
        <w:lastRenderedPageBreak/>
        <w:t>Vjerovnik dužnika Trebor d.o.o. za trgovine i usluge, Zapoljska 39,</w:t>
      </w:r>
      <w:r w:rsidR="00D5039A" w:rsidRPr="00D5039A">
        <w:rPr>
          <w:szCs w:val="24"/>
        </w:rPr>
        <w:t xml:space="preserve"> </w:t>
      </w:r>
      <w:r w:rsidR="00D5039A">
        <w:rPr>
          <w:szCs w:val="24"/>
        </w:rPr>
        <w:t>OIB 41526128180</w:t>
      </w:r>
      <w:r>
        <w:t xml:space="preserve"> Zagreb također je podnio prijedlog za otvaranje stečajnog postupka u kojem navodi da prema dužniku ima tražbinu u ukupnom iznosu 1.540.732,31 kunu temeljem vjerodostojne isprave – otvorenih stavki od 31. prosinca 2013. odnosno računima koje je priložio uz prijedlog.</w:t>
      </w:r>
    </w:p>
    <w:p w:rsidRDefault="00CE2748" w:rsidP="00CE2748" w:rsidR="00CE2748" w:rsidRPr="00CE2748">
      <w:pPr>
        <w:pStyle w:val="Tijeloteksta"/>
        <w:rPr>
          <w:lang w:val="pt-BR"/>
        </w:rPr>
      </w:pPr>
    </w:p>
    <w:p w:rsidRDefault="002D2101" w:rsidP="002D2101" w:rsidR="002D2101">
      <w:pPr>
        <w:tabs>
          <w:tab w:pos="864" w:val="left"/>
        </w:tabs>
        <w:jc w:val="both"/>
      </w:pPr>
      <w:r>
        <w:tab/>
      </w:r>
      <w:r w:rsidR="00CE2748" w:rsidRPr="00CE2748">
        <w:t>Rješenjem ovog suda poslovni broj St-6275/15 od 31. svibnja 2016. (pravomoćno 9. kolovoza 2016.), primjenom odredbe čl. 433. Stečajnog zakona ("Narodne novine" broj: 71/15 i 104/17; dalje: SZ), kojom je propisano, da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</w:t>
      </w:r>
      <w:r w:rsidR="00CE2748">
        <w:t>no otvaranju stečajnog postupk</w:t>
      </w:r>
      <w:r>
        <w:t xml:space="preserve">a. </w:t>
      </w:r>
      <w:r w:rsidRPr="00CE2748">
        <w:t>Slijedom navedenog, Trgovački sud u Zagrebu je na temelju odredbe čl. 433. SZ-a rješenjem obustavio skraćeni stečajni postupak</w:t>
      </w:r>
      <w:r>
        <w:t>.</w:t>
      </w:r>
      <w:r w:rsidRPr="00CE2748">
        <w:t xml:space="preserve"> </w:t>
      </w:r>
    </w:p>
    <w:p w:rsidRDefault="002D2101" w:rsidP="002D2101" w:rsidR="002D2101">
      <w:pPr>
        <w:jc w:val="both"/>
      </w:pPr>
    </w:p>
    <w:p w:rsidRDefault="002D2101" w:rsidP="002D2101" w:rsidR="002D2101">
      <w:pPr>
        <w:ind w:firstLine="708"/>
        <w:jc w:val="both"/>
      </w:pPr>
      <w:r>
        <w:t xml:space="preserve">Odredbom članka 114. SZ-a određeno je kako je podnositelj prijedloga za otvaranjem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2D2101" w:rsidP="002D2101" w:rsidR="002D2101">
      <w:pPr>
        <w:ind w:firstLine="708"/>
        <w:jc w:val="both"/>
      </w:pPr>
    </w:p>
    <w:p w:rsidRDefault="002D2101" w:rsidP="00D5039A" w:rsidR="002D2101">
      <w:pPr>
        <w:pStyle w:val="Tijeloteksta"/>
        <w:ind w:firstLine="708"/>
      </w:pPr>
      <w:r w:rsidRPr="00D5039A">
        <w:t xml:space="preserve">S obzirom na to da je </w:t>
      </w:r>
      <w:r w:rsidRPr="00D5039A">
        <w:rPr>
          <w:lang w:val="en-GB"/>
        </w:rPr>
        <w:t>Republika Hrvatska,  M</w:t>
      </w:r>
      <w:r w:rsidRPr="00D5039A">
        <w:t xml:space="preserve">inistarstvo financija, Porezna uprava, kao vjerovnik, u smislu čl. 114. st. 3. SZ-a oslobođen plaćanja predujma za namirenje troškova stečajnog, sud je pozvao vjerovnika </w:t>
      </w:r>
      <w:r w:rsidR="00D5039A" w:rsidRPr="00D5039A">
        <w:t xml:space="preserve">Trebor d.o.o. za trgovine i usluge, Zapoljska 39, </w:t>
      </w:r>
      <w:r w:rsidR="00D5039A">
        <w:t>OIB 41526128180</w:t>
      </w:r>
      <w:r w:rsidR="00D5039A" w:rsidRPr="00D5039A">
        <w:t xml:space="preserve"> na uplatu predujma u iznosu od </w:t>
      </w:r>
      <w:r w:rsidRPr="00D5039A">
        <w:t>1.000,00 kn u Fond za namirenj</w:t>
      </w:r>
      <w:r w:rsidR="00D5039A" w:rsidRPr="00D5039A">
        <w:t>e troškova stečajnog  postupka i dodatnog predujma u iznosu od 5.000,00 kn.</w:t>
      </w:r>
      <w:r w:rsidR="00D5039A">
        <w:t xml:space="preserve"> </w:t>
      </w:r>
    </w:p>
    <w:p w:rsidRDefault="00D5039A" w:rsidP="00D5039A" w:rsidR="00D5039A">
      <w:pPr>
        <w:pStyle w:val="Tijeloteksta"/>
        <w:ind w:firstLine="708"/>
      </w:pPr>
    </w:p>
    <w:p w:rsidRDefault="00D5039A" w:rsidP="00D5039A" w:rsidR="003E43B8" w:rsidRPr="004D429D">
      <w:pPr>
        <w:pStyle w:val="Tijeloteksta"/>
        <w:ind w:firstLine="708"/>
      </w:pPr>
      <w:r>
        <w:t xml:space="preserve">Nakon što je vjerovnik postupio po nalogu suda i uplatio predujam, sud je </w:t>
      </w:r>
      <w:r w:rsidR="002D2101" w:rsidRPr="00CE2748">
        <w:t xml:space="preserve"> odgovarajućom primjenom općih odredbi stečajnoga postupka u smislu čl. 115. SZ-a donio rješenje o </w:t>
      </w:r>
      <w:r>
        <w:t xml:space="preserve">pokretanju prethodnog postupka </w:t>
      </w:r>
      <w:r w:rsidR="00CE2748" w:rsidRPr="003E43B8">
        <w:t>nad dužnikom, 29. svibnja 2018. održa</w:t>
      </w:r>
      <w:r>
        <w:t>o</w:t>
      </w:r>
      <w:r w:rsidR="00CE2748" w:rsidRPr="003E43B8">
        <w:t xml:space="preserve"> je ročište radi očitovanja o prijedlogu za otvaranje stečajnog postupka, a 8. studenog 2018. i ročište radi rasprave o pretpostavkama za otvaranje stečajnog postupka.</w:t>
      </w:r>
      <w:r w:rsidR="003E43B8" w:rsidRPr="003E43B8">
        <w:t xml:space="preserve">  </w:t>
      </w:r>
      <w:r w:rsidR="00CE2748" w:rsidRPr="003E43B8">
        <w:t xml:space="preserve">Privremeni stečajni upravitelj je na navedenom ročištu izlagao kao u pisanom izvješću od 4. srpnja 2018. Prema navodima privremenog stečajnog upravitelja u odnosu na dužnika ostvaren je stečajni razlog nesposobnost za plaćanje, kao i da dužnik nema imovinu dostatnu za pokriće troškova prethodnog i stečajnog postupka te je predložio zainteresirane osobe pozvati na predujam iznosa od 25.000,00 kn za </w:t>
      </w:r>
      <w:r w:rsidR="00CE2748" w:rsidRPr="004D429D">
        <w:t>pokriće predvidivih troškova prethodnog i stečajnog postupka za razdoblje</w:t>
      </w:r>
      <w:r w:rsidR="003E43B8" w:rsidRPr="004D429D">
        <w:t xml:space="preserve"> od 6 mjeseci, a koji se sastoji od nagrade stečajnom upravitelju 10.000,00 kn, za troškove knjigovodstva mjesečno 1.500,00 kn, za troškove platnog prometa, blagajne telefonskih usluga, uredskih troškova i ostalih administrativnih troškova mjesečno 1.000,00</w:t>
      </w:r>
      <w:r w:rsidR="002D2101" w:rsidRPr="004D429D">
        <w:t xml:space="preserve"> kn.</w:t>
      </w:r>
    </w:p>
    <w:p w:rsidRDefault="00CE2748" w:rsidP="00CE2748" w:rsidR="00CE2748" w:rsidRPr="004D429D">
      <w:pPr>
        <w:pStyle w:val="Tijeloteksta"/>
      </w:pPr>
    </w:p>
    <w:p w:rsidRDefault="00CE2748" w:rsidP="0089658C" w:rsidR="00CE2748" w:rsidRPr="004D429D">
      <w:pPr>
        <w:pStyle w:val="Tijeloteksta"/>
        <w:ind w:firstLine="708"/>
      </w:pPr>
      <w:r w:rsidRPr="004D429D">
        <w:t xml:space="preserve">Iz </w:t>
      </w:r>
      <w:r w:rsidR="0089658C" w:rsidRPr="004D429D">
        <w:t xml:space="preserve">Potvrde o blokadi računa i novčanih sredstava Fine od 23. listopada 2018., dostavljene uz podnesak Fine od 29. listopada 2018. (listovi 74.-75. spisa), </w:t>
      </w:r>
      <w:r w:rsidR="00F20492">
        <w:t xml:space="preserve">proizlazi da je dužnik </w:t>
      </w:r>
      <w:r w:rsidRPr="004D429D">
        <w:t xml:space="preserve">na dan </w:t>
      </w:r>
      <w:r w:rsidRPr="004D429D">
        <w:br/>
      </w:r>
      <w:r w:rsidR="0089658C" w:rsidRPr="004D429D">
        <w:t>23. listopada 2018</w:t>
      </w:r>
      <w:r w:rsidRPr="004D429D">
        <w:t xml:space="preserve">. u Očevidniku redoslijeda osnova za plaćanje imao neizvršene osnove za plaćanje u neprekinutom razdoblju od </w:t>
      </w:r>
      <w:r w:rsidR="0089658C" w:rsidRPr="004D429D">
        <w:t>2107</w:t>
      </w:r>
      <w:r w:rsidRPr="004D429D">
        <w:t xml:space="preserve"> dana</w:t>
      </w:r>
      <w:r w:rsidR="0089658C" w:rsidRPr="004D429D">
        <w:t xml:space="preserve"> u iznosu od 5.840.034,88 kn.</w:t>
      </w:r>
    </w:p>
    <w:p w:rsidRDefault="004D429D" w:rsidP="0089658C" w:rsidR="004D429D" w:rsidRPr="000D7DE8">
      <w:pPr>
        <w:pStyle w:val="Tijeloteksta"/>
        <w:ind w:firstLine="708"/>
        <w:rPr>
          <w:highlight w:val="lightGray"/>
        </w:rPr>
      </w:pPr>
    </w:p>
    <w:p w:rsidRDefault="00CE2748" w:rsidP="00CE2748" w:rsidR="00CE2748" w:rsidRPr="003E43B8">
      <w:pPr>
        <w:jc w:val="both"/>
      </w:pPr>
      <w:r w:rsidRPr="003E43B8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</w:t>
      </w:r>
      <w:r w:rsidRPr="003E43B8">
        <w:lastRenderedPageBreak/>
        <w:t>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CE2748" w:rsidP="00CE2748" w:rsidR="00CE2748" w:rsidRPr="000D7DE8">
      <w:pPr>
        <w:jc w:val="both"/>
        <w:rPr>
          <w:highlight w:val="lightGray"/>
        </w:rPr>
      </w:pPr>
    </w:p>
    <w:p w:rsidRDefault="003E43B8" w:rsidP="003E43B8" w:rsidR="003E43B8" w:rsidRPr="00AE54FF">
      <w:pPr>
        <w:jc w:val="both"/>
      </w:pPr>
      <w:r w:rsidRPr="00AE54FF">
        <w:tab/>
      </w:r>
      <w:r w:rsidR="00051BE4">
        <w:t>U smislu citirane odredbe čl. 132. st. 1. SZ-a pozvane su osobe koje imaju pravni interes za provedbom stečajnoga postupka predujmiti troškove prethodnoga i otvorenoga stečajnog postupka u ukupnom iznosu od 20.000,00 kn za pokriće predvidivih troškova prethodnog i stečajnog postupka za razdoblje od 6 mjeseci, a koji se sastoji od nagrade stečajnom upravitelju 10.000,00 kn, za troškove knjigovodstva mjesečno 1.500,00 kn, za troškove platnog prometa, blagajne telefonskih usluga, uredskih troškova i ostalih administrativnih troškova mjesečno 1.000,00 kn, uzevši u obzir da je predlagatelj/vjerovnik tijekom prije pokretanja prethodnog postupka, po pozivu suda već uplatio iznos od 5.000,00 kn.</w:t>
      </w:r>
    </w:p>
    <w:p w:rsidRDefault="00AE54FF" w:rsidP="003E43B8" w:rsidR="00AE54FF">
      <w:pPr>
        <w:jc w:val="both"/>
        <w:rPr>
          <w:highlight w:val="lightGray"/>
        </w:rPr>
      </w:pPr>
    </w:p>
    <w:p w:rsidRDefault="003E43B8" w:rsidP="007B3E37" w:rsidR="007B3E37" w:rsidRPr="00AE54FF">
      <w:pPr>
        <w:jc w:val="both"/>
      </w:pPr>
      <w:r w:rsidRPr="00AE54FF">
        <w:tab/>
        <w:t xml:space="preserve">Imajući u vidu navode privremenog stečajnog upravitelja, imovina dužnika koja bi ušla u stečajnu masu nije dostatna za namirenje troškova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7B3E37" w:rsidP="007B3E37" w:rsidR="007B3E37" w:rsidRPr="003E43B8">
      <w:pPr>
        <w:jc w:val="both"/>
        <w:rPr>
          <w:color w:val="FF0000"/>
          <w:u w:val="single"/>
        </w:rPr>
      </w:pPr>
    </w:p>
    <w:p w:rsidRDefault="00A653EC" w:rsidP="00A653EC" w:rsidR="00A653EC" w:rsidRPr="00441404">
      <w:pPr>
        <w:jc w:val="both"/>
      </w:pPr>
    </w:p>
    <w:p w:rsidRDefault="00065B42" w:rsidP="00A653EC" w:rsidR="00065B42" w:rsidRPr="00441404">
      <w:pPr>
        <w:jc w:val="center"/>
      </w:pPr>
      <w:r w:rsidRPr="00441404">
        <w:t>Zagreb</w:t>
      </w:r>
      <w:r w:rsidR="00465BAE" w:rsidRPr="00441404">
        <w:t xml:space="preserve">, </w:t>
      </w:r>
      <w:r w:rsidR="003E43B8">
        <w:t>9</w:t>
      </w:r>
      <w:r w:rsidR="00465BAE" w:rsidRPr="00441404">
        <w:t xml:space="preserve">. studenog </w:t>
      </w:r>
      <w:r w:rsidR="00682CD1" w:rsidRPr="00441404">
        <w:t>201</w:t>
      </w:r>
      <w:r w:rsidR="00465BAE" w:rsidRPr="00441404">
        <w:t>8</w:t>
      </w:r>
      <w:r w:rsidRPr="00441404">
        <w:t>.</w:t>
      </w:r>
    </w:p>
    <w:p w:rsidRDefault="00065B42" w:rsidP="00CC1DE7" w:rsidR="00065B42" w:rsidRPr="00441404">
      <w:pPr>
        <w:jc w:val="right"/>
      </w:pPr>
      <w:r w:rsidRPr="00441404">
        <w:t>Su</w:t>
      </w:r>
      <w:r w:rsidR="00465BAE" w:rsidRPr="00441404">
        <w:t>tkinja:</w:t>
      </w:r>
    </w:p>
    <w:p w:rsidRDefault="00A653EC" w:rsidP="00A653EC" w:rsidR="00465BAE">
      <w:pPr>
        <w:jc w:val="right"/>
      </w:pPr>
      <w:r w:rsidRPr="00441404">
        <w:t>Maja Praljak</w:t>
      </w:r>
      <w:r w:rsidR="00F20492">
        <w:t>, v.r.</w:t>
      </w:r>
    </w:p>
    <w:p w:rsidRDefault="00F20492" w:rsidP="00A653EC" w:rsidR="00F20492">
      <w:pPr>
        <w:jc w:val="right"/>
      </w:pPr>
    </w:p>
    <w:p w:rsidRDefault="00F20492" w:rsidR="00F20492">
      <w:r>
        <w:t>Za točnost otpravka-ovlašteni službenik:</w:t>
      </w:r>
    </w:p>
    <w:p w:rsidRDefault="00F20492" w:rsidR="00F20492">
      <w:r>
        <w:t>Nikolina Krunić</w:t>
      </w:r>
    </w:p>
    <w:p w:rsidRDefault="00F20492" w:rsidP="00A653EC" w:rsidR="00F20492" w:rsidRPr="00441404">
      <w:pPr>
        <w:jc w:val="right"/>
      </w:pPr>
    </w:p>
    <w:p w:rsidRDefault="00A653EC" w:rsidP="00465BAE" w:rsidR="00A653EC" w:rsidRPr="00521A13">
      <w:pPr>
        <w:rPr>
          <w:highlight w:val="lightGray"/>
        </w:rPr>
      </w:pPr>
    </w:p>
    <w:p w:rsidRDefault="00691BA4" w:rsidP="00465BAE" w:rsidR="00691BA4" w:rsidRPr="003E43B8"/>
    <w:p w:rsidRDefault="00065B42" w:rsidP="00465BAE" w:rsidR="00065B42" w:rsidRPr="003E43B8">
      <w:r w:rsidRPr="003E43B8">
        <w:t>Uputa o pravnom lijeku:</w:t>
      </w:r>
    </w:p>
    <w:p w:rsidRDefault="00065B42" w:rsidP="002D60CE" w:rsidR="001013EE" w:rsidRPr="003E43B8">
      <w:pPr>
        <w:jc w:val="both"/>
      </w:pPr>
      <w:r w:rsidRPr="003E43B8">
        <w:t>Protiv ovog rješenja može</w:t>
      </w:r>
      <w:r w:rsidR="00754CF2" w:rsidRPr="003E43B8">
        <w:t xml:space="preserve"> se</w:t>
      </w:r>
      <w:r w:rsidRPr="003E43B8">
        <w:t xml:space="preserve"> izjaviti</w:t>
      </w:r>
      <w:r w:rsidR="00754CF2" w:rsidRPr="003E43B8">
        <w:t xml:space="preserve"> žalba.</w:t>
      </w:r>
      <w:r w:rsidRPr="003E43B8">
        <w:t xml:space="preserve"> Žalba se podnosi ovom sudu u 2 primjerka za Visoki trgovački sud RH u roku od 8 dana, od dana dostave rješenja.</w:t>
      </w:r>
    </w:p>
    <w:p w:rsidRDefault="009B628E" w:rsidP="00065B42" w:rsidR="009B628E" w:rsidRPr="003E43B8"/>
    <w:p w:rsidRDefault="00C95080" w:rsidP="00C95080" w:rsidR="00C95080">
      <w:pPr>
        <w:rPr>
          <w:highlight w:val="lightGray"/>
        </w:rPr>
      </w:pPr>
    </w:p>
    <w:p w:rsidRDefault="00C95080" w:rsidP="00C95080" w:rsidR="00C95080">
      <w:pPr>
        <w:rPr>
          <w:highlight w:val="lightGray"/>
        </w:rPr>
      </w:pPr>
    </w:p>
    <w:p w:rsidRDefault="00C95080" w:rsidP="00C95080" w:rsidR="00C95080" w:rsidRPr="00C95080">
      <w:pPr>
        <w:rPr>
          <w:highlight w:val="lightGray"/>
        </w:rPr>
      </w:pPr>
    </w:p>
    <w:sectPr w:rsidSect="00CC1DE7" w:rsidR="00C95080" w:rsidRPr="00C9508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F20492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441404">
          <w:rPr>
            <w:sz w:val="24"/>
          </w:rPr>
          <w:t>5957</w:t>
        </w:r>
        <w:r w:rsidR="00364741">
          <w:rPr>
            <w:sz w:val="24"/>
          </w:rPr>
          <w:t>/1</w:t>
        </w:r>
        <w:r w:rsidR="00441404">
          <w:rPr>
            <w:sz w:val="24"/>
          </w:rPr>
          <w:t>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022"/>
    <w:rsid w:val="00051BE4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1D1A4E"/>
    <w:rsid w:val="0021298E"/>
    <w:rsid w:val="00225E5C"/>
    <w:rsid w:val="00260C00"/>
    <w:rsid w:val="002817DE"/>
    <w:rsid w:val="002C3072"/>
    <w:rsid w:val="002D2101"/>
    <w:rsid w:val="002D5087"/>
    <w:rsid w:val="002D60CE"/>
    <w:rsid w:val="00341F35"/>
    <w:rsid w:val="00364741"/>
    <w:rsid w:val="003D0115"/>
    <w:rsid w:val="003E43B8"/>
    <w:rsid w:val="003F3702"/>
    <w:rsid w:val="004115F1"/>
    <w:rsid w:val="00412D47"/>
    <w:rsid w:val="00441404"/>
    <w:rsid w:val="0046518B"/>
    <w:rsid w:val="00465BAE"/>
    <w:rsid w:val="004B1A6E"/>
    <w:rsid w:val="004C428C"/>
    <w:rsid w:val="004D429D"/>
    <w:rsid w:val="00501EBB"/>
    <w:rsid w:val="00521A13"/>
    <w:rsid w:val="00531E26"/>
    <w:rsid w:val="00535D8E"/>
    <w:rsid w:val="00546170"/>
    <w:rsid w:val="005543BD"/>
    <w:rsid w:val="00583B18"/>
    <w:rsid w:val="0059075B"/>
    <w:rsid w:val="00591F57"/>
    <w:rsid w:val="005C6039"/>
    <w:rsid w:val="005D63F9"/>
    <w:rsid w:val="00650D44"/>
    <w:rsid w:val="00662884"/>
    <w:rsid w:val="00682CD1"/>
    <w:rsid w:val="00691BA4"/>
    <w:rsid w:val="00704DD0"/>
    <w:rsid w:val="007150E9"/>
    <w:rsid w:val="00754CF2"/>
    <w:rsid w:val="00770D4A"/>
    <w:rsid w:val="007A38D3"/>
    <w:rsid w:val="007B068E"/>
    <w:rsid w:val="007B3E37"/>
    <w:rsid w:val="007E6A6F"/>
    <w:rsid w:val="00881417"/>
    <w:rsid w:val="0089658C"/>
    <w:rsid w:val="008B669A"/>
    <w:rsid w:val="008D101E"/>
    <w:rsid w:val="00901CFD"/>
    <w:rsid w:val="00947BCF"/>
    <w:rsid w:val="00973C2C"/>
    <w:rsid w:val="009B1748"/>
    <w:rsid w:val="009B3D51"/>
    <w:rsid w:val="009B628E"/>
    <w:rsid w:val="00A0793E"/>
    <w:rsid w:val="00A6064D"/>
    <w:rsid w:val="00A653EC"/>
    <w:rsid w:val="00A75EA1"/>
    <w:rsid w:val="00A75F17"/>
    <w:rsid w:val="00A851A3"/>
    <w:rsid w:val="00AE54FF"/>
    <w:rsid w:val="00B01E1E"/>
    <w:rsid w:val="00B16CC3"/>
    <w:rsid w:val="00B62E90"/>
    <w:rsid w:val="00B74759"/>
    <w:rsid w:val="00B9015B"/>
    <w:rsid w:val="00BC2D3A"/>
    <w:rsid w:val="00BC67EF"/>
    <w:rsid w:val="00BE5577"/>
    <w:rsid w:val="00BF01D0"/>
    <w:rsid w:val="00BF0DDB"/>
    <w:rsid w:val="00C20964"/>
    <w:rsid w:val="00C23ADD"/>
    <w:rsid w:val="00C30B90"/>
    <w:rsid w:val="00C40A44"/>
    <w:rsid w:val="00C90682"/>
    <w:rsid w:val="00C95080"/>
    <w:rsid w:val="00CC1DE7"/>
    <w:rsid w:val="00CE2748"/>
    <w:rsid w:val="00D00A43"/>
    <w:rsid w:val="00D24310"/>
    <w:rsid w:val="00D5039A"/>
    <w:rsid w:val="00D507E3"/>
    <w:rsid w:val="00D677F7"/>
    <w:rsid w:val="00D730EE"/>
    <w:rsid w:val="00D803A5"/>
    <w:rsid w:val="00DB1796"/>
    <w:rsid w:val="00DE0F86"/>
    <w:rsid w:val="00DE57C8"/>
    <w:rsid w:val="00E0682D"/>
    <w:rsid w:val="00E24B5E"/>
    <w:rsid w:val="00E5592A"/>
    <w:rsid w:val="00E61D52"/>
    <w:rsid w:val="00EF3D26"/>
    <w:rsid w:val="00F070BA"/>
    <w:rsid w:val="00F15AA4"/>
    <w:rsid w:val="00F20492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Bezproreda" w:type="paragraph">
    <w:name w:val="No Spacing"/>
    <w:uiPriority w:val="1"/>
    <w:qFormat/>
    <w:rsid w:val="00CE2748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4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7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7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7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7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Bezproreda" w:type="paragraph">
    <w:name w:val="No Spacing"/>
    <w:uiPriority w:val="1"/>
    <w:qFormat/>
    <w:rsid w:val="00CE2748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4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7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7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7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7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582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4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8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25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37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07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749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808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vjerovnicima, čl. 132.</izvorni_sadrzaj>
    <derivirana_varijabla naziv="DomainObject.Primjedba_1">Poziv vjerovnicima, čl. 132.</derivirana_varijabla>
  </DomainObject.Primjedba>
  <DomainObject.Oznaka>
    <izvorni_sadrzaj>St-5957/2016-31</izvorni_sadrzaj>
    <derivirana_varijabla naziv="DomainObject.Oznaka_1">St-5957/2016-31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5957</izvorni_sadrzaj>
    <derivirana_varijabla naziv="DomainObject.Predmet.Broj_1">5957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St-5957/2016</izvorni_sadrzaj>
    <derivirana_varijabla naziv="DomainObject.Predmet.OznakaBroj_1">St-5957/2016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 TRGOVINA d.o.o. zastupanog po punomoćniku Zlatko Ovčarić</izvorni_sadrzaj>
    <derivirana_varijabla naziv="DomainObject.Predmet.ProtustrankaFormated_1">  INDUS TRGOVINA d.o.o. zastupanog po punomoćniku Zlatko Ovčarić</derivirana_varijabla>
  </DomainObject.Predmet.ProtustrankaFormated>
  <DomainObject.Predmet.ProtustrankaFormatedOIB>
    <izvorni_sadrzaj>  INDUS TRGOVINA d.o.o., OIB 20373447074 zastupanog po punomoćniku Zlatko Ovčarić</izvorni_sadrzaj>
    <derivirana_varijabla naziv="DomainObject.Predmet.ProtustrankaFormatedOIB_1">  INDUS TRGOVINA d.o.o., OIB 20373447074 zastupanog po punomoćniku Zlatko Ovčarić</derivirana_varijabla>
  </DomainObject.Predmet.ProtustrankaFormatedOIB>
  <DomainObject.Predmet.ProtustrankaFormatedWithAdress>
    <izvorni_sadrzaj> INDUS TRGOVINA d.o.o., Krndijska 11, 10360 Sesvete zastupanog po punomoćniku Zlatko Ovčarić</izvorni_sadrzaj>
    <derivirana_varijabla naziv="DomainObject.Predmet.ProtustrankaFormatedWithAdress_1"> INDUS TRGOVINA d.o.o., Krndijska 11, 10360 Sesvete zastupanog po punomoćniku Zlatko Ovčarić</derivirana_varijabla>
  </DomainObject.Predmet.ProtustrankaFormatedWithAdress>
  <DomainObject.Predmet.ProtustrankaFormatedWithAdressOIB>
    <izvorni_sadrzaj> INDUS TRGOVINA d.o.o., OIB 20373447074, Krndijska 11, 10360 Sesvete zastupanog po punomoćniku Zlatko Ovčarić</izvorni_sadrzaj>
    <derivirana_varijabla naziv="DomainObject.Predmet.ProtustrankaFormatedWithAdressOIB_1"> INDUS TRGOVINA d.o.o., OIB 20373447074, Krndijska 11, 10360 Sesvete zastupanog po punomoćniku Zlatko Ovčarić</derivirana_varijabla>
  </DomainObject.Predmet.ProtustrankaFormatedWithAdressOIB>
  <DomainObject.Predmet.ProtustrankaWithAdress>
    <izvorni_sadrzaj>INDUS TRGOVINA d.o.o. Krndijska 11, 10360 Sesvete</izvorni_sadrzaj>
    <derivirana_varijabla naziv="DomainObject.Predmet.ProtustrankaWithAdress_1">INDUS TRGOVINA d.o.o. Krndijska 11, 10360 Sesvete</derivirana_varijabla>
  </DomainObject.Predmet.ProtustrankaWithAdress>
  <DomainObject.Predmet.ProtustrankaWithAdressOIB>
    <izvorni_sadrzaj>INDUS TRGOVINA d.o.o., OIB 20373447074, Krndijska 11, 10360 Sesvete</izvorni_sadrzaj>
    <derivirana_varijabla naziv="DomainObject.Predmet.ProtustrankaWithAdressOIB_1">INDUS TRGOVINA d.o.o., OIB 20373447074, Krndijska 11, 10360 Sesvete</derivirana_varijabla>
  </DomainObject.Predmet.ProtustrankaWithAdressOIB>
  <DomainObject.Predmet.ProtustrankaNazivFormated>
    <izvorni_sadrzaj>INDUS TRGOVINA d.o.o.</izvorni_sadrzaj>
    <derivirana_varijabla naziv="DomainObject.Predmet.ProtustrankaNazivFormated_1">INDUS TRGOVINA d.o.o.</derivirana_varijabla>
  </DomainObject.Predmet.ProtustrankaNazivFormated>
  <DomainObject.Predmet.ProtustrankaNazivFormatedOIB>
    <izvorni_sadrzaj>INDUS TRGOVINA d.o.o., OIB 20373447074</izvorni_sadrzaj>
    <derivirana_varijabla naziv="DomainObject.Predmet.ProtustrankaNazivFormatedOIB_1">INDUS TRGOVINA d.o.o., OIB 20373447074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TREBOR, društvo s ograničenom odgovornošću za trgovinu i usluge; REPUBLIKA HRVATSKA MINISTARSTVO FINANCIJA zastupanog po punomoćniku ŽDO ZAGREB</izvorni_sadrzaj>
    <derivirana_varijabla naziv="DomainObject.Predmet.StrankaFormated_1">  FINA Regionalni centar Zagreb; TREBOR, društvo s ograničenom odgovornošću za trgovinu i usluge; REPUBLIKA HRVATSKA MINISTARSTVO FINANCIJA zastupanog po punomoćniku ŽDO ZAGREB</derivirana_varijabla>
  </DomainObject.Predmet.StrankaFormated>
  <DomainObject.Predmet.StrankaFormatedOIB>
    <izvorni_sadrzaj>  FINA Regionalni centar Zagreb, OIB 85821130368; TREBOR, društvo s ograničenom odgovornošću za trgovinu i usluge, OIB 41526128180; REPUBLIKA HRVATSKA MINISTARSTVO FINANCIJA, OIB 18683136487 zastupanog po punomoćniku ŽDO ZAGREB</izvorni_sadrzaj>
    <derivirana_varijabla naziv="DomainObject.Predmet.StrankaFormatedOIB_1">  FINA Regionalni centar Zagreb, OIB 85821130368; TREBOR, društvo s ograničenom odgovornošću za trgovinu i usluge, OIB 41526128180; REPUBLIKA HRVATSKA MINISTARSTVO FINANCIJA, OIB 18683136487 zastupanog po punomoćniku ŽDO ZAGREB</derivirana_varijabla>
  </DomainObject.Predmet.StrankaFormatedOIB>
  <DomainObject.Predmet.StrankaFormatedWithAdress>
    <izvorni_sadrzaj> FINA Regionalni centar Zagreb, Trg svibanjskih žrtava 1995. br. 1, 10000 Zagreb; TREBOR, društvo s ograničenom odgovornošću za trgovinu i usluge, Ulica 144. brigade Hrvatske vojske 6, 10360 Sesvete; REPUBLIKA HRVATSKA MINISTARSTVO FINANCIJA, Katančićeva 5, 10000 Zagreb zastupanog po punomoćniku ŽDO ZAGREB</izvorni_sadrzaj>
    <derivirana_varijabla naziv="DomainObject.Predmet.StrankaFormatedWithAdress_1"> FINA Regionalni centar Zagreb, Trg svibanjskih žrtava 1995. br. 1, 10000 Zagreb; TREBOR, društvo s ograničenom odgovornošću za trgovinu i usluge, Ulica 144. brigade Hrvatske vojske 6, 10360 Sesvete; REPUBLIKA HRVATSKA MINISTARSTVO FINANCIJA, Katančićeva 5, 10000 Zagreb zastupanog po punomoćniku ŽDO ZAGREB</derivirana_varijabla>
  </DomainObject.Predmet.StrankaFormatedWithAdress>
  <DomainObject.Predmet.StrankaFormatedWithAdressOIB>
    <izvorni_sadrzaj> FINA Regionalni centar Zagreb, OIB 85821130368, Trg svibanjskih žrtava 1995. br. 1, 10000 Zagreb; TREBOR, društvo s ograničenom odgovornošću za trgovinu i usluge, OIB 41526128180, Ulica 144. brigade Hrvatske vojske 6, 10360 Sesvete; REPUBLIKA HRVATSKA MINISTARSTVO FINANCIJA, OIB 18683136487, Katančićeva 5, 10000 Zagreb zastupanog po punomoćniku ŽDO ZAGREB</izvorni_sadrzaj>
    <derivirana_varijabla naziv="DomainObject.Predmet.StrankaFormatedWithAdressOIB_1"> FINA Regionalni centar Zagreb, OIB 85821130368, Trg svibanjskih žrtava 1995. br. 1, 10000 Zagreb; TREBOR, društvo s ograničenom odgovornošću za trgovinu i usluge, OIB 41526128180, Ulica 144. brigade Hrvatske vojske 6, 10360 Sesvete; REPUBLIKA HRVATSKA MINISTARSTVO FINANCIJA, OIB 18683136487, Katančićeva 5, 10000 Zagreb zastupanog po punomoćniku ŽDO ZAGREB</derivirana_varijabla>
  </DomainObject.Predmet.StrankaFormatedWithAdressOIB>
  <DomainObject.Predmet.StrankaWithAdress>
    <izvorni_sadrzaj>FINA Regionalni centar Zagreb Trg svibanjskih žrtava 1995. br. 1,10000 Zagreb,TREBOR, društvo s ograničenom odgovornošću za trgovinu i usluge Ulica 144. brigade Hrvatske vojske 6,10360 Sesvete,REPUBLIKA HRVATSKA MINISTARSTVO FINANCIJA Katančićeva 5,10000 Zagreb</izvorni_sadrzaj>
    <derivirana_varijabla naziv="DomainObject.Predmet.StrankaWithAdress_1">FINA Regionalni centar Zagreb Trg svibanjskih žrtava 1995. br. 1,10000 Zagreb,TREBOR, društvo s ograničenom odgovornošću za trgovinu i usluge Ulica 144. brigade Hrvatske vojske 6,10360 Sesvete,REPUBLIKA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br. 1,10000 Zagreb,TREBOR, društvo s ograničenom odgovornošću za trgovinu i usluge, OIB 41526128180, Ulica 144. brigade Hrvatske vojske 6,10360 Sesvete,REPUBLIKA HRVATSKA MINISTARSTVO FINANCIJA, OIB 18683136487, Katančićeva 5,10000 Zagreb</izvorni_sadrzaj>
    <derivirana_varijabla naziv="DomainObject.Predmet.StrankaWithAdressOIB_1">FINA Regionalni centar Zagreb, OIB 85821130368, Trg svibanjskih žrtava 1995. br. 1,10000 Zagreb,TREBOR, društvo s ograničenom odgovornošću za trgovinu i usluge, OIB 41526128180, Ulica 144. brigade Hrvatske vojske 6,10360 Sesvete,REPUBLIKA HRVATSKA MINISTARSTVO FINANCIJA, OIB 18683136487, Katančićeva 5,10000 Zagreb</derivirana_varijabla>
  </DomainObject.Predmet.StrankaWithAdressOIB>
  <DomainObject.Predmet.StrankaNazivFormated>
    <izvorni_sadrzaj>FINA Regionalni centar Zagreb,TREBOR, društvo s ograničenom odgovornošću za trgovinu i usluge,REPUBLIKA HRVATSKA MINISTARSTVO FINANCIJA</izvorni_sadrzaj>
    <derivirana_varijabla naziv="DomainObject.Predmet.StrankaNazivFormated_1">FINA Regionalni centar Zagreb,TREBOR, društvo s ograničenom odgovornošću za trgovinu i usluge,REPUBLIKA HRVATSKA MINISTARSTVO FINANCIJA</derivirana_varijabla>
  </DomainObject.Predmet.StrankaNazivFormated>
  <DomainObject.Predmet.StrankaNazivFormatedOIB>
    <izvorni_sadrzaj>FINA Regionalni centar Zagreb, OIB 85821130368,TREBOR, društvo s ograničenom odgovornošću za trgovinu i usluge, OIB 41526128180,REPUBLIKA HRVATSKA MINISTARSTVO FINANCIJA, OIB 18683136487</izvorni_sadrzaj>
    <derivirana_varijabla naziv="DomainObject.Predmet.StrankaNazivFormatedOIB_1">FINA Regionalni centar Zagreb, OIB 85821130368,TREBOR, društvo s ograničenom odgovornošću za trgovinu i usluge, OIB 41526128180,REPUBLIKA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TREBOR, društvo s ograničenom odgovornošću za trgovinu i usluge</item>
      <item>REPUBLIKA HRVATSKA MINISTARSTVO FINANCIJA zastupanog po punomoćniku ŽDO ZAGREB</item>
    </izvorni_sadrzaj>
    <derivirana_varijabla naziv="DomainObject.Predmet.StrankaListFormated_1">
      <item>FINA Regionalni centar Zagreb</item>
      <item>TREBOR, društvo s ograničenom odgovornošću za trgovinu i usluge</item>
      <item>REPUBLIKA HRVATSKA MINISTARSTVO FINANCIJA zastupanog po punomoćniku ŽDO ZAGREB</item>
    </derivirana_varijabla>
  </DomainObject.Predmet.StrankaListFormated>
  <DomainObject.Predmet.StrankaListFormatedOIB>
    <izvorni_sadrzaj>
      <item>FINA Regionalni centar Zagreb, OIB 85821130368</item>
      <item>TREBOR, društvo s ograničenom odgovornošću za trgovinu i usluge, OIB 41526128180</item>
      <item>REPUBLIKA HRVATSKA MINISTARSTVO FINANCIJA, OIB 18683136487 zastupanog po punomoćniku ŽDO ZAGREB</item>
    </izvorni_sadrzaj>
    <derivirana_varijabla naziv="DomainObject.Predmet.StrankaListFormatedOIB_1">
      <item>FINA Regionalni centar Zagreb, OIB 85821130368</item>
      <item>TREBOR, društvo s ograničenom odgovornošću za trgovinu i usluge, OIB 41526128180</item>
      <item>REPUBLIKA HRVATSKA MINISTARSTVO FINANCIJA, OIB 18683136487 zastupanog po punomoćniku ŽDO ZAGREB</item>
    </derivirana_varijabla>
  </DomainObject.Predmet.StrankaListFormatedOIB>
  <DomainObject.Predmet.StrankaListFormatedWithAdress>
    <izvorni_sadrzaj>
      <item>FINA Regionalni centar Zagreb, Trg svibanjskih žrtava 1995. br. 1, 10000 Zagreb</item>
      <item>TREBOR, društvo s ograničenom odgovornošću za trgovinu i usluge, Ulica 144. brigade Hrvatske vojske 6, 10360 Sesvete</item>
      <item>REPUBLIKA HRVATSKA MINISTARSTVO FINANCIJA, Katančićeva 5, 10000 Zagreb zastupanog po punomoćniku ŽDO ZAGREB</item>
    </izvorni_sadrzaj>
    <derivirana_varijabla naziv="DomainObject.Predmet.StrankaListFormatedWithAdress_1">
      <item>FINA Regionalni centar Zagreb, Trg svibanjskih žrtava 1995. br. 1, 10000 Zagreb</item>
      <item>TREBOR, društvo s ograničenom odgovornošću za trgovinu i usluge, Ulica 144. brigade Hrvatske vojske 6, 10360 Sesvete</item>
      <item>REPUBLIKA HRVATSKA MINISTARSTVO FINANCIJA, Katančićeva 5, 10000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TREBOR, društvo s ograničenom odgovornošću za trgovinu i usluge, OIB 41526128180, Ulica 144. brigade Hrvatske vojske 6, 10360 Sesvete</item>
      <item>REPUBLIKA HRVATSKA MINISTARSTVO FINANCIJA, OIB 18683136487, Katančićeva 5, 10000 Zagreb zastupanog po punomoćniku ŽDO ZAGREB</item>
    </izvorni_sadrzaj>
    <derivirana_varijabla naziv="DomainObject.Predmet.StrankaListFormatedWithAdressOIB_1">
      <item>FINA Regionalni centar Zagreb, OIB 85821130368, Trg svibanjskih žrtava 1995. br. 1, 10000 Zagreb</item>
      <item>TREBOR, društvo s ograničenom odgovornošću za trgovinu i usluge, OIB 41526128180, Ulica 144. brigade Hrvatske vojske 6, 10360 Sesvete</item>
      <item>REPUBLIKA HRVATSKA MINISTARSTVO FINANCIJA, OIB 18683136487, Katančićeva 5, 10000 Zagreb zastupanog po punomoćniku ŽDO ZAGREB</item>
    </derivirana_varijabla>
  </DomainObject.Predmet.StrankaListFormatedWithAdressOIB>
  <DomainObject.Predmet.StrankaListNazivFormated>
    <izvorni_sadrzaj>
      <item>FINA Regionalni centar Zagreb</item>
      <item>TREBOR, društvo s ograničenom odgovornošću za trgovinu i usluge</item>
      <item>REPUBLIKA HRVATSKA MINISTARSTVO FINANCIJA</item>
    </izvorni_sadrzaj>
    <derivirana_varijabla naziv="DomainObject.Predmet.StrankaListNazivFormated_1">
      <item>FINA Regionalni centar Zagreb</item>
      <item>TREBOR, društvo s ograničenom odgovornošću za trgovinu i usluge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TREBOR, društvo s ograničenom odgovornošću za trgovinu i usluge, OIB 41526128180</item>
      <item>REPUBLIKA HRVATSKA MINISTARSTVO FINANCIJA, OIB 18683136487</item>
    </izvorni_sadrzaj>
    <derivirana_varijabla naziv="DomainObject.Predmet.StrankaListNazivFormatedOIB_1">
      <item>FINA Regionalni centar Zagreb, OIB 85821130368</item>
      <item>TREBOR, društvo s ograničenom odgovornošću za trgovinu i usluge, OIB 41526128180</item>
      <item>REPUBLIKA HRVATSKA MINISTARSTVO FINANCIJA, OIB 18683136487</item>
    </derivirana_varijabla>
  </DomainObject.Predmet.StrankaListNazivFormatedOIB>
  <DomainObject.Predmet.ProtuStrankaListFormated>
    <izvorni_sadrzaj>
      <item>INDUS TRGOVINA d.o.o. zastupanog po punomoćniku Zlatko Ovčarić</item>
    </izvorni_sadrzaj>
    <derivirana_varijabla naziv="DomainObject.Predmet.ProtuStrankaListFormated_1">
      <item>INDUS TRGOVINA d.o.o. zastupanog po punomoćniku Zlatko Ovčarić</item>
    </derivirana_varijabla>
  </DomainObject.Predmet.ProtuStrankaListFormated>
  <DomainObject.Predmet.ProtuStrankaListFormatedOIB>
    <izvorni_sadrzaj>
      <item>INDUS TRGOVINA d.o.o., OIB 20373447074 zastupanog po punomoćniku Zlatko Ovčarić</item>
    </izvorni_sadrzaj>
    <derivirana_varijabla naziv="DomainObject.Predmet.ProtuStrankaListFormatedOIB_1">
      <item>INDUS TRGOVINA d.o.o., OIB 20373447074 zastupanog po punomoćniku Zlatko Ovčarić</item>
    </derivirana_varijabla>
  </DomainObject.Predmet.ProtuStrankaListFormatedOIB>
  <DomainObject.Predmet.ProtuStrankaListFormatedWithAdress>
    <izvorni_sadrzaj>
      <item>INDUS TRGOVINA d.o.o., Krndijska 11, 10360 Sesvete zastupanog po punomoćniku Zlatko Ovčarić</item>
    </izvorni_sadrzaj>
    <derivirana_varijabla naziv="DomainObject.Predmet.ProtuStrankaListFormatedWithAdress_1">
      <item>INDUS TRGOVINA d.o.o., Krndijska 11, 10360 Sesvete zastupanog po punomoćniku Zlatko Ovčarić</item>
    </derivirana_varijabla>
  </DomainObject.Predmet.ProtuStrankaListFormatedWithAdress>
  <DomainObject.Predmet.ProtuStrankaListFormatedWithAdressOIB>
    <izvorni_sadrzaj>
      <item>INDUS TRGOVINA d.o.o., OIB 20373447074, Krndijska 11, 10360 Sesvete zastupanog po punomoćniku Zlatko Ovčarić</item>
    </izvorni_sadrzaj>
    <derivirana_varijabla naziv="DomainObject.Predmet.ProtuStrankaListFormatedWithAdressOIB_1">
      <item>INDUS TRGOVINA d.o.o., OIB 20373447074, Krndijska 11, 10360 Sesvete zastupanog po punomoćniku Zlatko Ovčarić</item>
    </derivirana_varijabla>
  </DomainObject.Predmet.ProtuStrankaListFormatedWithAdressOIB>
  <DomainObject.Predmet.ProtuStrankaListNazivFormated>
    <izvorni_sadrzaj>
      <item>INDUS TRGOVINA d.o.o.</item>
    </izvorni_sadrzaj>
    <derivirana_varijabla naziv="DomainObject.Predmet.ProtuStrankaListNazivFormated_1">
      <item>INDUS TRGOVINA d.o.o.</item>
    </derivirana_varijabla>
  </DomainObject.Predmet.ProtuStrankaListNazivFormated>
  <DomainObject.Predmet.ProtuStrankaListNazivFormatedOIB>
    <izvorni_sadrzaj>
      <item>INDUS TRGOVINA d.o.o., OIB 20373447074</item>
    </izvorni_sadrzaj>
    <derivirana_varijabla naziv="DomainObject.Predmet.ProtuStrankaListNazivFormatedOIB_1">
      <item>INDUS TRGOVINA d.o.o., OIB 20373447074</item>
    </derivirana_varijabla>
  </DomainObject.Predmet.ProtuStrankaListNazivFormatedOIB>
  <DomainObject.Predmet.OstaliListFormated>
    <izvorni_sadrzaj>
      <item>Zlatko Ovčarić punomoćnik sudionika u postupku INDUS TRGOVINA d.o.o.</item>
      <item>ŽDO ZAGREB punomoćnik sudionika u postupku REPUBLIKA HRVATSKA MINISTARSTVO FINANCIJA</item>
      <item>ERSTE&amp;STEIERMÄRKISCHE BANKA dioničko društvo</item>
    </izvorni_sadrzaj>
    <derivirana_varijabla naziv="DomainObject.Predmet.OstaliListFormated_1">
      <item>Zlatko Ovčarić punomoćnik sudionika u postupku INDUS TRGOVINA d.o.o.</item>
      <item>ŽDO ZAGREB punomoćnik sudionika u postupku REPUBLIKA HRVATSKA MINISTARSTVO FINANCIJA</item>
      <item>ERSTE&amp;STEIERMÄRKISCHE BANKA dioničko društvo</item>
    </derivirana_varijabla>
  </DomainObject.Predmet.OstaliListFormated>
  <DomainObject.Predmet.OstaliListFormatedOIB>
    <izvorni_sadrzaj>
      <item>Zlatko Ovčarić, OIB 75532774465 punomoćnik sudionika u postupku INDUS TRGOVINA d.o.o.</item>
      <item>ŽDO ZAGREB punomoćnik sudionika u postupku REPUBLIKA HRVATSKA MINISTARSTVO FINANCIJA</item>
      <item>ERSTE&amp;STEIERMÄRKISCHE BANKA dioničko društvo, OIB 23057039320</item>
    </izvorni_sadrzaj>
    <derivirana_varijabla naziv="DomainObject.Predmet.OstaliListFormatedOIB_1">
      <item>Zlatko Ovčarić, OIB 75532774465 punomoćnik sudionika u postupku INDUS TRGOVINA d.o.o.</item>
      <item>ŽDO ZAGREB punomoćnik sudionika u postupku REPUBLIKA HRVATSKA MINISTARSTVO FINANCIJA</item>
      <item>ERSTE&amp;STEIERMÄRKISCHE BANKA dioničko društvo, OIB 23057039320</item>
    </derivirana_varijabla>
  </DomainObject.Predmet.OstaliListFormatedOIB>
  <DomainObject.Predmet.OstaliListFormatedWithAdress>
    <izvorni_sadrzaj>
      <item>Zlatko Ovčarić, Krndijska 11, 10360 Sesvete punomoćnik sudionika u postupku INDUS TRGOVINA d.o.o.</item>
      <item>ŽDO ZAGREB, Savska 41, 10000 Zagreb punomoćnik sudionika u postupku REPUBLIKA HRVATSKA MINISTARSTVO FINANCIJA</item>
      <item>ERSTE&amp;STEIERMÄRKISCHE BANKA dioničko društvo, Jadranski Trg 3/a, 51000 Rijeka</item>
    </izvorni_sadrzaj>
    <derivirana_varijabla naziv="DomainObject.Predmet.OstaliListFormatedWithAdress_1">
      <item>Zlatko Ovčarić, Krndijska 11, 10360 Sesvete punomoćnik sudionika u postupku INDUS TRGOVINA d.o.o.</item>
      <item>ŽDO ZAGREB, Savska 41, 10000 Zagreb punomoćnik sudionika u postupku REPUBLIKA HRVATSKA MINISTARSTVO FINANCIJA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Zlatko Ovčarić, OIB 75532774465, Krndijska 11, 10360 Sesvete punomoćnik sudionika u postupku INDUS TRGOVINA d.o.o.</item>
      <item>ŽDO ZAGREB, Savska 41, 10000 Zagreb punomoćnik sudionika u postupku REPUBLIKA HRVATSKA MINISTARSTVO FINANCIJA</item>
      <item>ERSTE&amp;STEIERMÄRKISCHE BANKA dioničko društvo, OIB 23057039320, Jadranski Trg 3/a, 51000 Rijeka</item>
    </izvorni_sadrzaj>
    <derivirana_varijabla naziv="DomainObject.Predmet.OstaliListFormatedWithAdressOIB_1">
      <item>Zlatko Ovčarić, OIB 75532774465, Krndijska 11, 10360 Sesvete punomoćnik sudionika u postupku INDUS TRGOVINA d.o.o.</item>
      <item>ŽDO ZAGREB, Savska 41, 10000 Zagreb punomoćnik sudionika u postupku REPUBLIKA HRVATSKA MINISTARSTVO FINANCIJA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Zlatko Ovčarić</item>
      <item>ŽDO ZAGREB</item>
      <item>ERSTE&amp;STEIERMÄRKISCHE BANKA dioničko društvo</item>
    </izvorni_sadrzaj>
    <derivirana_varijabla naziv="DomainObject.Predmet.OstaliListNazivFormated_1">
      <item>Zlatko Ovčarić</item>
      <item>ŽDO ZAGREB</item>
      <item>ERSTE&amp;STEIERMÄRKISCHE BANKA dioničko društvo</item>
    </derivirana_varijabla>
  </DomainObject.Predmet.OstaliListNazivFormated>
  <DomainObject.Predmet.OstaliListNazivFormatedOIB>
    <izvorni_sadrzaj>
      <item>Zlatko Ovčarić, OIB 75532774465</item>
      <item>ŽDO ZAGREB</item>
      <item>ERSTE&amp;STEIERMÄRKISCHE BANKA dioničko društvo, OIB 23057039320</item>
    </izvorni_sadrzaj>
    <derivirana_varijabla naziv="DomainObject.Predmet.OstaliListNazivFormatedOIB_1">
      <item>Zlatko Ovčarić, OIB 75532774465</item>
      <item>ŽDO ZAGREB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>St-5957/2016-31</izvorni_sadrzaj>
    <derivirana_varijabla naziv="DomainObject.PoslovniBrojDokumenta_1">St-5957/2016-31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INDUS TRGOVINA d.o.o.</izvorni_sadrzaj>
    <derivirana_varijabla naziv="DomainObject.Predmet.ProtustrankaIDrugi_1">INDUS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INDUS TRGOVINA d.o.o., OIB 20373447074, Krndijska 11, 10360 Sesvete</izvorni_sadrzaj>
    <derivirana_varijabla naziv="DomainObject.Predmet.ProtustrankaIDrugiAdressOIB_1">INDUS TRGOVINA d.o.o., OIB 20373447074, Krndijska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 TRGOVINA d.o.o.</item>
      <item>FINA Regionalni centar Zagreb</item>
      <item>Zlatko Ovčarić</item>
      <item>TREBOR, društvo s ograničenom odgovornošću za trgovinu i usluge</item>
      <item>REPUBLIKA HRVATSKA MINISTARSTVO FINANCIJA</item>
      <item>ŽDO ZAGREB</item>
      <item>ERSTE&amp;STEIERMÄRKISCHE BANKA dioničko društvo</item>
    </izvorni_sadrzaj>
    <derivirana_varijabla naziv="DomainObject.Predmet.SudioniciListNaziv_1">
      <item>INDUS TRGOVINA d.o.o.</item>
      <item>FINA Regionalni centar Zagreb</item>
      <item>Zlatko Ovčarić</item>
      <item>TREBOR, društvo s ograničenom odgovornošću za trgovinu i usluge</item>
      <item>REPUBLIKA HRVATSKA MINISTARSTVO FINANCIJA</item>
      <item>ŽDO ZAGREB</item>
      <item>ERSTE&amp;STEIERMÄRKISCHE BANKA dioničko društvo</item>
    </derivirana_varijabla>
  </DomainObject.Predmet.SudioniciListNaziv>
  <DomainObject.Predmet.SudioniciListAdressOIB>
    <izvorni_sadrzaj>
      <item>INDUS TRGOVINA d.o.o., OIB 20373447074, Krndijska 11,10360 Sesvete</item>
      <item>FINA Regionalni centar Zagreb, OIB 85821130368, Trg svibanjskih žrtava 1995. br. 1,10000 Zagreb</item>
      <item>Zlatko Ovčarić, OIB 75532774465, Krndijska 11,10360 Sesvete</item>
      <item>TREBOR, društvo s ograničenom odgovornošću za trgovinu i usluge, OIB 41526128180, Ulica 144. brigade Hrvatske vojske 6,10360 Sesvete</item>
      <item>REPUBLIKA HRVATSKA MINISTARSTVO FINANCIJA, OIB 18683136487, Katančićeva 5,10000 Zagreb</item>
      <item>ŽDO ZAGREB, Savska 41,10000 Zagreb</item>
      <item>ERSTE&amp;STEIERMÄRKISCHE BANKA dioničko društvo, OIB 23057039320, Jadranski Trg 3/a,51000 Rijeka</item>
    </izvorni_sadrzaj>
    <derivirana_varijabla naziv="DomainObject.Predmet.SudioniciListAdressOIB_1">
      <item>INDUS TRGOVINA d.o.o., OIB 20373447074, Krndijska 11,10360 Sesvete</item>
      <item>FINA Regionalni centar Zagreb, OIB 85821130368, Trg svibanjskih žrtava 1995. br. 1,10000 Zagreb</item>
      <item>Zlatko Ovčarić, OIB 75532774465, Krndijska 11,10360 Sesvete</item>
      <item>TREBOR, društvo s ograničenom odgovornošću za trgovinu i usluge, OIB 41526128180, Ulica 144. brigade Hrvatske vojske 6,10360 Sesvete</item>
      <item>REPUBLIKA HRVATSKA MINISTARSTVO FINANCIJA, OIB 18683136487, Katančićeva 5,10000 Zagreb</item>
      <item>ŽDO ZAGREB, Savska 41,10000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20373447074</item>
      <item>, OIB 85821130368</item>
      <item>, OIB 75532774465</item>
      <item>, OIB 41526128180</item>
      <item>, OIB 18683136487</item>
      <item>, OIB null</item>
      <item>, OIB 23057039320</item>
    </izvorni_sadrzaj>
    <derivirana_varijabla naziv="DomainObject.Predmet.SudioniciListNazivOIB_1">
      <item>, OIB 20373447074</item>
      <item>, OIB 85821130368</item>
      <item>, OIB 75532774465</item>
      <item>, OIB 41526128180</item>
      <item>, OIB 18683136487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St-5957/2016-28</izvorni_sadrzaj>
    <derivirana_varijabla naziv="DomainObject.PredzadnjaOdlukaIzPredmeta.Oznaka_1">St-5957/2016-28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86D38C-B083-49ED-95DC-9D3B19C7AC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1105</properties:Words>
  <properties:Characters>6261</properties:Characters>
  <properties:Lines>132</properties:Lines>
  <properties:Paragraphs>28</properties:Paragraphs>
  <properties:TotalTime>219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2018-11-08T14:12:00Z</dcterms:created>
  <dc:creator>gzubak</dc:creator>
  <cp:lastModifiedBy>Nikolina Krunić</cp:lastModifiedBy>
  <cp:lastPrinted>2018-11-09T13:23:00Z</cp:lastPrinted>
  <dcterms:modified xmlns:xsi="http://www.w3.org/2001/XMLSchema-instance" xsi:type="dcterms:W3CDTF">2018-11-09T13:23:00Z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St-5957/2016-31 / Odluka - Rješenje (4._rješenje_-_poziv_vjerovnicima_čl._132._132)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