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fe9f" w14:paraId="375fe9f" w:rsidRDefault="00ED4A94" w:rsidP="00ED4A94" w:rsidR="00ED4A94">
      <w:pPr>
        <w:pStyle w:val="Tijeloteksta"/>
        <w:jc w:val="right"/>
        <w15:collapsed w:val="false"/>
      </w:pPr>
      <w:bookmarkStart w:name="_GoBack" w:id="0"/>
      <w:bookmarkEnd w:id="0"/>
      <w:r>
        <w:t>13 St-394/11-160</w:t>
      </w:r>
    </w:p>
    <w:p w:rsidRDefault="00ED4A94" w:rsidP="00ED4A94" w:rsidR="00ED4A9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A94" w:rsidP="00ED4A94" w:rsidR="00ED4A94" w:rsidRPr="00D21A2C"/>
    <w:p w:rsidRDefault="00ED4A94" w:rsidP="00ED4A94" w:rsidR="00ED4A9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D4A94" w:rsidP="00ED4A94" w:rsidR="00ED4A9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D4A94" w:rsidP="00ED4A94" w:rsidR="00ED4A94">
      <w:pPr>
        <w:ind w:hanging="720" w:left="360"/>
        <w:rPr>
          <w:sz w:val="22"/>
          <w:szCs w:val="22"/>
        </w:rPr>
      </w:pPr>
    </w:p>
    <w:p w:rsidRDefault="00ED4A94" w:rsidP="00ED4A94" w:rsidR="00ED4A94" w:rsidRPr="00183CF3">
      <w:pPr>
        <w:ind w:hanging="720" w:left="360"/>
        <w:rPr>
          <w:sz w:val="22"/>
          <w:szCs w:val="22"/>
        </w:rPr>
      </w:pPr>
    </w:p>
    <w:p w:rsidRDefault="00ED4A94" w:rsidP="00ED4A94" w:rsidR="00ED4A94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ED4A94" w:rsidP="00ED4A94" w:rsidR="00ED4A94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D4A94" w:rsidP="00ED4A94" w:rsidR="00ED4A94" w:rsidRPr="003D63C7">
      <w:r>
        <w:tab/>
      </w:r>
    </w:p>
    <w:p w:rsidRDefault="00ED4A94" w:rsidP="00ED4A94" w:rsidR="00ED4A94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1641E3">
        <w:t>ARCUS GRAĐENJE d.o.o. za građevinarstvo, trgovinu, prijevoz i usluge, u stečaju, Valpovo, Vijenac 107. brigade HV 1, MBS 030009992, OIB 30421133582</w:t>
      </w:r>
      <w:r w:rsidRPr="002B059A">
        <w:t>,</w:t>
      </w:r>
      <w:r>
        <w:t xml:space="preserve">  dana 8. svibnja 2017.  </w:t>
      </w:r>
    </w:p>
    <w:p w:rsidRDefault="00ED4A94" w:rsidP="00ED4A94" w:rsidR="00ED4A94">
      <w:pPr>
        <w:ind w:firstLine="708"/>
        <w:jc w:val="both"/>
      </w:pPr>
    </w:p>
    <w:p w:rsidRDefault="00ED4A94" w:rsidP="00ED4A94" w:rsidR="00ED4A94" w:rsidRPr="001323A5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A349A4" w:rsidP="003B430D" w:rsidR="00A349A4">
      <w:pPr>
        <w:jc w:val="both"/>
      </w:pPr>
    </w:p>
    <w:p w:rsidRDefault="00FD56F5" w:rsidP="00FD56F5" w:rsidR="00FD56F5">
      <w:pPr>
        <w:ind w:left="720"/>
        <w:jc w:val="both"/>
      </w:pPr>
      <w:r>
        <w:t xml:space="preserve">I  Daje se suglasnost na prijedlog završne diobe </w:t>
      </w:r>
      <w:r w:rsidR="00BF7CDC">
        <w:t>na način namirenja vjerovnika I</w:t>
      </w:r>
      <w:r>
        <w:t xml:space="preserve"> višeg isplatnog reda u iznosu od</w:t>
      </w:r>
      <w:r w:rsidR="00ED4A94">
        <w:t xml:space="preserve"> 237.000,00</w:t>
      </w:r>
      <w:r w:rsidR="00A349A4">
        <w:t xml:space="preserve"> kn</w:t>
      </w:r>
      <w:r>
        <w:t xml:space="preserve"> ili </w:t>
      </w:r>
      <w:r w:rsidR="00ED4A94">
        <w:t xml:space="preserve">3,8159 </w:t>
      </w:r>
      <w:r>
        <w:t xml:space="preserve">% </w:t>
      </w:r>
      <w:r w:rsidR="00A349A4">
        <w:t xml:space="preserve">utvrđenih i </w:t>
      </w:r>
      <w:r w:rsidR="00BF7CDC">
        <w:t>priznatih tražbina vjerovnika I</w:t>
      </w:r>
      <w:r>
        <w:t xml:space="preserve"> višeg isplatnog reda. 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 xml:space="preserve">II Određuje se završno ročište vjerovnika za dan </w:t>
      </w:r>
    </w:p>
    <w:p w:rsidRDefault="00ED4A94" w:rsidP="00FD56F5" w:rsidR="00FD56F5">
      <w:pPr>
        <w:ind w:left="720"/>
        <w:jc w:val="center"/>
      </w:pPr>
      <w:r>
        <w:t>6. lipanj</w:t>
      </w:r>
      <w:r w:rsidR="001A5CDC">
        <w:t xml:space="preserve">  2017</w:t>
      </w:r>
      <w:r w:rsidR="00BF7CDC">
        <w:t xml:space="preserve">. </w:t>
      </w:r>
      <w:r w:rsidR="00FD56F5">
        <w:t>godine s početkom u 1</w:t>
      </w:r>
      <w:r w:rsidR="00A349A4">
        <w:t>0</w:t>
      </w:r>
      <w:r w:rsidR="001A5CDC">
        <w:t>,0</w:t>
      </w:r>
      <w:r w:rsidR="00BF7CDC">
        <w:t>0</w:t>
      </w:r>
      <w:r w:rsidR="00FD56F5">
        <w:t xml:space="preserve"> sati,</w:t>
      </w:r>
    </w:p>
    <w:p w:rsidRDefault="00FD56F5" w:rsidP="00FD56F5" w:rsidR="00FD56F5">
      <w:pPr>
        <w:ind w:left="720"/>
        <w:jc w:val="both"/>
      </w:pPr>
      <w:r>
        <w:t>u zgradi Trgovačkog suda u Osijeku, Zagrebačka 2, soba 22/I (članak 193. stav 1. Stečajnog zakona), sa sljedećim dnevnim redom: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Rasprava o završnom računu stečajnog upravitelja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Prigovori na završni popis</w:t>
      </w:r>
    </w:p>
    <w:p w:rsidRDefault="00FD56F5" w:rsidP="00FD56F5" w:rsidR="00FD56F5">
      <w:pPr>
        <w:numPr>
          <w:ilvl w:val="0"/>
          <w:numId w:val="7"/>
        </w:numPr>
        <w:jc w:val="both"/>
      </w:pPr>
      <w:r>
        <w:t>Donošenje odluke o neunovčenim predmetima stečajne mase.</w:t>
      </w:r>
    </w:p>
    <w:p w:rsidRDefault="00FD56F5" w:rsidP="00FD56F5" w:rsidR="00FD56F5">
      <w:pPr>
        <w:ind w:left="720"/>
        <w:jc w:val="both"/>
      </w:pPr>
    </w:p>
    <w:p w:rsidRDefault="00FD56F5" w:rsidP="00FD56F5" w:rsidR="00FD56F5">
      <w:pPr>
        <w:ind w:left="720"/>
        <w:jc w:val="both"/>
      </w:pPr>
      <w:r>
        <w:t>III Stečajni upravitelj dužan je javno objaviti iznos priznatih potraživanja, te iznose koji će se isplatiti vjerovnicima, a diobni popis izložit će se na oglasnoj ploči suda i u stečajnoj pisarnici.</w:t>
      </w:r>
    </w:p>
    <w:p w:rsidRDefault="00FD56F5" w:rsidP="00FD56F5" w:rsidR="00FD56F5">
      <w:pPr>
        <w:ind w:left="720"/>
        <w:jc w:val="both"/>
      </w:pPr>
    </w:p>
    <w:p w:rsidRDefault="00FD56F5" w:rsidP="008B7DDC" w:rsidR="00FD56F5">
      <w:pPr>
        <w:ind w:left="720"/>
        <w:jc w:val="center"/>
      </w:pPr>
      <w:r>
        <w:t>U Osijeku</w:t>
      </w:r>
      <w:r w:rsidR="00C957B0">
        <w:t xml:space="preserve"> </w:t>
      </w:r>
      <w:r w:rsidR="00ED4A94">
        <w:t>8</w:t>
      </w:r>
      <w:r w:rsidR="00C957B0">
        <w:t xml:space="preserve">. svibanj 2017. </w:t>
      </w:r>
    </w:p>
    <w:p w:rsidRDefault="00A349A4" w:rsidP="008B7DDC" w:rsidR="00A349A4">
      <w:pPr>
        <w:ind w:left="720"/>
        <w:jc w:val="center"/>
      </w:pPr>
    </w:p>
    <w:p w:rsidRDefault="00FD56F5" w:rsidP="00FD56F5" w:rsidR="00FD56F5">
      <w:pPr>
        <w:jc w:val="both"/>
      </w:pPr>
      <w:r>
        <w:t>Zapisničar</w:t>
      </w:r>
    </w:p>
    <w:p w:rsidRDefault="00FD56F5" w:rsidP="00FD56F5" w:rsidR="00FD56F5">
      <w:pPr>
        <w:jc w:val="both"/>
      </w:pPr>
      <w:r>
        <w:t xml:space="preserve">Maja Kocijan </w:t>
      </w:r>
    </w:p>
    <w:p w:rsidRDefault="00FD56F5" w:rsidP="00FD56F5" w:rsidR="00FD56F5">
      <w:pPr>
        <w:ind w:firstLine="696" w:left="5676"/>
        <w:jc w:val="both"/>
      </w:pPr>
      <w:r>
        <w:t>STEČAJNI SUDAC</w:t>
      </w:r>
    </w:p>
    <w:p w:rsidRDefault="00FD56F5" w:rsidP="00FD56F5" w:rsidR="00FD56F5">
      <w:pPr>
        <w:ind w:left="720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UPUTA O PRAVNOM LIJEKU:</w:t>
      </w:r>
    </w:p>
    <w:p w:rsidRDefault="00FD56F5" w:rsidP="00FD56F5" w:rsidR="00FD56F5">
      <w:pPr>
        <w:jc w:val="both"/>
      </w:pPr>
      <w:r>
        <w:t>Protiv ovog rješenja nije dopuštena žalba (čl. 278. st. 2. ZPP-a u vezi s čl. 6. SZ-a).</w:t>
      </w:r>
    </w:p>
    <w:p w:rsidRDefault="00FD56F5" w:rsidP="00FD56F5" w:rsidR="00FD56F5">
      <w:pPr>
        <w:jc w:val="both"/>
      </w:pPr>
    </w:p>
    <w:p w:rsidRDefault="00FD56F5" w:rsidP="00FD56F5" w:rsidR="00FD56F5">
      <w:pPr>
        <w:jc w:val="both"/>
      </w:pPr>
      <w:r>
        <w:t>DNA</w:t>
      </w:r>
    </w:p>
    <w:p w:rsidRDefault="00FD56F5" w:rsidP="00FD56F5" w:rsidR="00FD56F5">
      <w:pPr>
        <w:jc w:val="both"/>
      </w:pPr>
      <w:r>
        <w:t>1. Stečajn</w:t>
      </w:r>
      <w:r w:rsidR="00ED4A94">
        <w:t>a</w:t>
      </w:r>
      <w:r>
        <w:t xml:space="preserve"> upravitelj</w:t>
      </w:r>
      <w:r w:rsidR="00ED4A94">
        <w:t>ica Renata Horvatin</w:t>
      </w:r>
    </w:p>
    <w:p w:rsidRDefault="00C8431B" w:rsidP="00FD56F5" w:rsidR="00C8431B">
      <w:pPr>
        <w:jc w:val="both"/>
      </w:pPr>
      <w:r>
        <w:t xml:space="preserve">2. e-oglasna ploča </w:t>
      </w:r>
    </w:p>
    <w:p w:rsidRDefault="00C8431B" w:rsidP="00FD56F5" w:rsidR="00FD56F5">
      <w:pPr>
        <w:jc w:val="both"/>
      </w:pPr>
      <w:r>
        <w:t xml:space="preserve">3. oglasna ploča </w:t>
      </w:r>
      <w:r w:rsidR="00FD56F5">
        <w:t>diobni popis</w:t>
      </w:r>
      <w:r w:rsidR="00C957B0">
        <w:t xml:space="preserve"> </w:t>
      </w:r>
      <w:r w:rsidR="001A5CDC">
        <w:t>i završni račun stečajnog upravitelja (strana</w:t>
      </w:r>
      <w:r w:rsidR="00ED4A94">
        <w:t xml:space="preserve"> 587</w:t>
      </w:r>
      <w:r w:rsidR="001A5CDC">
        <w:t xml:space="preserve"> do</w:t>
      </w:r>
      <w:r w:rsidR="00ED4A94">
        <w:t xml:space="preserve"> 601 </w:t>
      </w:r>
      <w:r w:rsidR="001A5CDC">
        <w:t>spisa)</w:t>
      </w:r>
    </w:p>
    <w:p w:rsidRDefault="000C20F1" w:rsidP="001A5CDC" w:rsidR="000C20F1">
      <w:pPr>
        <w:jc w:val="both"/>
      </w:pPr>
    </w:p>
    <w:sectPr w:rsidSect="00FD56F5" w:rsidR="000C20F1">
      <w:pgSz w:code="9" w:h="16838" w:w="11906"/>
      <w:pgMar w:gutter="0" w:footer="709" w:header="709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A7506"/>
    <w:multiLevelType w:val="hybridMultilevel"/>
    <w:tmpl w:val="C9CC52C4"/>
    <w:lvl w:tplc="A7BE8F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375407"/>
    <w:multiLevelType w:val="hybridMultilevel"/>
    <w:tmpl w:val="37E6D96E"/>
    <w:lvl w:tplc="F8184B0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B7C2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5CDC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97AEA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430D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17C2"/>
    <w:rsid w:val="00682B76"/>
    <w:rsid w:val="0068514F"/>
    <w:rsid w:val="006878E0"/>
    <w:rsid w:val="00690227"/>
    <w:rsid w:val="00692603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2F4A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4FAD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07FB8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A7D1F"/>
    <w:rsid w:val="008B061F"/>
    <w:rsid w:val="008B7DDC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49A4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78C2"/>
    <w:rsid w:val="00BD1191"/>
    <w:rsid w:val="00BD7AA1"/>
    <w:rsid w:val="00BE1278"/>
    <w:rsid w:val="00BE3746"/>
    <w:rsid w:val="00BF22CB"/>
    <w:rsid w:val="00BF7CDC"/>
    <w:rsid w:val="00C03A9F"/>
    <w:rsid w:val="00C04596"/>
    <w:rsid w:val="00C06D60"/>
    <w:rsid w:val="00C1381A"/>
    <w:rsid w:val="00C15361"/>
    <w:rsid w:val="00C15D9D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8431B"/>
    <w:rsid w:val="00C9197B"/>
    <w:rsid w:val="00C92679"/>
    <w:rsid w:val="00C957B0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6BA0"/>
    <w:rsid w:val="00DC296F"/>
    <w:rsid w:val="00DC4727"/>
    <w:rsid w:val="00DC5D19"/>
    <w:rsid w:val="00DC7BF5"/>
    <w:rsid w:val="00DD411E"/>
    <w:rsid w:val="00DD4BCF"/>
    <w:rsid w:val="00DE58F9"/>
    <w:rsid w:val="00DF1748"/>
    <w:rsid w:val="00DF29F0"/>
    <w:rsid w:val="00E04C04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D3747"/>
    <w:rsid w:val="00ED4A94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56F5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C957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2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F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F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F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F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F7CDC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C957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2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F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F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F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F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85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St-394/2011</izvorni_sadrzaj>
    <derivirana_varijabla naziv="DomainObject.Predmet.OznakaBroj_1">St-394/2011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GRAĐENJE DOO VALPOVO zastupanog po punomoćniku odvjetnik Ana Šutalo</izvorni_sadrzaj>
    <derivirana_varijabla naziv="DomainObject.Predmet.ProtustrankaFormated_1">  ARCUS GRAĐENJE DOO VALPOVO zastupanog po punomoćniku odvjetnik Ana Šutalo</derivirana_varijabla>
  </DomainObject.Predmet.ProtustrankaFormated>
  <DomainObject.Predmet.ProtustrankaFormatedOIB>
    <izvorni_sadrzaj>  ARCUS GRAĐENJE DOO VALPOVO, OIB 30421133582 zastupanog po punomoćniku odvjetnik Ana Šutalo</izvorni_sadrzaj>
    <derivirana_varijabla naziv="DomainObject.Predmet.ProtustrankaFormatedOIB_1">  ARCUS GRAĐENJE DOO VALPOVO, OIB 30421133582 zastupanog po punomoćniku odvjetnik Ana Šutalo</derivirana_varijabla>
  </DomainObject.Predmet.ProtustrankaFormatedOIB>
  <DomainObject.Predmet.ProtustrankaFormatedWithAdress>
    <izvorni_sadrzaj> ARCUS GRAĐENJE DOO VALPOVO, VIJENAC 107 BRIGADE  HV 1, VALOPOVO zastupanog po punomoćniku odvjetnik Ana Šutalo</izvorni_sadrzaj>
    <derivirana_varijabla naziv="DomainObject.Predmet.ProtustrankaFormatedWithAdress_1"> ARCUS GRAĐENJE DOO VALPOVO, VIJENAC 107 BRIGADE  HV 1, VALOPOVO zastupanog po punomoćniku odvjetnik Ana Šutalo</derivirana_varijabla>
  </DomainObject.Predmet.ProtustrankaFormatedWithAdress>
  <DomainObject.Predmet.ProtustrankaFormatedWithAdressOIB>
    <izvorni_sadrzaj> ARCUS GRAĐENJE DOO VALPOVO, OIB 30421133582, VIJENAC 107 BRIGADE  HV 1, VALOPOVO zastupanog po punomoćniku odvjetnik Ana Šutalo</izvorni_sadrzaj>
    <derivirana_varijabla naziv="DomainObject.Predmet.ProtustrankaFormatedWithAdressOIB_1"> ARCUS GRAĐENJE DOO VALPOVO, OIB 30421133582, VIJENAC 107 BRIGADE  HV 1, VALOPOVO zastupanog po punomoćniku odvjetnik Ana Šutalo</derivirana_varijabla>
  </DomainObject.Predmet.ProtustrankaFormatedWithAdressOIB>
  <DomainObject.Predmet.ProtustrankaWithAdress>
    <izvorni_sadrzaj>ARCUS GRAĐENJE DOO VALPOVO VIJENAC 107 BRIGADE  HV 1, VALOPOVO</izvorni_sadrzaj>
    <derivirana_varijabla naziv="DomainObject.Predmet.ProtustrankaWithAdress_1">ARCUS GRAĐENJE DOO VALPOVO VIJENAC 107 BRIGADE  HV 1, VALOPOVO</derivirana_varijabla>
  </DomainObject.Predmet.ProtustrankaWithAdress>
  <DomainObject.Predmet.ProtustrankaWithAdressOIB>
    <izvorni_sadrzaj>ARCUS GRAĐENJE DOO VALPOVO, OIB 30421133582, VIJENAC 107 BRIGADE  HV 1, VALOPOVO</izvorni_sadrzaj>
    <derivirana_varijabla naziv="DomainObject.Predmet.ProtustrankaWithAdressOIB_1">ARCUS GRAĐENJE DOO VALPOVO, OIB 30421133582, VIJENAC 107 BRIGADE  HV 1, VALOPOVO</derivirana_varijabla>
  </DomainObject.Predmet.ProtustrankaWithAdressOIB>
  <DomainObject.Predmet.ProtustrankaNazivFormated>
    <izvorni_sadrzaj>ARCUS GRAĐENJE DOO VALPOVO</izvorni_sadrzaj>
    <derivirana_varijabla naziv="DomainObject.Predmet.ProtustrankaNazivFormated_1">ARCUS GRAĐENJE DOO VALPOVO</derivirana_varijabla>
  </DomainObject.Predmet.ProtustrankaNazivFormated>
  <DomainObject.Predmet.ProtustrankaNazivFormatedOIB>
    <izvorni_sadrzaj>ARCUS GRAĐENJE DOO VALPOVO, OIB 30421133582</izvorni_sadrzaj>
    <derivirana_varijabla naziv="DomainObject.Predmet.ProtustrankaNazivFormatedOIB_1">ARCUS GRAĐENJE DOO VALPOVO, OIB 30421133582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ŽDO Osijek</izvorni_sadrzaj>
    <derivirana_varijabla naziv="DomainObject.Predmet.StrankaFormated_1">  RH MF PU PODRUČNI URED OSIJEK zastupanog po punomoćniku ŽDO Osijek</derivirana_varijabla>
  </DomainObject.Predmet.StrankaFormated>
  <DomainObject.Predmet.StrankaFormatedOIB>
    <izvorni_sadrzaj>  RH MF PU PODRUČNI URED OSIJEK zastupanog po punomoćniku ŽDO Osijek</izvorni_sadrzaj>
    <derivirana_varijabla naziv="DomainObject.Predmet.StrankaFormatedOIB_1">  RH MF PU PODRUČNI URED OSIJEK zastupanog po punomoćniku ŽDO Osijek</derivirana_varijabla>
  </DomainObject.Predmet.StrankaFormatedOIB>
  <DomainObject.Predmet.StrankaFormatedWithAdress>
    <izvorni_sadrzaj> RH MF PU PODRUČNI URED OSIJEK, 31000 Osijek zastupanog po punomoćniku ŽDO Osijek</izvorni_sadrzaj>
    <derivirana_varijabla naziv="DomainObject.Predmet.StrankaFormatedWithAdress_1"> RH MF PU PODRUČNI URED OSIJEK, 31000 Osijek zastupanog po punomoćniku ŽDO Osijek</derivirana_varijabla>
  </DomainObject.Predmet.StrankaFormatedWithAdress>
  <DomainObject.Predmet.StrankaFormatedWithAdressOIB>
    <izvorni_sadrzaj> RH MF PU PODRUČNI URED OSIJEK, 31000 Osijek zastupanog po punomoćniku ŽDO Osijek</izvorni_sadrzaj>
    <derivirana_varijabla naziv="DomainObject.Predmet.StrankaFormatedWithAdressOIB_1"> RH MF PU PODRUČNI URED OSIJEK, 31000 Osijek zastupanog po punomoćniku ŽDO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ŽDO Osijek</item>
    </izvorni_sadrzaj>
    <derivirana_varijabla naziv="DomainObject.Predmet.StrankaListFormated_1">
      <item>RH MF PU PODRUČNI URED OSIJEK zastupanog po punomoćniku ŽDO Osijek</item>
    </derivirana_varijabla>
  </DomainObject.Predmet.StrankaListFormated>
  <DomainObject.Predmet.StrankaListFormatedOIB>
    <izvorni_sadrzaj>
      <item>RH MF PU PODRUČNI URED OSIJEK zastupanog po punomoćniku ŽDO Osijek</item>
    </izvorni_sadrzaj>
    <derivirana_varijabla naziv="DomainObject.Predmet.StrankaListFormatedOIB_1">
      <item>RH MF PU PODRUČNI URED OSIJEK zastupanog po punomoćniku ŽDO Osijek</item>
    </derivirana_varijabla>
  </DomainObject.Predmet.StrankaListFormatedOIB>
  <DomainObject.Predmet.StrankaListFormatedWithAdress>
    <izvorni_sadrzaj>
      <item>RH MF PU PODRUČNI URED OSIJEK, 31000 Osijek zastupanog po punomoćniku ŽDO Osijek</item>
    </izvorni_sadrzaj>
    <derivirana_varijabla naziv="DomainObject.Predmet.StrankaListFormatedWithAdress_1">
      <item>RH MF PU PODRUČNI URED OSIJEK, 31000 Osijek zastupanog po punomoćniku ŽDO Osijek</item>
    </derivirana_varijabla>
  </DomainObject.Predmet.StrankaListFormatedWithAdress>
  <DomainObject.Predmet.StrankaListFormatedWithAdressOIB>
    <izvorni_sadrzaj>
      <item>RH MF PU PODRUČNI URED OSIJEK, 31000 Osijek zastupanog po punomoćniku ŽDO Osijek</item>
    </izvorni_sadrzaj>
    <derivirana_varijabla naziv="DomainObject.Predmet.StrankaListFormatedWithAdressOIB_1">
      <item>RH MF PU PODRUČNI URED OSIJEK, 31000 Osijek zastupanog po punomoćniku ŽDO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ARCUS GRAĐENJE DOO VALPOVO zastupanog po punomoćniku odvjetnik Ana Šutalo</item>
    </izvorni_sadrzaj>
    <derivirana_varijabla naziv="DomainObject.Predmet.ProtuStrankaListFormated_1">
      <item>ARCUS GRAĐENJE DOO VALPOVO zastupanog po punomoćniku odvjetnik Ana Šutalo</item>
    </derivirana_varijabla>
  </DomainObject.Predmet.ProtuStrankaListFormated>
  <DomainObject.Predmet.ProtuStrankaListFormatedOIB>
    <izvorni_sadrzaj>
      <item>ARCUS GRAĐENJE DOO VALPOVO, OIB 30421133582 zastupanog po punomoćniku odvjetnik Ana Šutalo</item>
    </izvorni_sadrzaj>
    <derivirana_varijabla naziv="DomainObject.Predmet.ProtuStrankaListFormatedOIB_1">
      <item>ARCUS GRAĐENJE DOO VALPOVO, OIB 30421133582 zastupanog po punomoćniku odvjetnik Ana Šutalo</item>
    </derivirana_varijabla>
  </DomainObject.Predmet.ProtuStrankaListFormatedOIB>
  <DomainObject.Predmet.ProtuStrankaListFormatedWithAdress>
    <izvorni_sadrzaj>
      <item>ARCUS GRAĐENJE DOO VALPOVO, VIJENAC 107 BRIGADE  HV 1, VALOPOVO zastupanog po punomoćniku odvjetnik Ana Šutalo</item>
    </izvorni_sadrzaj>
    <derivirana_varijabla naziv="DomainObject.Predmet.ProtuStrankaListFormatedWithAdress_1">
      <item>ARCUS GRAĐENJE DOO VALPOVO, VIJENAC 107 BRIGADE  HV 1, VALOPOVO zastupanog po punomoćniku odvjetnik Ana Šutalo</item>
    </derivirana_varijabla>
  </DomainObject.Predmet.ProtuStrankaListFormatedWithAdress>
  <DomainObject.Predmet.ProtuStrankaListFormatedWithAdressOIB>
    <izvorni_sadrzaj>
      <item>ARCUS GRAĐENJE DOO VALPOVO, OIB 30421133582, VIJENAC 107 BRIGADE  HV 1, VALOPOVO zastupanog po punomoćniku odvjetnik Ana Šutalo</item>
    </izvorni_sadrzaj>
    <derivirana_varijabla naziv="DomainObject.Predmet.ProtuStrankaListFormatedWithAdressOIB_1">
      <item>ARCUS GRAĐENJE DOO VALPOVO, OIB 30421133582, VIJENAC 107 BRIGADE  HV 1, VALOPOVO zastupanog po punomoćniku odvjetnik Ana Šutalo</item>
    </derivirana_varijabla>
  </DomainObject.Predmet.ProtuStrankaListFormatedWithAdressOIB>
  <DomainObject.Predmet.ProtuStrankaListNazivFormated>
    <izvorni_sadrzaj>
      <item>ARCUS GRAĐENJE DOO VALPOVO</item>
    </izvorni_sadrzaj>
    <derivirana_varijabla naziv="DomainObject.Predmet.ProtuStrankaListNazivFormated_1">
      <item>ARCUS GRAĐENJE DOO VALPOVO</item>
    </derivirana_varijabla>
  </DomainObject.Predmet.ProtuStrankaListNazivFormated>
  <DomainObject.Predmet.ProtuStrankaListNazivFormatedOIB>
    <izvorni_sadrzaj>
      <item>ARCUS GRAĐENJE DOO VALPOVO, OIB 30421133582</item>
    </izvorni_sadrzaj>
    <derivirana_varijabla naziv="DomainObject.Predmet.ProtuStrankaListNazivFormatedOIB_1">
      <item>ARCUS GRAĐENJE DOO VALPOVO, OIB 30421133582</item>
    </derivirana_varijabla>
  </DomainObject.Predmet.ProtuStrankaListNazivFormatedOIB>
  <DomainObject.Predmet.OstaliList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Formated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Formated>
  <DomainObject.Predmet.OstaliList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FormatedOIB>
  <DomainObject.Predmet.OstaliListFormatedWithAdress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izvorni_sadrzaj>
    <derivirana_varijabla naziv="DomainObject.Predmet.OstaliListFormatedWithAdress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derivirana_varijabla>
  </DomainObject.Predmet.OstaliListFormatedWithAdress>
  <DomainObject.Predmet.OstaliListFormatedWithAdress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izvorni_sadrzaj>
    <derivirana_varijabla naziv="DomainObject.Predmet.OstaliListFormatedWithAdress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derivirana_varijabla>
  </DomainObject.Predmet.OstaliListFormatedWithAdressOIB>
  <DomainObject.Predmet.OstaliListNaziv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NazivFormated_1"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NazivFormated>
  <DomainObject.Predmet.OstaliListNaziv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Naziv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ARCUS GRAĐENJE DOO VALPOVO</izvorni_sadrzaj>
    <derivirana_varijabla naziv="DomainObject.Predmet.ProtustrankaIDrugi_1">ARCUS GRAĐENJE DOO VALPOVO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ARCUS GRAĐENJE DOO VALPOVO, OIB 30421133582, VIJENAC 107 BRIGADE  HV 1, VALOPOVO</izvorni_sadrzaj>
    <derivirana_varijabla naziv="DomainObject.Predmet.ProtustrankaIDrugiAdressOIB_1">ARCUS GRAĐENJE DOO VALPOVO, OIB 30421133582, VIJENAC 107 BRIGADE  HV 1, VALOPOVO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SudioniciListNaziv_1"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SudioniciListNaziv>
  <DomainObject.Predmet.SudioniciListAdressOIB>
    <izvorni_sadrzaj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izvorni_sadrzaj>
    <derivirana_varijabla naziv="DomainObject.Predmet.SudioniciListAdressOIB_1"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izvorni_sadrzaj>
    <derivirana_varijabla naziv="DomainObject.Predmet.SudioniciListNazivOIB_1"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1276</properties:Characters>
  <properties:Lines>47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2017-05-08T07:57:00Z</dcterms:created>
  <dc:creator>hermanj</dc:creator>
  <cp:lastModifiedBy>Maja Kocijan</cp:lastModifiedBy>
  <cp:lastPrinted>2017-05-08T08:00:00Z</cp:lastPrinted>
  <dcterms:modified xmlns:xsi="http://www.w3.org/2001/XMLSchema-instance" xsi:type="dcterms:W3CDTF">2017-05-08T08:02:00Z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