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0bcd" w14:paraId="b2c0bcd" w:rsidRDefault="00C97952" w:rsidP="00C97952" w:rsidR="00C97952" w:rsidRPr="00F103D2">
      <w:pPr>
        <w15:collapsed w:val="false"/>
        <w:rPr>
          <w:rFonts w:hAnsi="Times New Roman" w:ascii="Times New Roman"/>
          <w:b w:val="false"/>
        </w:rPr>
      </w:pPr>
      <w:bookmarkStart w:name="_GoBack" w:id="0"/>
      <w:bookmarkEnd w:id="0"/>
    </w:p>
    <w:p w:rsidRDefault="00C97952" w:rsidP="00C97952" w:rsidR="00C97952" w:rsidRPr="00F103D2">
      <w:pPr>
        <w:rPr>
          <w:rFonts w:hAnsi="Times New Roman" w:ascii="Times New Roman"/>
          <w:b w:val="false"/>
        </w:rPr>
      </w:pPr>
    </w:p>
    <w:p w:rsidRDefault="00C97952" w:rsidP="00910611" w:rsidR="00C97952" w:rsidRPr="00F103D2">
      <w:pPr>
        <w:ind w:firstLine="708"/>
        <w:rPr>
          <w:rFonts w:hAnsi="Times New Roman" w:ascii="Times New Roman"/>
          <w:b w:val="false"/>
        </w:rPr>
      </w:pPr>
      <w:r w:rsidRPr="00F103D2">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7952" w:rsidP="00910611" w:rsidR="00C97952" w:rsidRPr="00F103D2">
      <w:pPr>
        <w:rPr>
          <w:rFonts w:hAnsi="Times New Roman" w:ascii="Times New Roman"/>
          <w:b w:val="false"/>
        </w:rPr>
      </w:pPr>
      <w:r w:rsidRPr="00F103D2">
        <w:rPr>
          <w:rFonts w:eastAsia="MS Mincho" w:hAnsi="Times New Roman" w:ascii="Times New Roman"/>
          <w:b w:val="false"/>
        </w:rPr>
        <w:t>REPUBLIKA HRVATSKA</w:t>
      </w:r>
    </w:p>
    <w:p w:rsidRDefault="00C97952" w:rsidP="00910611" w:rsidR="00C97952" w:rsidRPr="00F103D2">
      <w:pPr>
        <w:rPr>
          <w:rFonts w:hAnsi="Times New Roman" w:ascii="Times New Roman"/>
          <w:b w:val="false"/>
        </w:rPr>
      </w:pPr>
      <w:r w:rsidRPr="00F103D2">
        <w:rPr>
          <w:rFonts w:eastAsia="MS Mincho" w:hAnsi="Times New Roman" w:ascii="Times New Roman"/>
          <w:b w:val="false"/>
        </w:rPr>
        <w:t>TRGOVAČKI SUD U RIJECI</w:t>
      </w:r>
    </w:p>
    <w:p w:rsidRDefault="00C97952" w:rsidR="00C97952" w:rsidRPr="00F103D2">
      <w:pPr>
        <w:rPr>
          <w:rFonts w:eastAsia="MS Mincho" w:hAnsi="Times New Roman" w:ascii="Times New Roman"/>
          <w:b w:val="false"/>
        </w:rPr>
      </w:pPr>
      <w:r w:rsidRPr="00F103D2">
        <w:rPr>
          <w:rFonts w:eastAsia="MS Mincho" w:hAnsi="Times New Roman" w:ascii="Times New Roman"/>
          <w:b w:val="false"/>
        </w:rPr>
        <w:t xml:space="preserve">      Rijeka, Zadarska 1 i 3</w:t>
      </w:r>
    </w:p>
    <w:p w:rsidRDefault="00C97952" w:rsidP="00C97952" w:rsidR="00C97952" w:rsidRPr="00F103D2">
      <w:pPr>
        <w:jc w:val="right"/>
        <w:rPr>
          <w:rFonts w:hAnsi="Times New Roman" w:ascii="Times New Roman"/>
          <w:b w:val="false"/>
        </w:rPr>
      </w:pPr>
    </w:p>
    <w:p w:rsidRDefault="00C97952" w:rsidP="00C97952" w:rsidR="00C97952" w:rsidRPr="00F103D2">
      <w:pPr>
        <w:jc w:val="center"/>
        <w:rPr>
          <w:rFonts w:hAnsi="Times New Roman" w:ascii="Times New Roman"/>
          <w:b w:val="false"/>
          <w:bCs/>
        </w:rPr>
      </w:pPr>
    </w:p>
    <w:p w:rsidRDefault="00C97952" w:rsidP="00C97952" w:rsidR="00C97952" w:rsidRPr="00F103D2">
      <w:pPr>
        <w:jc w:val="center"/>
        <w:rPr>
          <w:rFonts w:hAnsi="Times New Roman" w:ascii="Times New Roman"/>
          <w:b w:val="false"/>
          <w:bCs/>
        </w:rPr>
      </w:pPr>
      <w:r w:rsidRPr="00F103D2">
        <w:rPr>
          <w:rFonts w:hAnsi="Times New Roman" w:ascii="Times New Roman"/>
          <w:b w:val="false"/>
          <w:bCs/>
        </w:rPr>
        <w:t>R E P U B L I K A    H R V A T S K A</w:t>
      </w:r>
    </w:p>
    <w:p w:rsidRDefault="00C97952" w:rsidP="00C97952" w:rsidR="00C97952" w:rsidRPr="00F103D2">
      <w:pPr>
        <w:jc w:val="center"/>
        <w:rPr>
          <w:rFonts w:hAnsi="Times New Roman" w:ascii="Times New Roman"/>
          <w:b w:val="false"/>
          <w:bCs/>
        </w:rPr>
      </w:pPr>
      <w:r w:rsidRPr="00F103D2">
        <w:rPr>
          <w:rFonts w:hAnsi="Times New Roman" w:ascii="Times New Roman"/>
          <w:b w:val="false"/>
          <w:bCs/>
        </w:rPr>
        <w:t>R J E Š E N J E</w:t>
      </w:r>
    </w:p>
    <w:p w:rsidRDefault="00C97952" w:rsidP="00C97952" w:rsidR="00C97952" w:rsidRPr="00F103D2">
      <w:pPr>
        <w:jc w:val="center"/>
        <w:rPr>
          <w:rFonts w:hAnsi="Times New Roman" w:ascii="Times New Roman"/>
          <w:b w:val="false"/>
        </w:rPr>
      </w:pPr>
    </w:p>
    <w:p w:rsidRDefault="00C97952" w:rsidP="00C97952" w:rsidR="00C97952" w:rsidRPr="00F103D2">
      <w:pPr>
        <w:jc w:val="both"/>
        <w:rPr>
          <w:rFonts w:hAnsi="Times New Roman" w:ascii="Times New Roman"/>
          <w:b w:val="false"/>
          <w:bCs/>
          <w:color w:val="003366"/>
        </w:rPr>
      </w:pPr>
      <w:r w:rsidRPr="00F103D2">
        <w:rPr>
          <w:rFonts w:hAnsi="Times New Roman" w:ascii="Times New Roman"/>
          <w:b w:val="false"/>
        </w:rPr>
        <w:tab/>
      </w:r>
      <w:r w:rsidRPr="00F103D2">
        <w:rPr>
          <w:rFonts w:hAnsi="Times New Roman" w:ascii="Times New Roman"/>
          <w:b w:val="false"/>
        </w:rPr>
        <w:tab/>
        <w:t xml:space="preserve">Trgovački sud u Rijeci, po stečajnom sucu ovog suda Veri Jelenović, odlučujući o prijedlogu stečajnog upravitelja Andreja Sablića, OIB: 53418504315, Eugena Kumičića 41, Rijeka, radi određivanja nastavka postupka radi naknadne diobe Stečajne mase iza "Adria" Stambena zadruga u stečaju Rijeka, Eugena Kumičića 41, OIB: 25447388817, dana 9. travnja 2018. </w:t>
      </w:r>
    </w:p>
    <w:p w:rsidRDefault="00C97952" w:rsidP="00C97952" w:rsidR="00C97952" w:rsidRPr="00F103D2">
      <w:pPr>
        <w:jc w:val="both"/>
        <w:rPr>
          <w:rFonts w:hAnsi="Times New Roman" w:ascii="Times New Roman"/>
          <w:b w:val="false"/>
        </w:rPr>
      </w:pPr>
    </w:p>
    <w:p w:rsidRDefault="00C97952" w:rsidP="00C97952" w:rsidR="00C97952" w:rsidRPr="00F103D2">
      <w:pPr>
        <w:jc w:val="center"/>
        <w:rPr>
          <w:rFonts w:hAnsi="Times New Roman" w:ascii="Times New Roman"/>
          <w:b w:val="false"/>
        </w:rPr>
      </w:pPr>
      <w:r w:rsidRPr="00F103D2">
        <w:rPr>
          <w:rFonts w:hAnsi="Times New Roman" w:ascii="Times New Roman"/>
          <w:b w:val="false"/>
        </w:rPr>
        <w:t>r i j e š i o  j e</w:t>
      </w: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r w:rsidRPr="00F103D2">
        <w:rPr>
          <w:rFonts w:hAnsi="Times New Roman" w:ascii="Times New Roman"/>
          <w:b w:val="false"/>
          <w:bCs/>
        </w:rPr>
        <w:tab/>
      </w:r>
      <w:r w:rsidRPr="00F103D2">
        <w:rPr>
          <w:rFonts w:hAnsi="Times New Roman" w:ascii="Times New Roman"/>
          <w:b w:val="false"/>
          <w:bCs/>
        </w:rPr>
        <w:tab/>
        <w:t xml:space="preserve">I. Određuje se nastavak postupka radi naknadne diobe </w:t>
      </w:r>
      <w:r w:rsidRPr="00F103D2">
        <w:rPr>
          <w:rFonts w:hAnsi="Times New Roman" w:ascii="Times New Roman"/>
          <w:b w:val="false"/>
        </w:rPr>
        <w:t>Stečajne mase iza "Adria" Stambena zadruga u stečaju Rijeka, Eugena Kumičića 41, OIB: 25447388817.</w:t>
      </w:r>
    </w:p>
    <w:p w:rsidRDefault="00C97952" w:rsidP="00C97952" w:rsidR="00C97952" w:rsidRPr="00F103D2">
      <w:pPr>
        <w:jc w:val="both"/>
        <w:rPr>
          <w:rFonts w:hAnsi="Times New Roman" w:ascii="Times New Roman"/>
          <w:b w:val="false"/>
        </w:rPr>
      </w:pPr>
    </w:p>
    <w:p w:rsidRDefault="00C97952" w:rsidP="00F103D2" w:rsidR="00F103D2" w:rsidRPr="00F103D2">
      <w:pPr>
        <w:jc w:val="both"/>
        <w:rPr>
          <w:rFonts w:hAnsi="Times New Roman" w:ascii="Times New Roman"/>
          <w:b w:val="false"/>
        </w:rPr>
      </w:pPr>
      <w:r w:rsidRPr="00F103D2">
        <w:rPr>
          <w:rFonts w:hAnsi="Times New Roman" w:ascii="Times New Roman"/>
          <w:b w:val="false"/>
        </w:rPr>
        <w:tab/>
      </w:r>
      <w:r w:rsidRPr="00F103D2">
        <w:rPr>
          <w:rFonts w:hAnsi="Times New Roman" w:ascii="Times New Roman"/>
          <w:b w:val="false"/>
        </w:rPr>
        <w:tab/>
        <w:t>II. Rješenje o nastavku stečajnog postupka radi naknadne diobe istaknut će se na mrežnoj stranici e-Oglasna ploča sudova dana 9. travnja 2018.  u 1</w:t>
      </w:r>
      <w:r w:rsidR="00F103D2" w:rsidRPr="00F103D2">
        <w:rPr>
          <w:rFonts w:hAnsi="Times New Roman" w:ascii="Times New Roman"/>
          <w:b w:val="false"/>
        </w:rPr>
        <w:t>4</w:t>
      </w:r>
      <w:r w:rsidRPr="00F103D2">
        <w:rPr>
          <w:rFonts w:hAnsi="Times New Roman" w:ascii="Times New Roman"/>
          <w:b w:val="false"/>
        </w:rPr>
        <w:t>,</w:t>
      </w:r>
      <w:r w:rsidR="00F103D2" w:rsidRPr="00F103D2">
        <w:rPr>
          <w:rFonts w:hAnsi="Times New Roman" w:ascii="Times New Roman"/>
          <w:b w:val="false"/>
        </w:rPr>
        <w:t>0</w:t>
      </w:r>
      <w:r w:rsidRPr="00F103D2">
        <w:rPr>
          <w:rFonts w:hAnsi="Times New Roman" w:ascii="Times New Roman"/>
          <w:b w:val="false"/>
        </w:rPr>
        <w:t>5 sati.</w:t>
      </w:r>
    </w:p>
    <w:p w:rsidRDefault="00F103D2" w:rsidP="00F103D2" w:rsidR="00F103D2" w:rsidRPr="00F103D2">
      <w:pPr>
        <w:jc w:val="both"/>
        <w:rPr>
          <w:rFonts w:hAnsi="Times New Roman" w:ascii="Times New Roman"/>
          <w:b w:val="false"/>
        </w:rPr>
      </w:pPr>
    </w:p>
    <w:p w:rsidRDefault="00F103D2" w:rsidP="00F103D2" w:rsidR="00F103D2" w:rsidRPr="00F103D2">
      <w:pPr>
        <w:jc w:val="both"/>
        <w:rPr>
          <w:rFonts w:hAnsi="Times New Roman" w:ascii="Times New Roman"/>
          <w:b w:val="false"/>
          <w:bCs/>
        </w:rPr>
      </w:pPr>
      <w:r w:rsidRPr="00F103D2">
        <w:rPr>
          <w:rFonts w:hAnsi="Times New Roman" w:ascii="Times New Roman"/>
          <w:b w:val="false"/>
        </w:rPr>
        <w:t xml:space="preserve">                       </w:t>
      </w:r>
      <w:r w:rsidRPr="00F103D2">
        <w:rPr>
          <w:rFonts w:hAnsi="Times New Roman" w:ascii="Times New Roman"/>
          <w:b w:val="false"/>
          <w:bCs/>
        </w:rPr>
        <w:t xml:space="preserve">III. Saziva se skupština vjerovnika </w:t>
      </w:r>
      <w:r w:rsidRPr="00F103D2">
        <w:rPr>
          <w:rFonts w:hAnsi="Times New Roman" w:ascii="Times New Roman"/>
          <w:b w:val="false"/>
        </w:rPr>
        <w:t xml:space="preserve">u nastavku postupka </w:t>
      </w:r>
      <w:r w:rsidRPr="00F103D2">
        <w:rPr>
          <w:rFonts w:hAnsi="Times New Roman" w:ascii="Times New Roman"/>
          <w:b w:val="false"/>
          <w:bCs/>
        </w:rPr>
        <w:t xml:space="preserve">radi naknadne diobe </w:t>
      </w:r>
      <w:r w:rsidRPr="00F103D2">
        <w:rPr>
          <w:rFonts w:hAnsi="Times New Roman" w:ascii="Times New Roman"/>
          <w:b w:val="false"/>
        </w:rPr>
        <w:t>Stečajne mase iza "Adria" Stambena zadruga u stečaju Rijeka, Eugena Kumičića 41, OIB: 25447388817</w:t>
      </w:r>
      <w:r w:rsidRPr="00F103D2">
        <w:rPr>
          <w:rFonts w:hAnsi="Times New Roman" w:ascii="Times New Roman"/>
          <w:b w:val="false"/>
          <w:bCs/>
        </w:rPr>
        <w:t xml:space="preserve">, </w:t>
      </w:r>
      <w:r w:rsidRPr="00F103D2">
        <w:rPr>
          <w:rFonts w:hAnsi="Times New Roman" w:ascii="Times New Roman"/>
          <w:b w:val="false"/>
        </w:rPr>
        <w:t>koja će se skupština vjerovnika održati</w:t>
      </w:r>
    </w:p>
    <w:p w:rsidRDefault="00F103D2" w:rsidP="00F103D2" w:rsidR="00F103D2" w:rsidRPr="00F103D2">
      <w:pPr>
        <w:jc w:val="both"/>
        <w:rPr>
          <w:rFonts w:hAnsi="Times New Roman" w:ascii="Times New Roman"/>
          <w:b w:val="false"/>
        </w:rPr>
      </w:pPr>
      <w:r w:rsidRPr="00F103D2">
        <w:rPr>
          <w:rFonts w:hAnsi="Times New Roman" w:ascii="Times New Roman"/>
          <w:b w:val="false"/>
        </w:rPr>
        <w:t xml:space="preserve"> </w:t>
      </w:r>
    </w:p>
    <w:p w:rsidRDefault="00F103D2" w:rsidP="00F103D2" w:rsidR="00F103D2" w:rsidRPr="00F103D2">
      <w:pPr>
        <w:ind w:firstLine="708" w:left="1416"/>
        <w:jc w:val="both"/>
        <w:rPr>
          <w:rFonts w:hAnsi="Times New Roman" w:ascii="Times New Roman"/>
          <w:b w:val="false"/>
        </w:rPr>
      </w:pPr>
      <w:r w:rsidRPr="00F103D2">
        <w:rPr>
          <w:rFonts w:hAnsi="Times New Roman" w:ascii="Times New Roman"/>
          <w:b w:val="false"/>
        </w:rPr>
        <w:t xml:space="preserve"> 3. svibnja 2018. u 10,30 sati</w:t>
      </w:r>
    </w:p>
    <w:p w:rsidRDefault="00F103D2" w:rsidP="00F103D2" w:rsidR="00F103D2" w:rsidRPr="00F103D2">
      <w:pPr>
        <w:ind w:firstLine="708" w:left="1416"/>
        <w:jc w:val="both"/>
        <w:rPr>
          <w:rFonts w:hAnsi="Times New Roman" w:ascii="Times New Roman"/>
          <w:b w:val="false"/>
          <w:bCs/>
        </w:rPr>
      </w:pPr>
      <w:r w:rsidRPr="00F103D2">
        <w:rPr>
          <w:rFonts w:hAnsi="Times New Roman" w:ascii="Times New Roman"/>
          <w:b w:val="false"/>
          <w:bCs/>
        </w:rPr>
        <w:t xml:space="preserve"> u prostorijama Trgovačkog suda u Rijeci,</w:t>
      </w:r>
    </w:p>
    <w:p w:rsidRDefault="00F103D2" w:rsidP="00F103D2" w:rsidR="00F103D2" w:rsidRPr="00F103D2">
      <w:pPr>
        <w:ind w:firstLine="708" w:left="1416"/>
        <w:jc w:val="both"/>
        <w:rPr>
          <w:rFonts w:hAnsi="Times New Roman" w:ascii="Times New Roman"/>
          <w:b w:val="false"/>
          <w:bCs/>
        </w:rPr>
      </w:pPr>
      <w:r w:rsidRPr="00F103D2">
        <w:rPr>
          <w:rFonts w:hAnsi="Times New Roman" w:ascii="Times New Roman"/>
          <w:b w:val="false"/>
          <w:bCs/>
        </w:rPr>
        <w:t xml:space="preserve"> Zadarska 1 i 3, sudnica br. 3, I. kat</w:t>
      </w:r>
    </w:p>
    <w:p w:rsidRDefault="00F103D2" w:rsidP="00F103D2" w:rsidR="00F103D2" w:rsidRPr="00F103D2">
      <w:pPr>
        <w:ind w:hanging="1416" w:left="1416"/>
        <w:rPr>
          <w:rFonts w:hAnsi="Times New Roman" w:ascii="Times New Roman"/>
          <w:b w:val="false"/>
          <w:bCs/>
        </w:rPr>
      </w:pPr>
    </w:p>
    <w:p w:rsidRDefault="00F103D2" w:rsidP="00F103D2" w:rsidR="00F103D2" w:rsidRPr="00F103D2">
      <w:pPr>
        <w:ind w:hanging="1416" w:left="1416"/>
        <w:rPr>
          <w:rFonts w:hAnsi="Times New Roman" w:ascii="Times New Roman"/>
          <w:b w:val="false"/>
        </w:rPr>
      </w:pPr>
    </w:p>
    <w:p w:rsidRDefault="00F103D2" w:rsidP="00F103D2" w:rsidR="00F103D2" w:rsidRPr="00F103D2">
      <w:pPr>
        <w:ind w:hanging="1416" w:left="1416"/>
        <w:jc w:val="both"/>
        <w:rPr>
          <w:rFonts w:hAnsi="Times New Roman" w:ascii="Times New Roman"/>
          <w:b w:val="false"/>
        </w:rPr>
      </w:pPr>
      <w:r w:rsidRPr="00F103D2">
        <w:rPr>
          <w:rFonts w:hAnsi="Times New Roman" w:ascii="Times New Roman"/>
          <w:b w:val="false"/>
        </w:rPr>
        <w:t>Dnevni red Skupštine vjerovnika:</w:t>
      </w:r>
    </w:p>
    <w:p w:rsidRDefault="00F103D2" w:rsidP="00F103D2" w:rsidR="00F103D2" w:rsidRPr="00F103D2">
      <w:pPr>
        <w:jc w:val="both"/>
        <w:rPr>
          <w:rFonts w:hAnsi="Times New Roman" w:ascii="Times New Roman"/>
          <w:b w:val="false"/>
        </w:rPr>
      </w:pPr>
      <w:r w:rsidRPr="00F103D2">
        <w:rPr>
          <w:rFonts w:hAnsi="Times New Roman" w:ascii="Times New Roman"/>
          <w:b w:val="false"/>
        </w:rPr>
        <w:t xml:space="preserve">1. Rasprava i glasovanje o prijedlogu za nagodbu tuženika /protutužitelja Miljenka Babića </w:t>
      </w:r>
    </w:p>
    <w:p w:rsidRDefault="00F103D2" w:rsidP="00F103D2" w:rsidR="00F103D2" w:rsidRPr="00F103D2">
      <w:pPr>
        <w:jc w:val="both"/>
        <w:rPr>
          <w:rFonts w:hAnsi="Times New Roman" w:ascii="Times New Roman"/>
          <w:b w:val="false"/>
        </w:rPr>
      </w:pPr>
      <w:r w:rsidRPr="00F103D2">
        <w:rPr>
          <w:rFonts w:hAnsi="Times New Roman" w:ascii="Times New Roman"/>
          <w:b w:val="false"/>
        </w:rPr>
        <w:t>2. Razno.</w:t>
      </w:r>
    </w:p>
    <w:p w:rsidRDefault="00C97952" w:rsidP="00C97952" w:rsidR="00C97952" w:rsidRPr="00F103D2">
      <w:pPr>
        <w:jc w:val="both"/>
        <w:rPr>
          <w:rFonts w:hAnsi="Times New Roman" w:ascii="Times New Roman"/>
          <w:b w:val="false"/>
        </w:rPr>
      </w:pPr>
    </w:p>
    <w:p w:rsidRDefault="00C97952" w:rsidP="00C97952" w:rsidR="00C97952" w:rsidRPr="00F103D2">
      <w:pPr>
        <w:jc w:val="center"/>
        <w:rPr>
          <w:rFonts w:hAnsi="Times New Roman" w:ascii="Times New Roman"/>
          <w:b w:val="false"/>
        </w:rPr>
      </w:pPr>
      <w:r w:rsidRPr="00F103D2">
        <w:rPr>
          <w:rFonts w:hAnsi="Times New Roman" w:ascii="Times New Roman"/>
          <w:b w:val="false"/>
        </w:rPr>
        <w:t>Obrazloženje</w:t>
      </w:r>
    </w:p>
    <w:p w:rsidRDefault="00C97952" w:rsidP="00C97952" w:rsidR="00C97952" w:rsidRPr="00F103D2">
      <w:pPr>
        <w:jc w:val="center"/>
        <w:rPr>
          <w:rFonts w:hAnsi="Times New Roman" w:ascii="Times New Roman"/>
          <w:b w:val="false"/>
        </w:rPr>
      </w:pPr>
    </w:p>
    <w:p w:rsidRDefault="00C97952" w:rsidP="00C97952" w:rsidR="00C97952" w:rsidRPr="00F103D2">
      <w:pPr>
        <w:jc w:val="both"/>
        <w:rPr>
          <w:rFonts w:hAnsi="Times New Roman" w:ascii="Times New Roman"/>
          <w:b w:val="false"/>
          <w:lang w:eastAsia="hr-HR"/>
        </w:rPr>
      </w:pPr>
      <w:r w:rsidRPr="00F103D2">
        <w:rPr>
          <w:rFonts w:hAnsi="Times New Roman" w:ascii="Times New Roman"/>
          <w:b w:val="false"/>
          <w:bCs/>
        </w:rPr>
        <w:tab/>
      </w:r>
      <w:r w:rsidRPr="00F103D2">
        <w:rPr>
          <w:rFonts w:hAnsi="Times New Roman" w:ascii="Times New Roman"/>
          <w:b w:val="false"/>
          <w:bCs/>
        </w:rPr>
        <w:tab/>
        <w:t xml:space="preserve">Rješenjem ovog suda poslovni broj St-301/02-63 od 28. lipnja 2007. godine obustavljen i zaključen stečajni postupak nad dužnikom </w:t>
      </w:r>
      <w:r w:rsidRPr="00F103D2">
        <w:rPr>
          <w:rFonts w:hAnsi="Times New Roman" w:ascii="Times New Roman"/>
          <w:b w:val="false"/>
        </w:rPr>
        <w:t>„</w:t>
      </w:r>
      <w:r w:rsidRPr="00F103D2">
        <w:rPr>
          <w:rFonts w:hAnsi="Times New Roman" w:ascii="Times New Roman"/>
          <w:b w:val="false"/>
          <w:bCs/>
        </w:rPr>
        <w:t xml:space="preserve">ADRIA“ Stambena zadruga, Rijeka, A. Barca 3d. Istim je rješenjem za stečajnog upravitelja imenovan </w:t>
      </w:r>
      <w:r w:rsidRPr="00F103D2">
        <w:rPr>
          <w:rFonts w:hAnsi="Times New Roman" w:ascii="Times New Roman"/>
          <w:b w:val="false"/>
          <w:lang w:eastAsia="hr-HR"/>
        </w:rPr>
        <w:t>mr. sc. Andrej Sablić, član javnog trgovačkog društva Sablić &amp; Zorc za poslove stečajno upraviteljske službe iz Rijeke, Agatićeva 6</w:t>
      </w:r>
      <w:r w:rsidRPr="00F103D2">
        <w:rPr>
          <w:rFonts w:hAnsi="Times New Roman" w:ascii="Times New Roman"/>
          <w:b w:val="false"/>
          <w:bCs/>
        </w:rPr>
        <w:t xml:space="preserve">. Javno trgovačko društvo  </w:t>
      </w:r>
      <w:r w:rsidRPr="00F103D2">
        <w:rPr>
          <w:rFonts w:hAnsi="Times New Roman" w:ascii="Times New Roman"/>
          <w:b w:val="false"/>
          <w:lang w:eastAsia="hr-HR"/>
        </w:rPr>
        <w:t>Sablić &amp; Zorc za poslove stečajno upraviteljske službe iz Rijeke, Agatićeva 6 u međuvremenu je brisano iz sudskog registra, a mr. sc. Andrej Sablić je i dalje na listi stečajnih upravitelja.</w:t>
      </w:r>
    </w:p>
    <w:p w:rsidRDefault="00C97952" w:rsidP="00C97952" w:rsidR="00C97952" w:rsidRPr="00F103D2">
      <w:pPr>
        <w:ind w:firstLine="1416"/>
        <w:jc w:val="both"/>
        <w:rPr>
          <w:rFonts w:hAnsi="Times New Roman" w:ascii="Times New Roman"/>
          <w:b w:val="false"/>
          <w:bCs/>
        </w:rPr>
      </w:pPr>
      <w:r w:rsidRPr="00F103D2">
        <w:rPr>
          <w:rFonts w:hAnsi="Times New Roman" w:ascii="Times New Roman"/>
          <w:b w:val="false"/>
          <w:bCs/>
        </w:rPr>
        <w:lastRenderedPageBreak/>
        <w:t>Stečajni upravitelj je podneskom od 5. srpnja 2017. godine predložio upis stečajne mase u sudski registar kako bi se stvorili uvjeti  za buduće unovčenje imovine stečajnog dužnika budući da mu je sud pod prijetnjom odbacivanja prijedloga za ovrhu koji je u ime i za račun stečajne mase podnio Općinskom sudu u Rijeci naložio dostavu OIB-a stečajne mase.</w:t>
      </w:r>
    </w:p>
    <w:p w:rsidRDefault="00017491" w:rsidP="00C97952" w:rsidR="00C97952" w:rsidRPr="00F103D2">
      <w:pPr>
        <w:jc w:val="both"/>
        <w:rPr>
          <w:rFonts w:hAnsi="Times New Roman" w:ascii="Times New Roman"/>
          <w:b w:val="false"/>
          <w:bCs/>
        </w:rPr>
      </w:pPr>
      <w:r w:rsidRPr="00F103D2">
        <w:rPr>
          <w:rFonts w:hAnsi="Times New Roman" w:ascii="Times New Roman"/>
          <w:b w:val="false"/>
          <w:bCs/>
        </w:rPr>
        <w:tab/>
      </w:r>
      <w:r w:rsidR="00C97952" w:rsidRPr="00F103D2">
        <w:rPr>
          <w:rFonts w:hAnsi="Times New Roman" w:ascii="Times New Roman"/>
          <w:b w:val="false"/>
          <w:bCs/>
        </w:rPr>
        <w:tab/>
        <w:t>Stoga je ovaj sud rješenjem p</w:t>
      </w:r>
      <w:r w:rsidR="00C97952" w:rsidRPr="00F103D2">
        <w:rPr>
          <w:rFonts w:hAnsi="Times New Roman" w:ascii="Times New Roman"/>
          <w:b w:val="false"/>
        </w:rPr>
        <w:t>osl.br. 14 St-301/2002-16 od 14. srpnja 2017.  odredio upis Stečajne mase iza „</w:t>
      </w:r>
      <w:r w:rsidR="00C97952" w:rsidRPr="00F103D2">
        <w:rPr>
          <w:rFonts w:hAnsi="Times New Roman" w:ascii="Times New Roman"/>
          <w:b w:val="false"/>
          <w:bCs/>
        </w:rPr>
        <w:t xml:space="preserve">ADRIA“ Stambena zadruga u stečaju, Rijeka, A. Barca 3d (koja je zadruga bila upisana u ovosudnom registarskom ulošku broj II 2-00) </w:t>
      </w:r>
      <w:r w:rsidR="00C97952" w:rsidRPr="00F103D2">
        <w:rPr>
          <w:rFonts w:hAnsi="Times New Roman" w:ascii="Times New Roman"/>
          <w:b w:val="false"/>
          <w:lang w:eastAsia="hr-HR"/>
        </w:rPr>
        <w:t xml:space="preserve"> u sudski registar, kao i upis njenog stečajnog upravitelja Andreja Sablića, OIB: 53418504315, Eugena Kumičića 41, Rijeka.  </w:t>
      </w:r>
    </w:p>
    <w:p w:rsidRDefault="00C97952" w:rsidP="00C97952" w:rsidR="00C97952" w:rsidRPr="00F103D2">
      <w:pPr>
        <w:ind w:firstLine="1416"/>
        <w:jc w:val="both"/>
        <w:rPr>
          <w:rFonts w:hAnsi="Times New Roman" w:ascii="Times New Roman"/>
          <w:b w:val="false"/>
          <w:bCs/>
        </w:rPr>
      </w:pPr>
      <w:r w:rsidRPr="00F103D2">
        <w:rPr>
          <w:rFonts w:hAnsi="Times New Roman" w:ascii="Times New Roman"/>
          <w:b w:val="false"/>
          <w:bCs/>
        </w:rPr>
        <w:t xml:space="preserve">Stečajni upravitelj Andrej Sablić je podneskom od 23. ožujka 2018.  predložio sazivanje skupštine vjerovnika budući da smatra kako bi o eventualnoj nagodbi u parničnom postupku sa Miljenkom Babićem trebala odlučiti upravo skupština vjerovnika. U slučaju da je za sazivanje skupštine potrebno odrediti nastavak postupka radi naknadne diobe, predložio je određivanje nastavka postupka radi naknadne diobe, ali samo u svrhu održavanja skupštine </w:t>
      </w:r>
      <w:r w:rsidR="00017491" w:rsidRPr="00F103D2">
        <w:rPr>
          <w:rFonts w:hAnsi="Times New Roman" w:ascii="Times New Roman"/>
          <w:b w:val="false"/>
          <w:bCs/>
        </w:rPr>
        <w:t xml:space="preserve">vjerovnika. </w:t>
      </w:r>
    </w:p>
    <w:p w:rsidRDefault="00C97952" w:rsidP="00C97952" w:rsidR="00C97952" w:rsidRPr="00F103D2">
      <w:pPr>
        <w:ind w:firstLine="1416"/>
        <w:jc w:val="both"/>
        <w:rPr>
          <w:rFonts w:hAnsi="Times New Roman" w:ascii="Times New Roman"/>
          <w:b w:val="false"/>
          <w:bCs/>
        </w:rPr>
      </w:pPr>
      <w:r w:rsidRPr="00F103D2">
        <w:rPr>
          <w:rFonts w:hAnsi="Times New Roman" w:ascii="Times New Roman"/>
          <w:b w:val="false"/>
          <w:bCs/>
        </w:rPr>
        <w:t>Odredbom čl. 199. st.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C97952" w:rsidP="00C97952" w:rsidR="00C97952" w:rsidRPr="00F103D2">
      <w:pPr>
        <w:ind w:firstLine="1416"/>
        <w:jc w:val="both"/>
        <w:rPr>
          <w:rFonts w:hAnsi="Times New Roman" w:ascii="Times New Roman"/>
          <w:b w:val="false"/>
          <w:bCs/>
        </w:rPr>
      </w:pPr>
      <w:r w:rsidRPr="00F103D2">
        <w:rPr>
          <w:rFonts w:hAnsi="Times New Roman" w:ascii="Times New Roman"/>
          <w:b w:val="false"/>
          <w:bCs/>
        </w:rPr>
        <w:t xml:space="preserve">U ovom slučaju </w:t>
      </w:r>
      <w:r w:rsidR="00F103D2" w:rsidRPr="00F103D2">
        <w:rPr>
          <w:rFonts w:hAnsi="Times New Roman" w:ascii="Times New Roman"/>
          <w:b w:val="false"/>
          <w:bCs/>
        </w:rPr>
        <w:t>postoji potencijalna imovina koja bi ušla u dužnikovu stečajnu masu, a radi čega je potrebno pribaviti mišljenje skupštine vjerovnika</w:t>
      </w:r>
      <w:r w:rsidRPr="00F103D2">
        <w:rPr>
          <w:rFonts w:hAnsi="Times New Roman" w:ascii="Times New Roman"/>
          <w:b w:val="false"/>
          <w:bCs/>
        </w:rPr>
        <w:t>.</w:t>
      </w:r>
    </w:p>
    <w:p w:rsidRDefault="00C97952" w:rsidP="00C97952" w:rsidR="00C97952" w:rsidRPr="00F103D2">
      <w:pPr>
        <w:jc w:val="both"/>
        <w:rPr>
          <w:rFonts w:hAnsi="Times New Roman" w:ascii="Times New Roman"/>
          <w:b w:val="false"/>
        </w:rPr>
      </w:pPr>
      <w:r w:rsidRPr="00F103D2">
        <w:rPr>
          <w:rFonts w:hAnsi="Times New Roman" w:ascii="Times New Roman"/>
          <w:b w:val="false"/>
        </w:rPr>
        <w:tab/>
      </w:r>
      <w:r w:rsidRPr="00F103D2">
        <w:rPr>
          <w:rFonts w:hAnsi="Times New Roman" w:ascii="Times New Roman"/>
          <w:b w:val="false"/>
        </w:rPr>
        <w:tab/>
        <w:t>Slijedom navedenoga, a na temelju citiranih zakonskih odredbi, sud je odlučio kao u izreci ovog rješenja.</w:t>
      </w:r>
    </w:p>
    <w:p w:rsidRDefault="00C97952" w:rsidP="00C97952" w:rsidR="00F103D2" w:rsidRPr="00F103D2">
      <w:pPr>
        <w:jc w:val="both"/>
        <w:rPr>
          <w:rFonts w:hAnsi="Times New Roman" w:ascii="Times New Roman"/>
          <w:b w:val="false"/>
        </w:rPr>
      </w:pPr>
      <w:r w:rsidRPr="00F103D2">
        <w:rPr>
          <w:rFonts w:hAnsi="Times New Roman" w:ascii="Times New Roman"/>
          <w:b w:val="false"/>
        </w:rPr>
        <w:t xml:space="preserve">        </w:t>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p>
    <w:p w:rsidRDefault="00C97952" w:rsidP="00F103D2" w:rsidR="00C97952" w:rsidRPr="00F103D2">
      <w:pPr>
        <w:jc w:val="center"/>
        <w:rPr>
          <w:rFonts w:hAnsi="Times New Roman" w:ascii="Times New Roman"/>
          <w:b w:val="false"/>
        </w:rPr>
      </w:pPr>
      <w:r w:rsidRPr="00F103D2">
        <w:rPr>
          <w:rFonts w:hAnsi="Times New Roman" w:ascii="Times New Roman"/>
          <w:b w:val="false"/>
        </w:rPr>
        <w:t xml:space="preserve">Rijeka, </w:t>
      </w:r>
      <w:r w:rsidR="00F103D2" w:rsidRPr="00F103D2">
        <w:rPr>
          <w:rFonts w:hAnsi="Times New Roman" w:ascii="Times New Roman"/>
          <w:b w:val="false"/>
        </w:rPr>
        <w:t xml:space="preserve">9. travnja </w:t>
      </w:r>
      <w:r w:rsidRPr="00F103D2">
        <w:rPr>
          <w:rFonts w:hAnsi="Times New Roman" w:ascii="Times New Roman"/>
          <w:b w:val="false"/>
        </w:rPr>
        <w:t>201</w:t>
      </w:r>
      <w:r w:rsidR="00F103D2" w:rsidRPr="00F103D2">
        <w:rPr>
          <w:rFonts w:hAnsi="Times New Roman" w:ascii="Times New Roman"/>
          <w:b w:val="false"/>
        </w:rPr>
        <w:t>8</w:t>
      </w:r>
      <w:r w:rsidRPr="00F103D2">
        <w:rPr>
          <w:rFonts w:hAnsi="Times New Roman" w:ascii="Times New Roman"/>
          <w:b w:val="false"/>
        </w:rPr>
        <w:t xml:space="preserve">. </w:t>
      </w: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t xml:space="preserve">          Stečajni sudac</w:t>
      </w:r>
    </w:p>
    <w:p w:rsidRDefault="00C97952" w:rsidP="00C97952" w:rsidR="00C97952" w:rsidRPr="00F103D2">
      <w:pPr>
        <w:jc w:val="both"/>
        <w:rPr>
          <w:rFonts w:hAnsi="Times New Roman" w:ascii="Times New Roman"/>
          <w:b w:val="false"/>
        </w:rPr>
      </w:pP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r>
      <w:r w:rsidRPr="00F103D2">
        <w:rPr>
          <w:rFonts w:hAnsi="Times New Roman" w:ascii="Times New Roman"/>
          <w:b w:val="false"/>
        </w:rPr>
        <w:tab/>
        <w:t xml:space="preserve">          Vera Jelenović</w:t>
      </w: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p>
    <w:p w:rsidRDefault="00C97952" w:rsidP="00C97952" w:rsidR="00C97952" w:rsidRPr="00F103D2">
      <w:pPr>
        <w:rPr>
          <w:rFonts w:hAnsi="Times New Roman" w:ascii="Times New Roman"/>
          <w:b w:val="false"/>
        </w:rPr>
      </w:pPr>
      <w:r w:rsidRPr="00F103D2">
        <w:rPr>
          <w:rFonts w:hAnsi="Times New Roman" w:ascii="Times New Roman"/>
          <w:b w:val="false"/>
        </w:rPr>
        <w:t>UPUTA O PRAVNOM LIJEKU:</w:t>
      </w:r>
    </w:p>
    <w:p w:rsidRDefault="00C97952" w:rsidP="00C97952" w:rsidR="00C97952" w:rsidRPr="00F103D2">
      <w:pPr>
        <w:jc w:val="both"/>
        <w:rPr>
          <w:rFonts w:hAnsi="Times New Roman" w:ascii="Times New Roman"/>
          <w:b w:val="false"/>
        </w:rPr>
      </w:pPr>
      <w:r w:rsidRPr="00F103D2">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r w:rsidR="00F103D2" w:rsidRPr="00F103D2">
        <w:rPr>
          <w:rFonts w:hAnsi="Times New Roman" w:ascii="Times New Roman"/>
          <w:b w:val="false"/>
        </w:rPr>
        <w:t xml:space="preserve"> Dostava se smatra obavljenom istekom osmog dana od dana objave pismena na mrežnoj stranici e-Oglasna ploča sudova. </w:t>
      </w: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p>
    <w:p w:rsidRDefault="00C97952" w:rsidP="00C97952" w:rsidR="00C97952" w:rsidRPr="00F103D2">
      <w:pPr>
        <w:jc w:val="both"/>
        <w:rPr>
          <w:rFonts w:hAnsi="Times New Roman" w:ascii="Times New Roman"/>
          <w:b w:val="false"/>
        </w:rPr>
      </w:pPr>
    </w:p>
    <w:p w:rsidRDefault="00C97952" w:rsidP="00C97952" w:rsidR="00C97952" w:rsidRPr="00F103D2">
      <w:pPr>
        <w:rPr>
          <w:rFonts w:hAnsi="Times New Roman" w:ascii="Times New Roman"/>
          <w:b w:val="false"/>
        </w:rPr>
      </w:pPr>
    </w:p>
    <w:p w:rsidRDefault="00C97952" w:rsidP="00C97952" w:rsidR="00C97952" w:rsidRPr="00F103D2">
      <w:pPr>
        <w:rPr>
          <w:rFonts w:hAnsi="Times New Roman" w:ascii="Times New Roman"/>
          <w:b w:val="false"/>
        </w:rPr>
      </w:pPr>
    </w:p>
    <w:sectPr w:rsidR="00C97952" w:rsidRPr="00F103D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C4E" w:rsidP="00C75245" w:rsidR="00DF0C4E">
      <w:r>
        <w:separator/>
      </w:r>
    </w:p>
  </w:endnote>
  <w:endnote w:id="0" w:type="continuationSeparator">
    <w:p w:rsidRDefault="00DF0C4E" w:rsidP="00C75245" w:rsidR="00DF0C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B62D7">
          <w:rPr>
            <w:noProof/>
          </w:rPr>
          <w:t>1</w:t>
        </w:r>
        <w:r>
          <w:fldChar w:fldCharType="end"/>
        </w:r>
      </w:p>
    </w:sdtContent>
  </w:sdt>
  <w:p w:rsidRDefault="002B62D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C4E" w:rsidP="00C75245" w:rsidR="00DF0C4E">
      <w:r>
        <w:separator/>
      </w:r>
    </w:p>
  </w:footnote>
  <w:footnote w:id="0" w:type="continuationSeparator">
    <w:p w:rsidRDefault="00DF0C4E" w:rsidP="00C75245" w:rsidR="00DF0C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C97952">
      <w:t>241/2018-2</w:t>
    </w:r>
  </w:p>
  <w:p w:rsidRDefault="002B62D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7491"/>
    <w:rsid w:val="000243E1"/>
    <w:rsid w:val="000E593A"/>
    <w:rsid w:val="002B62D7"/>
    <w:rsid w:val="0041565A"/>
    <w:rsid w:val="0072559B"/>
    <w:rsid w:val="00744572"/>
    <w:rsid w:val="007B500B"/>
    <w:rsid w:val="008F410A"/>
    <w:rsid w:val="00A811AD"/>
    <w:rsid w:val="00AF7AF2"/>
    <w:rsid w:val="00B54D90"/>
    <w:rsid w:val="00BA0277"/>
    <w:rsid w:val="00C75245"/>
    <w:rsid w:val="00C97952"/>
    <w:rsid w:val="00D930A1"/>
    <w:rsid w:val="00DF0C4E"/>
    <w:rsid w:val="00E20C10"/>
    <w:rsid w:val="00F103D2"/>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7952"/>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2B62D7"/>
    <w:rPr>
      <w:color w:val="808080"/>
      <w:bdr w:space="0" w:sz="0" w:color="auto" w:val="none"/>
      <w:shd w:fill="auto" w:color="auto" w:val="clear"/>
    </w:rPr>
  </w:style>
  <w:style w:customStyle="true" w:styleId="eSPISCCParagraphDefaultFont" w:type="character">
    <w:name w:val="eSPIS_CC_Paragraph Default Font"/>
    <w:basedOn w:val="Zadanifontodlomka"/>
    <w:rsid w:val="002B6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2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6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7952"/>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2B62D7"/>
    <w:rPr>
      <w:color w:val="808080"/>
      <w:bdr w:color="auto" w:space="0" w:sz="0" w:val="none"/>
      <w:shd w:color="auto" w:fill="auto" w:val="clear"/>
    </w:rPr>
  </w:style>
  <w:style w:customStyle="1" w:styleId="eSPISCCParagraphDefaultFont" w:type="character">
    <w:name w:val="eSPIS_CC_Paragraph Default Font"/>
    <w:basedOn w:val="Zadanifontodlomka"/>
    <w:rsid w:val="002B6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2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6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453249">
      <w:bodyDiv w:val="true"/>
      <w:marLeft w:val="0"/>
      <w:marRight w:val="0"/>
      <w:marTop w:val="0"/>
      <w:marBottom w:val="0"/>
      <w:divBdr>
        <w:top w:space="0" w:sz="0" w:color="auto" w:val="none"/>
        <w:left w:space="0" w:sz="0" w:color="auto" w:val="none"/>
        <w:bottom w:space="0" w:sz="0" w:color="auto" w:val="none"/>
        <w:right w:space="0" w:sz="0" w:color="auto" w:val="none"/>
      </w:divBdr>
    </w:div>
    <w:div w:id="202912410">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97560819">
      <w:bodyDiv w:val="true"/>
      <w:marLeft w:val="0"/>
      <w:marRight w:val="0"/>
      <w:marTop w:val="0"/>
      <w:marBottom w:val="0"/>
      <w:divBdr>
        <w:top w:space="0" w:sz="0" w:color="auto" w:val="none"/>
        <w:left w:space="0" w:sz="0" w:color="auto" w:val="none"/>
        <w:bottom w:space="0" w:sz="0" w:color="auto" w:val="none"/>
        <w:right w:space="0" w:sz="0" w:color="auto" w:val="none"/>
      </w:divBdr>
    </w:div>
    <w:div w:id="1391659800">
      <w:bodyDiv w:val="true"/>
      <w:marLeft w:val="0"/>
      <w:marRight w:val="0"/>
      <w:marTop w:val="0"/>
      <w:marBottom w:val="0"/>
      <w:divBdr>
        <w:top w:space="0" w:sz="0" w:color="auto" w:val="none"/>
        <w:left w:space="0" w:sz="0" w:color="auto" w:val="none"/>
        <w:bottom w:space="0" w:sz="0" w:color="auto" w:val="none"/>
        <w:right w:space="0" w:sz="0" w:color="auto" w:val="none"/>
      </w:divBdr>
    </w:div>
    <w:div w:id="1475903306">
      <w:bodyDiv w:val="true"/>
      <w:marLeft w:val="0"/>
      <w:marRight w:val="0"/>
      <w:marTop w:val="0"/>
      <w:marBottom w:val="0"/>
      <w:divBdr>
        <w:top w:space="0" w:sz="0" w:color="auto" w:val="none"/>
        <w:left w:space="0" w:sz="0" w:color="auto" w:val="none"/>
        <w:bottom w:space="0" w:sz="0" w:color="auto" w:val="none"/>
        <w:right w:space="0" w:sz="0" w:color="auto" w:val="none"/>
      </w:divBdr>
    </w:div>
    <w:div w:id="1513911585">
      <w:bodyDiv w:val="true"/>
      <w:marLeft w:val="0"/>
      <w:marRight w:val="0"/>
      <w:marTop w:val="0"/>
      <w:marBottom w:val="0"/>
      <w:divBdr>
        <w:top w:space="0" w:sz="0" w:color="auto" w:val="none"/>
        <w:left w:space="0" w:sz="0" w:color="auto" w:val="none"/>
        <w:bottom w:space="0" w:sz="0" w:color="auto" w:val="none"/>
        <w:right w:space="0" w:sz="0" w:color="auto" w:val="none"/>
      </w:divBdr>
    </w:div>
    <w:div w:id="1665475503">
      <w:bodyDiv w:val="true"/>
      <w:marLeft w:val="0"/>
      <w:marRight w:val="0"/>
      <w:marTop w:val="0"/>
      <w:marBottom w:val="0"/>
      <w:divBdr>
        <w:top w:space="0" w:sz="0" w:color="auto" w:val="none"/>
        <w:left w:space="0" w:sz="0" w:color="auto" w:val="none"/>
        <w:bottom w:space="0" w:sz="0" w:color="auto" w:val="none"/>
        <w:right w:space="0" w:sz="0" w:color="auto" w:val="none"/>
      </w:divBdr>
    </w:div>
    <w:div w:id="1795178291">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St-241/2018</izvorni_sadrzaj>
    <derivirana_varijabla naziv="DomainObject.Predmet.OznakaBroj_1">St-241/2018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St-301/02</izvorni_sadrzaj>
    <derivirana_varijabla naziv="DomainObject.Predmet.PrimjedbaSuca_1">Nastavak postupka radi naknadne diobe,
veza St-301/02</derivirana_varijabla>
  </DomainObject.Predmet.PrimjedbaSuca>
  <DomainObject.Predmet.ProtustrankaFormated>
    <izvorni_sadrzaj>  Stečajna masa iza ADRIA stambena zadruga</izvorni_sadrzaj>
    <derivirana_varijabla naziv="DomainObject.Predmet.ProtustrankaFormated_1">  Stečajna masa iza ADRIA stambena zadruga</derivirana_varijabla>
  </DomainObject.Predmet.ProtustrankaFormated>
  <DomainObject.Predmet.ProtustrankaFormatedOIB>
    <izvorni_sadrzaj>  Stečajna masa iza ADRIA stambena zadruga, OIB 25447388817</izvorni_sadrzaj>
    <derivirana_varijabla naziv="DomainObject.Predmet.ProtustrankaFormatedOIB_1">  Stečajna masa iza ADRIA stambena zadruga, OIB 25447388817</derivirana_varijabla>
  </DomainObject.Predmet.ProtustrankaFormatedOIB>
  <DomainObject.Predmet.ProtustrankaFormatedWithAdress>
    <izvorni_sadrzaj> Stečajna masa iza ADRIA stambena zadruga, Eugena Kumičića 41, 51000 Rijeka</izvorni_sadrzaj>
    <derivirana_varijabla naziv="DomainObject.Predmet.ProtustrankaFormatedWithAdress_1"> Stečajna masa iza ADRIA stambena zadruga, Eugena Kumičića 41, 51000 Rijeka</derivirana_varijabla>
  </DomainObject.Predmet.ProtustrankaFormatedWithAdress>
  <DomainObject.Predmet.ProtustrankaFormatedWithAdressOIB>
    <izvorni_sadrzaj> Stečajna masa iza ADRIA stambena zadruga, OIB 25447388817, Eugena Kumičića 41, 51000 Rijeka</izvorni_sadrzaj>
    <derivirana_varijabla naziv="DomainObject.Predmet.ProtustrankaFormatedWithAdressOIB_1"> Stečajna masa iza ADRIA stambena zadruga, OIB 25447388817, Eugena Kumičića 41, 51000 Rijeka</derivirana_varijabla>
  </DomainObject.Predmet.ProtustrankaFormatedWithAdressOIB>
  <DomainObject.Predmet.ProtustrankaWithAdress>
    <izvorni_sadrzaj>Stečajna masa iza ADRIA stambena zadruga Eugena Kumičića 41, 51000 Rijeka</izvorni_sadrzaj>
    <derivirana_varijabla naziv="DomainObject.Predmet.ProtustrankaWithAdress_1">Stečajna masa iza ADRIA stambena zadruga Eugena Kumičića 41, 51000 Rijeka</derivirana_varijabla>
  </DomainObject.Predmet.ProtustrankaWithAdress>
  <DomainObject.Predmet.ProtustrankaWithAdressOIB>
    <izvorni_sadrzaj>Stečajna masa iza ADRIA stambena zadruga, OIB 25447388817, Eugena Kumičića 41, 51000 Rijeka</izvorni_sadrzaj>
    <derivirana_varijabla naziv="DomainObject.Predmet.ProtustrankaWithAdressOIB_1">Stečajna masa iza ADRIA stambena zadruga, OIB 25447388817, Eugena Kumičića 41, 51000 Rijeka</derivirana_varijabla>
  </DomainObject.Predmet.ProtustrankaWithAdressOIB>
  <DomainObject.Predmet.ProtustrankaNazivFormated>
    <izvorni_sadrzaj>Stečajna masa iza ADRIA stambena zadruga</izvorni_sadrzaj>
    <derivirana_varijabla naziv="DomainObject.Predmet.ProtustrankaNazivFormated_1">Stečajna masa iza ADRIA stambena zadruga</derivirana_varijabla>
  </DomainObject.Predmet.ProtustrankaNazivFormated>
  <DomainObject.Predmet.ProtustrankaNazivFormatedOIB>
    <izvorni_sadrzaj>Stečajna masa iza ADRIA stambena zadruga, OIB 25447388817</izvorni_sadrzaj>
    <derivirana_varijabla naziv="DomainObject.Predmet.ProtustrankaNazivFormatedOIB_1">Stečajna masa iza ADRIA stambena zadruga, OIB 25447388817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izvorni_sadrzaj>
    <derivirana_varijabla naziv="DomainObject.Predmet.StrankaFormated_1">  ANDREJ SABLIĆ stečajni upravitelj</derivirana_varijabla>
  </DomainObject.Predmet.StrankaFormated>
  <DomainObject.Predmet.StrankaFormatedOIB>
    <izvorni_sadrzaj>  ANDREJ SABLIĆ stečajni upravitelj, OIB 53418504315</izvorni_sadrzaj>
    <derivirana_varijabla naziv="DomainObject.Predmet.StrankaFormatedOIB_1">  ANDREJ SABLIĆ stečajni upravitelj, OIB 53418504315</derivirana_varijabla>
  </DomainObject.Predmet.StrankaFormatedOIB>
  <DomainObject.Predmet.StrankaFormatedWithAdress>
    <izvorni_sadrzaj> ANDREJ SABLIĆ stečajni upravitelj, Eugena Kumičića 41, 51000 Rijeka</izvorni_sadrzaj>
    <derivirana_varijabla naziv="DomainObject.Predmet.StrankaFormatedWithAdress_1"> ANDREJ SABLIĆ stečajni upravitelj, Eugena Kumičića 41, 51000 Rijeka</derivirana_varijabla>
  </DomainObject.Predmet.StrankaFormatedWithAdress>
  <DomainObject.Predmet.StrankaFormatedWithAdressOIB>
    <izvorni_sadrzaj> ANDREJ SABLIĆ stečajni upravitelj, OIB 53418504315, Eugena Kumičića 41, 51000 Rijeka</izvorni_sadrzaj>
    <derivirana_varijabla naziv="DomainObject.Predmet.StrankaFormatedWithAdressOIB_1"> ANDREJ SABLIĆ stečajni upravitelj, OIB 53418504315, Eugena Kumičića 41, 51000 Rijeka</derivirana_varijabla>
  </DomainObject.Predmet.StrankaFormatedWithAdressOIB>
  <DomainObject.Predmet.StrankaWithAdress>
    <izvorni_sadrzaj>ANDREJ SABLIĆ stečajni upravitelj Eugena Kumičića 41,51000 Rijeka</izvorni_sadrzaj>
    <derivirana_varijabla naziv="DomainObject.Predmet.StrankaWithAdress_1">ANDREJ SABLIĆ stečajni upravitelj Eugena Kumičića 41,51000 Rijeka</derivirana_varijabla>
  </DomainObject.Predmet.StrankaWithAdress>
  <DomainObject.Predmet.StrankaWithAdressOIB>
    <izvorni_sadrzaj>ANDREJ SABLIĆ stečajni upravitelj, OIB 53418504315, Eugena Kumičića 41,51000 Rijeka</izvorni_sadrzaj>
    <derivirana_varijabla naziv="DomainObject.Predmet.StrankaWithAdressOIB_1">ANDREJ SABLIĆ stečajni upravitelj, OIB 53418504315, Eugena Kumičića 41,51000 Rijeka</derivirana_varijabla>
  </DomainObject.Predmet.StrankaWithAdressOIB>
  <DomainObject.Predmet.StrankaNazivFormated>
    <izvorni_sadrzaj>ANDREJ SABLIĆ stečajni upravitelj</izvorni_sadrzaj>
    <derivirana_varijabla naziv="DomainObject.Predmet.StrankaNazivFormated_1">ANDREJ SABLIĆ stečajni upravitelj</derivirana_varijabla>
  </DomainObject.Predmet.StrankaNazivFormated>
  <DomainObject.Predmet.StrankaNazivFormatedOIB>
    <izvorni_sadrzaj>ANDREJ SABLIĆ stečajni upravitelj, OIB 53418504315</izvorni_sadrzaj>
    <derivirana_varijabla naziv="DomainObject.Predmet.StrankaNazivFormatedOIB_1">ANDREJ SABLIĆ stečajni upravitelj, OIB 53418504315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ANDREJ SABLIĆ stečajni upravitelj</item>
    </izvorni_sadrzaj>
    <derivirana_varijabla naziv="DomainObject.Predmet.StrankaListFormated_1">
      <item>ANDREJ SABLIĆ stečajni upravitelj</item>
    </derivirana_varijabla>
  </DomainObject.Predmet.StrankaListFormated>
  <DomainObject.Predmet.StrankaListFormatedOIB>
    <izvorni_sadrzaj>
      <item>ANDREJ SABLIĆ stečajni upravitelj, OIB 53418504315</item>
    </izvorni_sadrzaj>
    <derivirana_varijabla naziv="DomainObject.Predmet.StrankaListFormatedOIB_1">
      <item>ANDREJ SABLIĆ stečajni upravitelj, OIB 53418504315</item>
    </derivirana_varijabla>
  </DomainObject.Predmet.StrankaListFormatedOIB>
  <DomainObject.Predmet.StrankaListFormatedWithAdress>
    <izvorni_sadrzaj>
      <item>ANDREJ SABLIĆ stečajni upravitelj, Eugena Kumičića 41, 51000 Rijeka</item>
    </izvorni_sadrzaj>
    <derivirana_varijabla naziv="DomainObject.Predmet.StrankaListFormatedWithAdress_1">
      <item>ANDREJ SABLIĆ stečajni upravitelj, Eugena Kumičića 41, 51000 Rijeka</item>
    </derivirana_varijabla>
  </DomainObject.Predmet.StrankaListFormatedWithAdress>
  <DomainObject.Predmet.StrankaListFormatedWithAdressOIB>
    <izvorni_sadrzaj>
      <item>ANDREJ SABLIĆ stečajni upravitelj, OIB 53418504315, Eugena Kumičića 41, 51000 Rijeka</item>
    </izvorni_sadrzaj>
    <derivirana_varijabla naziv="DomainObject.Predmet.StrankaListFormatedWithAdressOIB_1">
      <item>ANDREJ SABLIĆ stečajni upravitelj, OIB 53418504315, Eugena Kumičića 41, 51000 Rijeka</item>
    </derivirana_varijabla>
  </DomainObject.Predmet.StrankaListFormatedWithAdressOIB>
  <DomainObject.Predmet.StrankaListNazivFormated>
    <izvorni_sadrzaj>
      <item>ANDREJ SABLIĆ stečajni upravitelj</item>
    </izvorni_sadrzaj>
    <derivirana_varijabla naziv="DomainObject.Predmet.StrankaListNazivFormated_1">
      <item>ANDREJ SABLIĆ stečajni upravitelj</item>
    </derivirana_varijabla>
  </DomainObject.Predmet.StrankaListNazivFormated>
  <DomainObject.Predmet.StrankaListNazivFormatedOIB>
    <izvorni_sadrzaj>
      <item>ANDREJ SABLIĆ stečajni upravitelj, OIB 53418504315</item>
    </izvorni_sadrzaj>
    <derivirana_varijabla naziv="DomainObject.Predmet.StrankaListNazivFormatedOIB_1">
      <item>ANDREJ SABLIĆ stečajni upravitelj, OIB 53418504315</item>
    </derivirana_varijabla>
  </DomainObject.Predmet.StrankaListNazivFormatedOIB>
  <DomainObject.Predmet.ProtuStrankaListFormated>
    <izvorni_sadrzaj>
      <item>Stečajna masa iza ADRIA stambena zadruga</item>
    </izvorni_sadrzaj>
    <derivirana_varijabla naziv="DomainObject.Predmet.ProtuStrankaListFormated_1">
      <item>Stečajna masa iza ADRIA stambena zadruga</item>
    </derivirana_varijabla>
  </DomainObject.Predmet.ProtuStrankaListFormated>
  <DomainObject.Predmet.ProtuStrankaListFormatedOIB>
    <izvorni_sadrzaj>
      <item>Stečajna masa iza ADRIA stambena zadruga, OIB 25447388817</item>
    </izvorni_sadrzaj>
    <derivirana_varijabla naziv="DomainObject.Predmet.ProtuStrankaListFormatedOIB_1">
      <item>Stečajna masa iza ADRIA stambena zadruga, OIB 25447388817</item>
    </derivirana_varijabla>
  </DomainObject.Predmet.ProtuStrankaListFormatedOIB>
  <DomainObject.Predmet.ProtuStrankaListFormatedWithAdress>
    <izvorni_sadrzaj>
      <item>Stečajna masa iza ADRIA stambena zadruga, Eugena Kumičića 41, 51000 Rijeka</item>
    </izvorni_sadrzaj>
    <derivirana_varijabla naziv="DomainObject.Predmet.ProtuStrankaListFormatedWithAdress_1">
      <item>Stečajna masa iza ADRIA stambena zadruga, Eugena Kumičića 41, 51000 Rijeka</item>
    </derivirana_varijabla>
  </DomainObject.Predmet.ProtuStrankaListFormatedWithAdress>
  <DomainObject.Predmet.ProtuStrankaListFormatedWithAdressOIB>
    <izvorni_sadrzaj>
      <item>Stečajna masa iza ADRIA stambena zadruga, OIB 25447388817, Eugena Kumičića 41, 51000 Rijeka</item>
    </izvorni_sadrzaj>
    <derivirana_varijabla naziv="DomainObject.Predmet.ProtuStrankaListFormatedWithAdressOIB_1">
      <item>Stečajna masa iza ADRIA stambena zadruga, OIB 25447388817, Eugena Kumičića 41, 51000 Rijeka</item>
    </derivirana_varijabla>
  </DomainObject.Predmet.ProtuStrankaListFormatedWithAdressOIB>
  <DomainObject.Predmet.ProtuStrankaListNazivFormated>
    <izvorni_sadrzaj>
      <item>Stečajna masa iza ADRIA stambena zadruga</item>
    </izvorni_sadrzaj>
    <derivirana_varijabla naziv="DomainObject.Predmet.ProtuStrankaListNazivFormated_1">
      <item>Stečajna masa iza ADRIA stambena zadruga</item>
    </derivirana_varijabla>
  </DomainObject.Predmet.ProtuStrankaListNazivFormated>
  <DomainObject.Predmet.ProtuStrankaListNazivFormatedOIB>
    <izvorni_sadrzaj>
      <item>Stečajna masa iza ADRIA stambena zadruga, OIB 25447388817</item>
    </izvorni_sadrzaj>
    <derivirana_varijabla naziv="DomainObject.Predmet.ProtuStrankaListNazivFormatedOIB_1">
      <item>Stečajna masa iza ADRIA stambena zadruga, OIB 25447388817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ANDREJ SABLIĆ stečajni upravitelj</izvorni_sadrzaj>
    <derivirana_varijabla naziv="DomainObject.Predmet.StrankaIDrugi_1">ANDREJ SABLIĆ stečajni upravitelj</derivirana_varijabla>
  </DomainObject.Predmet.StrankaIDrugi>
  <DomainObject.Predmet.ProtustrankaIDrugi>
    <izvorni_sadrzaj>Stečajna masa iza ADRIA stambena zadruga</izvorni_sadrzaj>
    <derivirana_varijabla naziv="DomainObject.Predmet.ProtustrankaIDrugi_1">Stečajna masa iza ADRIA stambena zadruga</derivirana_varijabla>
  </DomainObject.Predmet.ProtustrankaIDrugi>
  <DomainObject.Predmet.StrankaIDrugiAdressOIB>
    <izvorni_sadrzaj>ANDREJ SABLIĆ stečajni upravitelj, OIB 53418504315, Eugena Kumičića 41, 51000 Rijeka</izvorni_sadrzaj>
    <derivirana_varijabla naziv="DomainObject.Predmet.StrankaIDrugiAdressOIB_1">ANDREJ SABLIĆ stečajni upravitelj, OIB 53418504315, Eugena Kumičića 41, 51000 Rijeka</derivirana_varijabla>
  </DomainObject.Predmet.StrankaIDrugiAdressOIB>
  <DomainObject.Predmet.ProtustrankaIDrugiAdressOIB>
    <izvorni_sadrzaj>Stečajna masa iza ADRIA stambena zadruga, OIB 25447388817, Eugena Kumičića 41, 51000 Rijeka</izvorni_sadrzaj>
    <derivirana_varijabla naziv="DomainObject.Predmet.ProtustrankaIDrugiAdressOIB_1">Stečajna masa iza ADRIA stambena zadruga, OIB 25447388817, Eugena Kumičića 41,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item>
      <item>Stečajna masa iza ADRIA stambena zadruga</item>
    </izvorni_sadrzaj>
    <derivirana_varijabla naziv="DomainObject.Predmet.SudioniciListNaziv_1">
      <item>ANDREJ SABLIĆ stečajni upravitelj</item>
      <item>Stečajna masa iza ADRIA stambena zadruga</item>
    </derivirana_varijabla>
  </DomainObject.Predmet.SudioniciListNaziv>
  <DomainObject.Predmet.SudioniciListAdressOIB>
    <izvorni_sadrzaj>
      <item>ANDREJ SABLIĆ stečajni upravitelj, OIB 53418504315, Eugena Kumičića 41,51000 Rijeka</item>
      <item>Stečajna masa iza ADRIA stambena zadruga, OIB 25447388817, Eugena Kumičića 41,51000 Rijeka</item>
    </izvorni_sadrzaj>
    <derivirana_varijabla naziv="DomainObject.Predmet.SudioniciListAdressOIB_1">
      <item>ANDREJ SABLIĆ stečajni upravitelj, OIB 53418504315, Eugena Kumičića 41,51000 Rijeka</item>
      <item>Stečajna masa iza ADRIA stambena zadruga, OIB 25447388817, Eugena Kumičića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53418504315</item>
      <item>, OIB 25447388817</item>
    </izvorni_sadrzaj>
    <derivirana_varijabla naziv="DomainObject.Predmet.SudioniciListNazivOIB_1">
      <item>, OIB 53418504315</item>
      <item>, OIB 25447388817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4CDD3-4E65-4195-B0C4-902D3128C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659</properties:Words>
  <properties:Characters>3556</properties:Characters>
  <properties:Lines>92</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2018-04-09T11:31:00Z</dcterms:created>
  <dc:creator>Danijela Fumić</dc:creator>
  <cp:lastModifiedBy>Danijela Fumić</cp:lastModifiedBy>
  <dcterms:modified xmlns:xsi="http://www.w3.org/2001/XMLSchema-instance" xsi:type="dcterms:W3CDTF">2018-04-09T11:32:00Z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(241 18  naknadna dioba.docx)</vt:lpwstr>
  </prop:property>
  <prop:property name="CC_coloring" pid="4" fmtid="{D5CDD505-2E9C-101B-9397-08002B2CF9AE}">
    <vt:bool>false</vt:bool>
  </prop:property>
  <prop:property name="BrojStranica" pid="5" fmtid="{D5CDD505-2E9C-101B-9397-08002B2CF9AE}">
    <vt:i4>2</vt:i4>
  </prop:property>
</prop:Properties>
</file>