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871a" w14:paraId="4b7871a" w:rsidRDefault="006253D2" w:rsidP="00AE5B31" w:rsidR="00AE5B31">
      <w:pPr>
        <w:jc w:val="right"/>
        <w15:collapsed w:val="false"/>
      </w:pPr>
      <w:r>
        <w:t xml:space="preserve"> </w:t>
      </w:r>
    </w:p>
    <w:p w:rsidRDefault="00AE5B31" w:rsidP="00AE5B31" w:rsidR="00AE5B3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B31" w:rsidP="00AE5B31" w:rsidR="00AE5B31"/>
    <w:p w:rsidRDefault="00AE5B31" w:rsidP="00AE5B31" w:rsidR="00AE5B3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E5B31" w:rsidP="00AE5B31" w:rsidR="00AE5B3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E5B31" w:rsidP="00AE5B31" w:rsidR="00AE5B31"/>
    <w:p w:rsidRDefault="00AE5B31" w:rsidP="00AE5B31" w:rsidR="00AE5B31">
      <w:pPr>
        <w:jc w:val="center"/>
      </w:pPr>
      <w:r>
        <w:t>R E P U B L I K A   H R V A T S K A</w:t>
      </w:r>
    </w:p>
    <w:p w:rsidRDefault="005E7829" w:rsidP="00AE5B31" w:rsidR="005E7829">
      <w:pPr>
        <w:jc w:val="center"/>
      </w:pPr>
    </w:p>
    <w:p w:rsidRDefault="00AE5B31" w:rsidP="00AE5B31" w:rsidR="00AE5B31">
      <w:pPr>
        <w:jc w:val="center"/>
      </w:pPr>
      <w:r>
        <w:t>R J E Š E N J E</w:t>
      </w:r>
    </w:p>
    <w:p w:rsidRDefault="00AE5B31" w:rsidP="00AE5B31" w:rsidR="00AE5B31">
      <w:pPr>
        <w:rPr>
          <w:b/>
        </w:rPr>
      </w:pPr>
    </w:p>
    <w:p w:rsidRDefault="00AE5B31" w:rsidP="00AE5B31" w:rsidR="00AE5B31">
      <w:pPr>
        <w:ind w:firstLine="708"/>
        <w:jc w:val="both"/>
      </w:pPr>
    </w:p>
    <w:p w:rsidRDefault="00AE5B31" w:rsidP="00AE5B31" w:rsidR="00AE5B31">
      <w:pPr>
        <w:ind w:firstLine="708"/>
        <w:jc w:val="both"/>
      </w:pPr>
      <w:r>
        <w:t xml:space="preserve">Trgovački sud u Osijeku, po sucu </w:t>
      </w:r>
      <w:r w:rsidR="00176876">
        <w:t>Dubravki Kuveždić,</w:t>
      </w:r>
      <w:r>
        <w:t xml:space="preserve"> u stečajnom postupku </w:t>
      </w:r>
      <w:r w:rsidR="0006259D">
        <w:t xml:space="preserve">povodom prijedloga FINE RC ZAGREB za otvaranje stečajnog postupka </w:t>
      </w:r>
      <w:r>
        <w:rPr>
          <w:color w:val="000000"/>
        </w:rPr>
        <w:t>nad dužnikom</w:t>
      </w:r>
      <w:r w:rsidR="001C3A5D">
        <w:rPr>
          <w:color w:val="000000"/>
        </w:rPr>
        <w:t xml:space="preserve"> </w:t>
      </w:r>
      <w:r w:rsidR="00CB2D89">
        <w:rPr>
          <w:color w:val="000000"/>
        </w:rPr>
        <w:t xml:space="preserve">JINLEI d.o.o. za trgovinu i usluge Zagreb, Samoborska cesta 145/24 ,OIB 88251975802, dana 24. kolovoza 2018.,  </w:t>
      </w:r>
    </w:p>
    <w:p w:rsidRDefault="00AE5B31" w:rsidP="00AE5B31" w:rsidR="00AE5B31">
      <w:pPr>
        <w:jc w:val="center"/>
      </w:pPr>
    </w:p>
    <w:p w:rsidRDefault="00BB2204" w:rsidP="00AE5B31" w:rsidR="00BB2204">
      <w:pPr>
        <w:jc w:val="center"/>
      </w:pPr>
    </w:p>
    <w:p w:rsidRDefault="00AE5B31" w:rsidP="00AE5B31" w:rsidR="00AE5B31">
      <w:pPr>
        <w:jc w:val="center"/>
      </w:pPr>
      <w:r>
        <w:t>r i j e š i o   j e</w:t>
      </w:r>
    </w:p>
    <w:p w:rsidRDefault="00AE5B31" w:rsidP="00AE5B31" w:rsidR="00AE5B31">
      <w:pPr>
        <w:pStyle w:val="Tijeloteksta"/>
      </w:pPr>
      <w:r>
        <w:tab/>
      </w:r>
    </w:p>
    <w:p w:rsidRDefault="00AE5B31" w:rsidP="00AE5B31" w:rsidR="00AE5B31">
      <w:pPr>
        <w:pStyle w:val="Tijeloteksta"/>
      </w:pPr>
    </w:p>
    <w:p w:rsidRDefault="00FF2E59" w:rsidP="00AD0D25" w:rsidR="00AE5B31" w:rsidRPr="00AD0D25">
      <w:pPr>
        <w:pStyle w:val="Tijeloteksta"/>
        <w:numPr>
          <w:ilvl w:val="0"/>
          <w:numId w:val="15"/>
        </w:numPr>
      </w:pPr>
      <w:r w:rsidRPr="00626C0B">
        <w:rPr>
          <w:bCs/>
        </w:rPr>
        <w:t xml:space="preserve">Privremenoj stečajnoj upraviteljici </w:t>
      </w:r>
      <w:proofErr w:type="spellStart"/>
      <w:r w:rsidRPr="00626C0B">
        <w:rPr>
          <w:bCs/>
        </w:rPr>
        <w:t>Sa</w:t>
      </w:r>
      <w:r w:rsidR="0068296E">
        <w:rPr>
          <w:bCs/>
        </w:rPr>
        <w:t>neli</w:t>
      </w:r>
      <w:proofErr w:type="spellEnd"/>
      <w:r w:rsidR="0068296E">
        <w:rPr>
          <w:bCs/>
        </w:rPr>
        <w:t xml:space="preserve"> </w:t>
      </w:r>
      <w:proofErr w:type="spellStart"/>
      <w:r w:rsidR="0068296E">
        <w:rPr>
          <w:bCs/>
        </w:rPr>
        <w:t>Kučar</w:t>
      </w:r>
      <w:proofErr w:type="spellEnd"/>
      <w:r w:rsidR="0068296E">
        <w:rPr>
          <w:bCs/>
        </w:rPr>
        <w:t xml:space="preserve"> </w:t>
      </w:r>
      <w:r w:rsidRPr="00626C0B">
        <w:rPr>
          <w:bCs/>
        </w:rPr>
        <w:t xml:space="preserve">iz Osijeka, </w:t>
      </w:r>
      <w:r w:rsidR="001C3A5D">
        <w:rPr>
          <w:bCs/>
        </w:rPr>
        <w:t>Trg slobode 2</w:t>
      </w:r>
      <w:r w:rsidR="0068296E">
        <w:rPr>
          <w:color w:themeColor="text1" w:val="000000"/>
        </w:rPr>
        <w:t>, OIB 97473612486</w:t>
      </w:r>
      <w:r w:rsidR="0022783F">
        <w:t xml:space="preserve"> određuje se nagrada </w:t>
      </w:r>
      <w:r w:rsidR="00CE665D">
        <w:t xml:space="preserve">u </w:t>
      </w:r>
      <w:r w:rsidR="00EC442C">
        <w:t>ukupnom</w:t>
      </w:r>
      <w:r w:rsidR="00CE665D">
        <w:t xml:space="preserve"> iznosu od </w:t>
      </w:r>
      <w:r w:rsidR="004B7CEA">
        <w:t>4</w:t>
      </w:r>
      <w:r w:rsidR="00CE665D">
        <w:t>.000,00 kn</w:t>
      </w:r>
      <w:r w:rsidR="00AE5B31">
        <w:t xml:space="preserve"> </w:t>
      </w:r>
      <w:r w:rsidR="00EC442C">
        <w:t xml:space="preserve">i naknada stvarnih troškova u </w:t>
      </w:r>
      <w:r w:rsidR="001C3A5D">
        <w:t xml:space="preserve">ukupnom </w:t>
      </w:r>
      <w:r w:rsidR="00EC442C">
        <w:t xml:space="preserve">iznosu od </w:t>
      </w:r>
      <w:r w:rsidR="00CB2D89">
        <w:t>69,04</w:t>
      </w:r>
      <w:r w:rsidR="001C3A5D">
        <w:t xml:space="preserve"> </w:t>
      </w:r>
      <w:r w:rsidR="00EC442C">
        <w:t xml:space="preserve">kn </w:t>
      </w:r>
      <w:r w:rsidR="00AE5B31">
        <w:t>za obnašanje dužnosti privremen</w:t>
      </w:r>
      <w:r w:rsidR="005F2FC1">
        <w:t xml:space="preserve">e stečajne upraviteljice.  </w:t>
      </w:r>
    </w:p>
    <w:p w:rsidRDefault="00AE5B31" w:rsidP="00EC442C" w:rsidR="00AE5B31">
      <w:pPr>
        <w:pStyle w:val="Tijeloteksta"/>
        <w:ind w:left="1065"/>
      </w:pPr>
    </w:p>
    <w:p w:rsidRDefault="00AE5B31" w:rsidP="000E5EFB" w:rsidR="00AD0D25">
      <w:pPr>
        <w:pStyle w:val="Tijeloteksta"/>
        <w:numPr>
          <w:ilvl w:val="0"/>
          <w:numId w:val="15"/>
        </w:numPr>
      </w:pPr>
      <w:r>
        <w:t>Nalaže se računovodstvu ovog suda</w:t>
      </w:r>
      <w:r w:rsidR="00CE665D">
        <w:t xml:space="preserve"> da</w:t>
      </w:r>
      <w:r w:rsidR="0006259D">
        <w:t xml:space="preserve"> po pravomoćnosti ovog rješenja</w:t>
      </w:r>
      <w:r w:rsidR="00CE665D">
        <w:t xml:space="preserve"> isplati</w:t>
      </w:r>
      <w:r w:rsidR="00940306">
        <w:t xml:space="preserve"> </w:t>
      </w:r>
      <w:r w:rsidR="00AD0D25">
        <w:t xml:space="preserve"> </w:t>
      </w:r>
      <w:r w:rsidR="000E5EFB">
        <w:t xml:space="preserve">iznos iz točke 1. ovog rješenja </w:t>
      </w:r>
      <w:r w:rsidR="00940306">
        <w:t xml:space="preserve"> </w:t>
      </w:r>
      <w:r w:rsidR="00CE665D">
        <w:t xml:space="preserve">privremenoj stečajnoj upraviteljici </w:t>
      </w:r>
      <w:proofErr w:type="spellStart"/>
      <w:r w:rsidR="00327B7C" w:rsidRPr="00626C0B">
        <w:rPr>
          <w:bCs/>
        </w:rPr>
        <w:t>Sa</w:t>
      </w:r>
      <w:r w:rsidR="00327B7C">
        <w:rPr>
          <w:bCs/>
        </w:rPr>
        <w:t>neli</w:t>
      </w:r>
      <w:proofErr w:type="spellEnd"/>
      <w:r w:rsidR="00327B7C">
        <w:rPr>
          <w:bCs/>
        </w:rPr>
        <w:t xml:space="preserve"> </w:t>
      </w:r>
      <w:proofErr w:type="spellStart"/>
      <w:r w:rsidR="00327B7C">
        <w:rPr>
          <w:bCs/>
        </w:rPr>
        <w:t>Kučar</w:t>
      </w:r>
      <w:proofErr w:type="spellEnd"/>
      <w:r w:rsidR="00327B7C">
        <w:rPr>
          <w:bCs/>
        </w:rPr>
        <w:t xml:space="preserve"> </w:t>
      </w:r>
      <w:r w:rsidR="00327B7C" w:rsidRPr="00626C0B">
        <w:rPr>
          <w:bCs/>
        </w:rPr>
        <w:t xml:space="preserve">iz Osijeka, </w:t>
      </w:r>
      <w:r w:rsidR="00327B7C">
        <w:rPr>
          <w:color w:themeColor="text1" w:val="000000"/>
        </w:rPr>
        <w:t xml:space="preserve"> OIB 97473612486</w:t>
      </w:r>
      <w:r w:rsidR="00327B7C">
        <w:t xml:space="preserve"> </w:t>
      </w:r>
      <w:r w:rsidR="00CE665D">
        <w:t xml:space="preserve">putem </w:t>
      </w:r>
      <w:r w:rsidR="0004306F">
        <w:t>računa broj HR</w:t>
      </w:r>
      <w:r w:rsidR="00327B7C">
        <w:t>2</w:t>
      </w:r>
      <w:r w:rsidR="0004306F">
        <w:t>6</w:t>
      </w:r>
      <w:r w:rsidR="00BE6406">
        <w:t xml:space="preserve"> 2500 0093 </w:t>
      </w:r>
      <w:r w:rsidR="0004306F">
        <w:t>1066</w:t>
      </w:r>
      <w:r w:rsidR="00BE6406">
        <w:t xml:space="preserve"> </w:t>
      </w:r>
      <w:r w:rsidR="0004306F">
        <w:t>2062</w:t>
      </w:r>
      <w:r w:rsidR="00327B7C">
        <w:t xml:space="preserve"> 9</w:t>
      </w:r>
      <w:r w:rsidR="00BE6406">
        <w:t xml:space="preserve"> kod </w:t>
      </w:r>
      <w:proofErr w:type="spellStart"/>
      <w:r w:rsidR="00BE6406">
        <w:t>Addiko</w:t>
      </w:r>
      <w:proofErr w:type="spellEnd"/>
      <w:r w:rsidR="00BE6406">
        <w:t xml:space="preserve"> </w:t>
      </w:r>
      <w:proofErr w:type="spellStart"/>
      <w:r w:rsidR="00BE6406">
        <w:t>bank</w:t>
      </w:r>
      <w:proofErr w:type="spellEnd"/>
      <w:r w:rsidR="00BE6406">
        <w:t xml:space="preserve"> Hrvatska d.d.</w:t>
      </w:r>
      <w:r w:rsidR="00327B7C">
        <w:t>,</w:t>
      </w:r>
      <w:r w:rsidR="00EC442C">
        <w:t xml:space="preserve"> </w:t>
      </w:r>
      <w:r w:rsidR="00AD0D25">
        <w:t xml:space="preserve">a poreze i doprinose na odgovarajuće žiro račune, sa </w:t>
      </w:r>
      <w:proofErr w:type="spellStart"/>
      <w:r w:rsidR="00AD0D25">
        <w:t>kontovnika</w:t>
      </w:r>
      <w:proofErr w:type="spellEnd"/>
      <w:r w:rsidR="00AD0D25">
        <w:t xml:space="preserve"> 8500</w:t>
      </w:r>
      <w:r w:rsidR="007F2994">
        <w:t>-</w:t>
      </w:r>
      <w:r w:rsidR="00AD0D25">
        <w:t xml:space="preserve"> Fond za pokriće troškova stečajnog postupka. </w:t>
      </w:r>
    </w:p>
    <w:p w:rsidRDefault="000E5EFB" w:rsidP="00EC442C" w:rsidR="000E5EFB">
      <w:pPr>
        <w:pStyle w:val="Tijeloteksta"/>
        <w:ind w:left="1065"/>
      </w:pPr>
    </w:p>
    <w:p w:rsidRDefault="000E5EFB" w:rsidP="000E5EFB" w:rsidR="000E5EFB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left="1065"/>
        <w:jc w:val="center"/>
        <w:rPr>
          <w:bCs/>
        </w:rPr>
      </w:pPr>
    </w:p>
    <w:p w:rsidRDefault="00AE5B31" w:rsidP="00AE5B31" w:rsidR="00AE5B3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E5B31" w:rsidP="00AE5B31" w:rsidR="00AE5B31">
      <w:pPr>
        <w:pStyle w:val="Tijeloteksta"/>
        <w:rPr>
          <w:bCs/>
        </w:rPr>
      </w:pPr>
    </w:p>
    <w:p w:rsidRDefault="005F2FC1" w:rsidP="00AE5B31" w:rsidR="005F2FC1">
      <w:pPr>
        <w:pStyle w:val="Tijeloteksta"/>
        <w:rPr>
          <w:bCs/>
        </w:rPr>
      </w:pPr>
    </w:p>
    <w:p w:rsidRDefault="00AE5B31" w:rsidP="00EC442C" w:rsidR="00AE5B31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176876">
        <w:rPr>
          <w:bCs/>
        </w:rPr>
        <w:t>12</w:t>
      </w:r>
      <w:r w:rsidR="00327B7C">
        <w:rPr>
          <w:bCs/>
        </w:rPr>
        <w:t>5</w:t>
      </w:r>
      <w:r w:rsidR="001C3A5D">
        <w:rPr>
          <w:bCs/>
        </w:rPr>
        <w:t>3</w:t>
      </w:r>
      <w:r w:rsidR="00940306">
        <w:rPr>
          <w:bCs/>
        </w:rPr>
        <w:t>7</w:t>
      </w:r>
      <w:r w:rsidR="00176876">
        <w:rPr>
          <w:bCs/>
        </w:rPr>
        <w:t xml:space="preserve">/17 </w:t>
      </w:r>
      <w:r>
        <w:rPr>
          <w:bCs/>
        </w:rPr>
        <w:t xml:space="preserve">od </w:t>
      </w:r>
      <w:r w:rsidR="00BE6406">
        <w:rPr>
          <w:bCs/>
        </w:rPr>
        <w:t>2</w:t>
      </w:r>
      <w:r w:rsidR="0004306F">
        <w:rPr>
          <w:bCs/>
        </w:rPr>
        <w:t>3</w:t>
      </w:r>
      <w:r w:rsidR="00BE6406">
        <w:rPr>
          <w:bCs/>
        </w:rPr>
        <w:t>. travnja 2018.</w:t>
      </w:r>
      <w:r>
        <w:rPr>
          <w:bCs/>
        </w:rPr>
        <w:t xml:space="preserve"> </w:t>
      </w:r>
      <w:r w:rsidR="00176876">
        <w:rPr>
          <w:bCs/>
        </w:rPr>
        <w:t>po</w:t>
      </w:r>
      <w:r>
        <w:rPr>
          <w:bCs/>
        </w:rPr>
        <w:t xml:space="preserve">krenut je prethodni postupak nad dužnikom </w:t>
      </w:r>
      <w:r w:rsidR="00CB2D89">
        <w:rPr>
          <w:color w:val="000000"/>
        </w:rPr>
        <w:t>JINLEI d.o.o. za trgovinu i usluge Zagreb</w:t>
      </w:r>
      <w:r>
        <w:rPr>
          <w:bCs/>
        </w:rPr>
        <w:t>. Istim rješenjem imenovan</w:t>
      </w:r>
      <w:r w:rsidR="0006259D">
        <w:rPr>
          <w:bCs/>
        </w:rPr>
        <w:t>a</w:t>
      </w:r>
      <w:r>
        <w:rPr>
          <w:bCs/>
        </w:rPr>
        <w:t xml:space="preserve"> je privremen</w:t>
      </w:r>
      <w:r w:rsidR="0006259D">
        <w:rPr>
          <w:bCs/>
        </w:rPr>
        <w:t>a</w:t>
      </w:r>
      <w:r>
        <w:rPr>
          <w:bCs/>
        </w:rPr>
        <w:t xml:space="preserve"> stečajn</w:t>
      </w:r>
      <w:r w:rsidR="0006259D">
        <w:rPr>
          <w:bCs/>
        </w:rPr>
        <w:t>a upraviteljica</w:t>
      </w:r>
      <w:r>
        <w:rPr>
          <w:bCs/>
        </w:rPr>
        <w:t xml:space="preserve"> </w:t>
      </w:r>
      <w:r w:rsidR="0006259D">
        <w:rPr>
          <w:bCs/>
        </w:rPr>
        <w:t>Sa</w:t>
      </w:r>
      <w:r w:rsidR="00327B7C">
        <w:rPr>
          <w:bCs/>
        </w:rPr>
        <w:t xml:space="preserve">nela </w:t>
      </w:r>
      <w:proofErr w:type="spellStart"/>
      <w:r w:rsidR="00327B7C">
        <w:rPr>
          <w:bCs/>
        </w:rPr>
        <w:t>Kučar</w:t>
      </w:r>
      <w:proofErr w:type="spellEnd"/>
      <w:r w:rsidR="00327B7C">
        <w:rPr>
          <w:bCs/>
        </w:rPr>
        <w:t xml:space="preserve"> </w:t>
      </w:r>
      <w:r w:rsidR="0006259D">
        <w:rPr>
          <w:bCs/>
        </w:rPr>
        <w:t xml:space="preserve"> iz Osijeka, </w:t>
      </w:r>
      <w:r w:rsidR="00327B7C">
        <w:rPr>
          <w:color w:themeColor="text1" w:val="000000"/>
        </w:rPr>
        <w:t>OIB 97473612486</w:t>
      </w:r>
      <w:r w:rsidR="00327B7C">
        <w:t xml:space="preserve"> </w:t>
      </w:r>
      <w:r>
        <w:rPr>
          <w:bCs/>
        </w:rPr>
        <w:t xml:space="preserve">sa zadatkom da u roku od 15 dana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AE5B31" w:rsidP="00AE5B31" w:rsidR="00AE5B31">
      <w:pPr>
        <w:pStyle w:val="Tijeloteksta"/>
        <w:ind w:firstLine="708"/>
        <w:jc w:val="center"/>
        <w:rPr>
          <w:bCs/>
        </w:rPr>
      </w:pPr>
    </w:p>
    <w:p w:rsidRDefault="00AE5B31" w:rsidP="00AE5B31" w:rsidR="007F2994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6346E4">
        <w:rPr>
          <w:bCs/>
        </w:rPr>
        <w:t>a</w:t>
      </w:r>
      <w:r>
        <w:rPr>
          <w:bCs/>
        </w:rPr>
        <w:t xml:space="preserve"> stečajn</w:t>
      </w:r>
      <w:r w:rsidR="006346E4">
        <w:rPr>
          <w:bCs/>
        </w:rPr>
        <w:t xml:space="preserve">a upraviteljica je dostavila sudu izviješće </w:t>
      </w:r>
      <w:r w:rsidR="00955B1C">
        <w:rPr>
          <w:bCs/>
        </w:rPr>
        <w:t xml:space="preserve">o financijskom stanju dužnika od </w:t>
      </w:r>
      <w:r w:rsidR="005E51D8">
        <w:rPr>
          <w:bCs/>
        </w:rPr>
        <w:t>5</w:t>
      </w:r>
      <w:r w:rsidR="00CB2D89">
        <w:rPr>
          <w:bCs/>
        </w:rPr>
        <w:t>.</w:t>
      </w:r>
      <w:r w:rsidR="004B7CEA">
        <w:rPr>
          <w:bCs/>
        </w:rPr>
        <w:t xml:space="preserve"> lipnja</w:t>
      </w:r>
      <w:r w:rsidR="00955B1C">
        <w:rPr>
          <w:bCs/>
        </w:rPr>
        <w:t xml:space="preserve"> 2018.</w:t>
      </w:r>
      <w:r w:rsidR="007F2994">
        <w:rPr>
          <w:bCs/>
        </w:rPr>
        <w:t xml:space="preserve"> </w:t>
      </w:r>
    </w:p>
    <w:p w:rsidRDefault="007F2994" w:rsidP="00AE5B31" w:rsidR="007F2994">
      <w:pPr>
        <w:pStyle w:val="Tijeloteksta"/>
        <w:ind w:firstLine="708"/>
        <w:rPr>
          <w:bCs/>
        </w:rPr>
      </w:pPr>
    </w:p>
    <w:p w:rsidRDefault="00955B1C" w:rsidP="00AE5B31" w:rsidR="00955B1C">
      <w:pPr>
        <w:pStyle w:val="Tijeloteksta"/>
        <w:ind w:firstLine="708"/>
        <w:rPr>
          <w:bCs/>
        </w:rPr>
      </w:pPr>
      <w:r>
        <w:rPr>
          <w:bCs/>
        </w:rPr>
        <w:t>Prema odredbi članka 4 Uredbe</w:t>
      </w:r>
      <w:r w:rsidRPr="00955B1C">
        <w:t xml:space="preserve"> </w:t>
      </w:r>
      <w:r>
        <w:t>o kriterijima i načinu obračuna i plaćanja nagrade stečajnim upraviteljima (Narodne novine 105/15</w:t>
      </w:r>
      <w:r w:rsidR="006E04D2">
        <w:t>, dalje Uredbe</w:t>
      </w:r>
      <w:r>
        <w:t>)</w:t>
      </w:r>
      <w:r>
        <w:rPr>
          <w:bCs/>
        </w:rPr>
        <w:t xml:space="preserve"> privremeni stečajni upravitelj ima pravo na nagradu za poslove obavljene u prethodnom postupku u iznosu od 3.000,00 kn do 20.000,00 kn</w:t>
      </w:r>
      <w:r w:rsidR="006E04D2">
        <w:rPr>
          <w:bCs/>
        </w:rPr>
        <w:t>, a prema članku 15. Uredbe svi iznosi iz ove Uredbe su u bruto iznosu.</w:t>
      </w:r>
    </w:p>
    <w:p w:rsidRDefault="006E04D2" w:rsidP="00AE5B31" w:rsidR="006E04D2">
      <w:pPr>
        <w:pStyle w:val="Tijeloteksta"/>
        <w:ind w:firstLine="708"/>
        <w:rPr>
          <w:bCs/>
        </w:rPr>
      </w:pPr>
    </w:p>
    <w:p w:rsidRDefault="006E04D2" w:rsidP="00AE5B31" w:rsidR="006E04D2">
      <w:pPr>
        <w:pStyle w:val="Tijeloteksta"/>
        <w:ind w:firstLine="708"/>
        <w:rPr>
          <w:bCs/>
        </w:rPr>
      </w:pPr>
      <w:r>
        <w:rPr>
          <w:bCs/>
        </w:rPr>
        <w:t xml:space="preserve">Prema stavku 2. istog članka nagradu određuje </w:t>
      </w:r>
      <w:r w:rsidR="00467912">
        <w:rPr>
          <w:bCs/>
        </w:rPr>
        <w:t xml:space="preserve">sud vodeći računa o složenosti postupaka koje je obavio privremeni stečajni upravitelj. </w:t>
      </w:r>
    </w:p>
    <w:p w:rsidRDefault="00AE5B31" w:rsidP="00AE5B31" w:rsidR="00AE5B31">
      <w:pPr>
        <w:pStyle w:val="Tijeloteksta"/>
        <w:ind w:firstLine="708"/>
        <w:rPr>
          <w:bCs/>
        </w:rPr>
      </w:pPr>
    </w:p>
    <w:p w:rsidRDefault="00EC442C" w:rsidP="00B901ED" w:rsidR="00B901ED">
      <w:pPr>
        <w:pStyle w:val="Tijeloteksta"/>
        <w:ind w:firstLine="708"/>
        <w:rPr>
          <w:bCs/>
        </w:rPr>
      </w:pPr>
      <w:r>
        <w:rPr>
          <w:bCs/>
        </w:rPr>
        <w:t xml:space="preserve">Podneskom od </w:t>
      </w:r>
      <w:r w:rsidR="00792FF7">
        <w:rPr>
          <w:bCs/>
        </w:rPr>
        <w:t>13. lipnja</w:t>
      </w:r>
      <w:r>
        <w:rPr>
          <w:bCs/>
        </w:rPr>
        <w:t xml:space="preserve"> 2018. privremena stečajna upraviteljica je zatražila naknadu na ime stvarnog troška u</w:t>
      </w:r>
      <w:r w:rsidR="005E51D8">
        <w:rPr>
          <w:bCs/>
        </w:rPr>
        <w:t xml:space="preserve"> iznosu</w:t>
      </w:r>
      <w:r>
        <w:rPr>
          <w:bCs/>
        </w:rPr>
        <w:t xml:space="preserve"> od </w:t>
      </w:r>
      <w:r w:rsidR="005E51D8">
        <w:rPr>
          <w:bCs/>
        </w:rPr>
        <w:t>99,04</w:t>
      </w:r>
      <w:r w:rsidR="00792FF7">
        <w:rPr>
          <w:bCs/>
        </w:rPr>
        <w:t xml:space="preserve"> </w:t>
      </w:r>
      <w:r>
        <w:rPr>
          <w:bCs/>
        </w:rPr>
        <w:t xml:space="preserve">kn na ime usluge izdavanja Potvrde FINE 25,00 kn, poštanskih usluga </w:t>
      </w:r>
      <w:r w:rsidR="005E51D8">
        <w:rPr>
          <w:bCs/>
        </w:rPr>
        <w:t>26,10</w:t>
      </w:r>
      <w:r>
        <w:rPr>
          <w:bCs/>
        </w:rPr>
        <w:t xml:space="preserve"> kn, potvrde </w:t>
      </w:r>
      <w:r w:rsidR="00792FF7">
        <w:rPr>
          <w:bCs/>
        </w:rPr>
        <w:t xml:space="preserve">STP AUTOSLAVONIJA </w:t>
      </w:r>
      <w:r>
        <w:rPr>
          <w:bCs/>
        </w:rPr>
        <w:t>17,94 kn</w:t>
      </w:r>
      <w:r w:rsidR="005E51D8">
        <w:rPr>
          <w:bCs/>
        </w:rPr>
        <w:t xml:space="preserve"> i nužni i evidentni troškovi</w:t>
      </w:r>
      <w:r>
        <w:rPr>
          <w:bCs/>
        </w:rPr>
        <w:t xml:space="preserve"> uredskog materijala</w:t>
      </w:r>
      <w:r w:rsidR="005B13D4">
        <w:rPr>
          <w:bCs/>
        </w:rPr>
        <w:t xml:space="preserve"> </w:t>
      </w:r>
      <w:r w:rsidR="005E51D8">
        <w:rPr>
          <w:bCs/>
        </w:rPr>
        <w:t xml:space="preserve">u paušalnom </w:t>
      </w:r>
      <w:r w:rsidR="00B901ED">
        <w:rPr>
          <w:bCs/>
        </w:rPr>
        <w:t xml:space="preserve">iznosu od </w:t>
      </w:r>
      <w:r w:rsidR="005E51D8">
        <w:rPr>
          <w:bCs/>
        </w:rPr>
        <w:t>30,00</w:t>
      </w:r>
      <w:r w:rsidR="00B901ED">
        <w:rPr>
          <w:bCs/>
        </w:rPr>
        <w:t>kn.</w:t>
      </w:r>
    </w:p>
    <w:p w:rsidRDefault="00B901ED" w:rsidP="00B901ED" w:rsidR="00B901ED">
      <w:pPr>
        <w:pStyle w:val="Tijeloteksta"/>
        <w:ind w:firstLine="708"/>
        <w:rPr>
          <w:bCs/>
        </w:rPr>
      </w:pPr>
    </w:p>
    <w:p w:rsidRDefault="006E04D2" w:rsidP="00FA0AC3" w:rsidR="00AE5B31">
      <w:pPr>
        <w:ind w:firstLine="708"/>
        <w:jc w:val="both"/>
      </w:pPr>
      <w:r>
        <w:t xml:space="preserve">Vodeći računa o složenosti poslova  privremen stečajne upraviteljice iz izviješća od </w:t>
      </w:r>
      <w:r w:rsidR="005E51D8">
        <w:t>5</w:t>
      </w:r>
      <w:r w:rsidR="00792FF7">
        <w:t xml:space="preserve">. lipnja </w:t>
      </w:r>
      <w:r>
        <w:t xml:space="preserve"> 2018.  sud smatra primjerenom nagradu u iznosu od </w:t>
      </w:r>
      <w:r w:rsidR="00792FF7">
        <w:t>4</w:t>
      </w:r>
      <w:r>
        <w:t>.000,00 kn</w:t>
      </w:r>
      <w:r w:rsidR="00FA0AC3">
        <w:t>.</w:t>
      </w:r>
      <w:r w:rsidR="00B901ED">
        <w:t xml:space="preserve"> </w:t>
      </w:r>
      <w:r w:rsidR="00FA0AC3">
        <w:t xml:space="preserve">Kako je privremena stečajna upraviteljica sačinila pismeni nalaz </w:t>
      </w:r>
      <w:r w:rsidR="00E252CE">
        <w:t>i</w:t>
      </w:r>
      <w:r w:rsidR="00FA0AC3">
        <w:t xml:space="preserve"> dostavila dokaze, </w:t>
      </w:r>
      <w:r w:rsidR="00B901ED">
        <w:t>odobrava</w:t>
      </w:r>
      <w:r w:rsidR="00E252CE">
        <w:t xml:space="preserve"> joj se</w:t>
      </w:r>
      <w:r w:rsidR="00FA0AC3">
        <w:t xml:space="preserve"> </w:t>
      </w:r>
      <w:r w:rsidR="00B901ED">
        <w:t xml:space="preserve">stvarni trošak u ukupnom iznosu </w:t>
      </w:r>
      <w:r w:rsidR="009C2DB4">
        <w:t>100,54</w:t>
      </w:r>
      <w:r w:rsidR="00B901ED">
        <w:t xml:space="preserve"> kn</w:t>
      </w:r>
      <w:r>
        <w:t xml:space="preserve">, </w:t>
      </w:r>
      <w:r w:rsidR="00E252CE">
        <w:t xml:space="preserve">te je </w:t>
      </w:r>
      <w:r>
        <w:t xml:space="preserve">u skladu s odredbom članka </w:t>
      </w:r>
      <w:r w:rsidR="00AE5B31">
        <w:t xml:space="preserve">94. </w:t>
      </w:r>
      <w:r w:rsidR="00FA0AC3">
        <w:t xml:space="preserve">Stečajnog zakona (Narodne novine 71/15 i 104/17, dalje SZ-a) </w:t>
      </w:r>
      <w:r>
        <w:t>i članka</w:t>
      </w:r>
      <w:r w:rsidR="00AE5B31">
        <w:t xml:space="preserve"> 4. i 15. Uredbe </w:t>
      </w:r>
      <w:r w:rsidR="00B901ED">
        <w:t>riješ</w:t>
      </w:r>
      <w:r w:rsidR="00E252CE">
        <w:t>eno</w:t>
      </w:r>
      <w:r w:rsidR="00B901ED">
        <w:t xml:space="preserve"> kao u izreci.</w:t>
      </w:r>
    </w:p>
    <w:p w:rsidRDefault="00B901ED" w:rsidP="00AE5B31" w:rsidR="00B901ED">
      <w:pPr>
        <w:ind w:firstLine="708"/>
        <w:jc w:val="both"/>
      </w:pPr>
    </w:p>
    <w:p w:rsidRDefault="00B901ED" w:rsidP="00AE5B31" w:rsidR="00B901ED">
      <w:pPr>
        <w:ind w:firstLine="708"/>
        <w:jc w:val="both"/>
      </w:pPr>
      <w:r>
        <w:t>Sud je ocijenio neosnovanim paušalni iznos od</w:t>
      </w:r>
      <w:r w:rsidR="00792FF7">
        <w:t xml:space="preserve"> </w:t>
      </w:r>
      <w:r w:rsidR="005E51D8">
        <w:t>30,00</w:t>
      </w:r>
      <w:r>
        <w:t xml:space="preserve"> kn na i</w:t>
      </w:r>
      <w:r w:rsidR="005E51D8">
        <w:t>me troškova uredskog materijala</w:t>
      </w:r>
      <w:r>
        <w:t xml:space="preserve">, jer smatra da je isti obuhvaćen u nagradi u iznosu od </w:t>
      </w:r>
      <w:r w:rsidR="005B13D4">
        <w:t>4</w:t>
      </w:r>
      <w:r>
        <w:t xml:space="preserve">.000,00 kn. </w:t>
      </w:r>
      <w:r w:rsidR="00FA0AC3">
        <w:t xml:space="preserve"> </w:t>
      </w:r>
    </w:p>
    <w:p w:rsidRDefault="007F2994" w:rsidP="00AE5B31" w:rsidR="007F2994">
      <w:pPr>
        <w:ind w:firstLine="708"/>
        <w:jc w:val="both"/>
        <w:rPr>
          <w:bCs/>
        </w:rPr>
      </w:pPr>
    </w:p>
    <w:p w:rsidRDefault="00EC442C" w:rsidP="00B907BA" w:rsidR="007F2994">
      <w:pPr>
        <w:pStyle w:val="Tijeloteksta"/>
        <w:tabs>
          <w:tab w:pos="4890" w:val="center"/>
        </w:tabs>
        <w:ind w:firstLine="708"/>
        <w:rPr>
          <w:sz w:val="20"/>
          <w:szCs w:val="20"/>
        </w:rPr>
      </w:pPr>
      <w:r>
        <w:rPr>
          <w:bCs/>
        </w:rPr>
        <w:t xml:space="preserve"> </w:t>
      </w:r>
      <w:r w:rsidR="00B907BA">
        <w:rPr>
          <w:bCs/>
        </w:rPr>
        <w:t xml:space="preserve"> </w:t>
      </w:r>
      <w:r w:rsidR="00B907BA">
        <w:rPr>
          <w:bCs/>
        </w:rPr>
        <w:tab/>
      </w:r>
    </w:p>
    <w:p w:rsidRDefault="00AE5B31" w:rsidP="00AE5B31" w:rsidR="00AE5B31">
      <w:pPr>
        <w:pStyle w:val="Tijeloteksta"/>
        <w:jc w:val="center"/>
      </w:pPr>
      <w:r>
        <w:t xml:space="preserve">U Osijeku </w:t>
      </w:r>
      <w:r w:rsidR="005B13D4">
        <w:t>2</w:t>
      </w:r>
      <w:r w:rsidR="005E51D8">
        <w:t>4</w:t>
      </w:r>
      <w:r w:rsidR="005B13D4">
        <w:t>. kolovoza</w:t>
      </w:r>
      <w:r w:rsidR="00467912">
        <w:t xml:space="preserve"> </w:t>
      </w:r>
      <w:r>
        <w:t xml:space="preserve">2018. </w:t>
      </w:r>
    </w:p>
    <w:p w:rsidRDefault="00AE5B31" w:rsidP="00AE5B31" w:rsidR="00AE5B31">
      <w:pPr>
        <w:pStyle w:val="Tijeloteksta"/>
        <w:jc w:val="center"/>
      </w:pPr>
    </w:p>
    <w:p w:rsidRDefault="00106345" w:rsidP="00C03483" w:rsidR="00106345">
      <w:pPr>
        <w:jc w:val="both"/>
      </w:pPr>
    </w:p>
    <w:p w:rsidRDefault="00015BEE" w:rsidP="00015BEE" w:rsidR="005E7829">
      <w:pPr>
        <w:ind w:firstLine="6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06345">
        <w:t xml:space="preserve"> </w:t>
      </w:r>
      <w:r w:rsidR="000F3558">
        <w:t xml:space="preserve">                       </w:t>
      </w:r>
      <w:r w:rsidR="00106345">
        <w:t xml:space="preserve">      S U D A C :</w:t>
      </w:r>
    </w:p>
    <w:p w:rsidRDefault="00015BEE" w:rsidP="00015BEE" w:rsidR="00106345">
      <w:pPr>
        <w:ind w:firstLine="5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06345">
        <w:t xml:space="preserve">    </w:t>
      </w:r>
      <w:r w:rsidR="000F3558">
        <w:t xml:space="preserve">            </w:t>
      </w:r>
      <w:r w:rsidR="00106345">
        <w:t xml:space="preserve">  </w:t>
      </w:r>
      <w:r w:rsidR="000F3558">
        <w:t xml:space="preserve">  </w:t>
      </w:r>
      <w:bookmarkStart w:name="_GoBack" w:id="0"/>
      <w:bookmarkEnd w:id="0"/>
      <w:r w:rsidR="00106345">
        <w:t xml:space="preserve">  Dubravka Kuveždić</w:t>
      </w:r>
      <w:r w:rsidR="000F3558">
        <w:t xml:space="preserve">, v.r.  </w:t>
      </w:r>
    </w:p>
    <w:p w:rsidRDefault="00106345" w:rsidP="00C03483" w:rsidR="00106345">
      <w:pPr>
        <w:jc w:val="both"/>
      </w:pPr>
    </w:p>
    <w:p w:rsidRDefault="00106345" w:rsidP="00106345" w:rsidR="00106345">
      <w:pPr>
        <w:pStyle w:val="Tijeloteksta"/>
      </w:pPr>
    </w:p>
    <w:p w:rsidRDefault="00106345" w:rsidP="00106345" w:rsidR="00106345">
      <w:pPr>
        <w:pStyle w:val="Tijeloteksta"/>
        <w:jc w:val="left"/>
      </w:pPr>
      <w:r>
        <w:t>UPUTA O PRAVNOM LIJEKU:</w:t>
      </w:r>
    </w:p>
    <w:p w:rsidRDefault="00106345" w:rsidP="00106345" w:rsidR="0010634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015BEE" w:rsidP="00106345" w:rsidR="00015BEE">
      <w:pPr>
        <w:pStyle w:val="Tijeloteksta"/>
        <w:jc w:val="left"/>
      </w:pPr>
    </w:p>
    <w:p w:rsidRDefault="00015BEE" w:rsidP="00015BEE" w:rsidR="00015BEE"/>
    <w:p w:rsidRDefault="000F3558" w:rsidP="000F3558" w:rsidR="000F3558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0F3558" w:rsidP="000F3558" w:rsidR="000F3558">
      <w:pPr>
        <w:ind w:firstLine="708" w:left="4956"/>
      </w:pPr>
      <w:r>
        <w:t>ovlašteni službenik:</w:t>
      </w:r>
    </w:p>
    <w:p w:rsidRDefault="000F3558" w:rsidP="000F3558" w:rsidR="000F3558">
      <w:pPr>
        <w:ind w:firstLine="708" w:left="4956"/>
      </w:pPr>
      <w:r>
        <w:t xml:space="preserve">   Darija Miličević  </w:t>
      </w:r>
    </w:p>
    <w:sectPr w:rsidSect="00626C0B" w:rsidR="000F3558">
      <w:headerReference w:type="default" r:id="rId11"/>
      <w:pgSz w:h="16838" w:w="11906"/>
      <w:pgMar w:gutter="0" w:footer="708" w:header="708" w:left="1417" w:bottom="1702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EFC" w:rsidP="00864F4A" w:rsidR="00245EFC">
      <w:r>
        <w:separator/>
      </w:r>
    </w:p>
  </w:endnote>
  <w:endnote w:id="0" w:type="continuationSeparator">
    <w:p w:rsidRDefault="00245EFC" w:rsidP="00864F4A" w:rsidR="00245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EFC" w:rsidP="00864F4A" w:rsidR="00245EFC">
      <w:r>
        <w:separator/>
      </w:r>
    </w:p>
  </w:footnote>
  <w:footnote w:id="0" w:type="continuationSeparator">
    <w:p w:rsidRDefault="00245EFC" w:rsidP="00864F4A" w:rsidR="00245E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3D2" w:rsidP="00E7308D" w:rsidR="00E7308D">
    <w:pPr>
      <w:jc w:val="right"/>
    </w:pPr>
    <w:r>
      <w:t>4 St-12</w:t>
    </w:r>
    <w:r w:rsidR="00CB2D89">
      <w:t>82/17-12</w:t>
    </w:r>
  </w:p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1252AE"/>
    <w:multiLevelType w:val="hybridMultilevel"/>
    <w:tmpl w:val="F416B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8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27549A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12"/>
  </w:num>
  <w:num w:numId="5">
    <w:abstractNumId w:val="13"/>
  </w:num>
  <w:num w:numId="6">
    <w:abstractNumId w:val="15"/>
  </w:num>
  <w:num w:numId="7">
    <w:abstractNumId w:val="7"/>
  </w:num>
  <w:num w:numId="8">
    <w:abstractNumId w:val="14"/>
  </w:num>
  <w:num w:numId="9">
    <w:abstractNumId w:val="10"/>
  </w:num>
  <w:num w:numId="10">
    <w:abstractNumId w:val="0"/>
  </w:num>
  <w:num w:numId="11">
    <w:abstractNumId w:val="17"/>
  </w:num>
  <w:num w:numId="12">
    <w:abstractNumId w:val="8"/>
  </w:num>
  <w:num w:numId="13">
    <w:abstractNumId w:val="2"/>
  </w:num>
  <w:num w:numId="14">
    <w:abstractNumId w:val="6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9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15BEE"/>
    <w:rsid w:val="0004306F"/>
    <w:rsid w:val="00046B8E"/>
    <w:rsid w:val="0006259D"/>
    <w:rsid w:val="00097D4D"/>
    <w:rsid w:val="000D19D0"/>
    <w:rsid w:val="000D6D83"/>
    <w:rsid w:val="000E3FFC"/>
    <w:rsid w:val="000E56D3"/>
    <w:rsid w:val="000E5EFB"/>
    <w:rsid w:val="000E657B"/>
    <w:rsid w:val="000F3558"/>
    <w:rsid w:val="00106345"/>
    <w:rsid w:val="00176876"/>
    <w:rsid w:val="001814CB"/>
    <w:rsid w:val="001C3A5D"/>
    <w:rsid w:val="001C3FCE"/>
    <w:rsid w:val="002062C0"/>
    <w:rsid w:val="0022783F"/>
    <w:rsid w:val="00245EFC"/>
    <w:rsid w:val="002927CB"/>
    <w:rsid w:val="002969B7"/>
    <w:rsid w:val="002A4DA0"/>
    <w:rsid w:val="002A6416"/>
    <w:rsid w:val="002F05BC"/>
    <w:rsid w:val="002F5770"/>
    <w:rsid w:val="00327B7C"/>
    <w:rsid w:val="00337861"/>
    <w:rsid w:val="00343B1C"/>
    <w:rsid w:val="00352DAF"/>
    <w:rsid w:val="00374214"/>
    <w:rsid w:val="00374B01"/>
    <w:rsid w:val="003947E6"/>
    <w:rsid w:val="003C24E6"/>
    <w:rsid w:val="00452675"/>
    <w:rsid w:val="00467912"/>
    <w:rsid w:val="004A7C42"/>
    <w:rsid w:val="004B7CEA"/>
    <w:rsid w:val="004D5EAE"/>
    <w:rsid w:val="004E08E4"/>
    <w:rsid w:val="004E4CBA"/>
    <w:rsid w:val="004E50D8"/>
    <w:rsid w:val="004F7CC6"/>
    <w:rsid w:val="005004E8"/>
    <w:rsid w:val="00546EBD"/>
    <w:rsid w:val="005613AA"/>
    <w:rsid w:val="005B13D4"/>
    <w:rsid w:val="005D145B"/>
    <w:rsid w:val="005E51D8"/>
    <w:rsid w:val="005E7829"/>
    <w:rsid w:val="005F2FC1"/>
    <w:rsid w:val="006253D2"/>
    <w:rsid w:val="00626C0B"/>
    <w:rsid w:val="006346E4"/>
    <w:rsid w:val="0064567C"/>
    <w:rsid w:val="00645A02"/>
    <w:rsid w:val="00673593"/>
    <w:rsid w:val="0068296E"/>
    <w:rsid w:val="006925F2"/>
    <w:rsid w:val="006E04D2"/>
    <w:rsid w:val="006E1FC5"/>
    <w:rsid w:val="006F4B7A"/>
    <w:rsid w:val="00701DE4"/>
    <w:rsid w:val="00702F70"/>
    <w:rsid w:val="00717715"/>
    <w:rsid w:val="0074057D"/>
    <w:rsid w:val="00771403"/>
    <w:rsid w:val="00792FF7"/>
    <w:rsid w:val="00795B53"/>
    <w:rsid w:val="007F2994"/>
    <w:rsid w:val="00806899"/>
    <w:rsid w:val="00814A7C"/>
    <w:rsid w:val="00823E71"/>
    <w:rsid w:val="00864F4A"/>
    <w:rsid w:val="008904EA"/>
    <w:rsid w:val="008B44A3"/>
    <w:rsid w:val="008D7E28"/>
    <w:rsid w:val="009136EE"/>
    <w:rsid w:val="00914DBC"/>
    <w:rsid w:val="00933062"/>
    <w:rsid w:val="00940306"/>
    <w:rsid w:val="00953B56"/>
    <w:rsid w:val="00955B1C"/>
    <w:rsid w:val="00972093"/>
    <w:rsid w:val="00974208"/>
    <w:rsid w:val="009A270E"/>
    <w:rsid w:val="009C2DB4"/>
    <w:rsid w:val="009D556C"/>
    <w:rsid w:val="00A57BCA"/>
    <w:rsid w:val="00A7558D"/>
    <w:rsid w:val="00AD0D25"/>
    <w:rsid w:val="00AE5B31"/>
    <w:rsid w:val="00AF7195"/>
    <w:rsid w:val="00AF756A"/>
    <w:rsid w:val="00B259B4"/>
    <w:rsid w:val="00B54765"/>
    <w:rsid w:val="00B7310E"/>
    <w:rsid w:val="00B847BC"/>
    <w:rsid w:val="00B901ED"/>
    <w:rsid w:val="00B907BA"/>
    <w:rsid w:val="00BB2204"/>
    <w:rsid w:val="00BE6406"/>
    <w:rsid w:val="00BF3639"/>
    <w:rsid w:val="00C03483"/>
    <w:rsid w:val="00C332C6"/>
    <w:rsid w:val="00C368D1"/>
    <w:rsid w:val="00C50542"/>
    <w:rsid w:val="00C8182B"/>
    <w:rsid w:val="00CA2AAB"/>
    <w:rsid w:val="00CB2D89"/>
    <w:rsid w:val="00CC57C4"/>
    <w:rsid w:val="00CE665D"/>
    <w:rsid w:val="00D10ECE"/>
    <w:rsid w:val="00D60EB0"/>
    <w:rsid w:val="00DA556D"/>
    <w:rsid w:val="00DC2C62"/>
    <w:rsid w:val="00DC56DD"/>
    <w:rsid w:val="00DF6832"/>
    <w:rsid w:val="00E252CE"/>
    <w:rsid w:val="00E31905"/>
    <w:rsid w:val="00E33005"/>
    <w:rsid w:val="00E46F24"/>
    <w:rsid w:val="00E60AC5"/>
    <w:rsid w:val="00E7308D"/>
    <w:rsid w:val="00E81C29"/>
    <w:rsid w:val="00E9212A"/>
    <w:rsid w:val="00EC05B9"/>
    <w:rsid w:val="00EC442C"/>
    <w:rsid w:val="00EF20AC"/>
    <w:rsid w:val="00EF49B6"/>
    <w:rsid w:val="00F42F75"/>
    <w:rsid w:val="00F848E4"/>
    <w:rsid w:val="00FA0AC3"/>
    <w:rsid w:val="00FC028D"/>
    <w:rsid w:val="00FC28CF"/>
    <w:rsid w:val="00FE7AF9"/>
    <w:rsid w:val="00FF2E5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0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0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37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5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1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St-1282/2017</izvorni_sadrzaj>
    <derivirana_varijabla naziv="DomainObject.Predmet.OznakaBroj_1">St-1282/2017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JINLEI d.o.o. zastupanog po punomoćniku Suxian Zheng</izvorni_sadrzaj>
    <derivirana_varijabla naziv="DomainObject.Predmet.ProtustrankaFormated_1">  JINLEI d.o.o. zastupanog po punomoćniku Suxian Zheng</derivirana_varijabla>
  </DomainObject.Predmet.ProtustrankaFormated>
  <DomainObject.Predmet.ProtustrankaFormatedOIB>
    <izvorni_sadrzaj>  JINLEI d.o.o., OIB 88251975802 zastupanog po punomoćniku Suxian Zheng</izvorni_sadrzaj>
    <derivirana_varijabla naziv="DomainObject.Predmet.ProtustrankaFormatedOIB_1">  JINLEI d.o.o., OIB 88251975802 zastupanog po punomoćniku Suxian Zheng</derivirana_varijabla>
  </DomainObject.Predmet.ProtustrankaFormatedOIB>
  <DomainObject.Predmet.ProtustrankaFormatedWithAdress>
    <izvorni_sadrzaj> JINLEI d.o.o., Samoborska cesta 14524, 10000 Zagreb zastupanog po punomoćniku Suxian Zheng</izvorni_sadrzaj>
    <derivirana_varijabla naziv="DomainObject.Predmet.ProtustrankaFormatedWithAdress_1"> JINLEI d.o.o., Samoborska cesta 14524, 10000 Zagreb zastupanog po punomoćniku Suxian Zheng</derivirana_varijabla>
  </DomainObject.Predmet.ProtustrankaFormatedWithAdress>
  <DomainObject.Predmet.ProtustrankaFormatedWithAdressOIB>
    <izvorni_sadrzaj> JINLEI d.o.o., OIB 88251975802, Samoborska cesta 14524, 10000 Zagreb zastupanog po punomoćniku Suxian Zheng</izvorni_sadrzaj>
    <derivirana_varijabla naziv="DomainObject.Predmet.ProtustrankaFormatedWithAdressOIB_1"> JINLEI d.o.o., OIB 88251975802, Samoborska cesta 14524, 10000 Zagreb zastupanog po punomoćniku Suxian Zheng</derivirana_varijabla>
  </DomainObject.Predmet.ProtustrankaFormatedWithAdressOIB>
  <DomainObject.Predmet.ProtustrankaWithAdress>
    <izvorni_sadrzaj>JINLEI d.o.o. Samoborska cesta 14524, 10000 Zagreb</izvorni_sadrzaj>
    <derivirana_varijabla naziv="DomainObject.Predmet.ProtustrankaWithAdress_1">JINLEI d.o.o. Samoborska cesta 14524, 10000 Zagreb</derivirana_varijabla>
  </DomainObject.Predmet.ProtustrankaWithAdress>
  <DomainObject.Predmet.ProtustrankaWithAdressOIB>
    <izvorni_sadrzaj>JINLEI d.o.o., OIB 88251975802, Samoborska cesta 14524, 10000 Zagreb</izvorni_sadrzaj>
    <derivirana_varijabla naziv="DomainObject.Predmet.ProtustrankaWithAdressOIB_1">JINLEI d.o.o., OIB 88251975802, Samoborska cesta 14524, 10000 Zagreb</derivirana_varijabla>
  </DomainObject.Predmet.ProtustrankaWithAdressOIB>
  <DomainObject.Predmet.ProtustrankaNazivFormated>
    <izvorni_sadrzaj>JINLEI d.o.o.</izvorni_sadrzaj>
    <derivirana_varijabla naziv="DomainObject.Predmet.ProtustrankaNazivFormated_1">JINLEI d.o.o.</derivirana_varijabla>
  </DomainObject.Predmet.ProtustrankaNazivFormated>
  <DomainObject.Predmet.ProtustrankaNazivFormatedOIB>
    <izvorni_sadrzaj>JINLEI d.o.o., OIB 88251975802</izvorni_sadrzaj>
    <derivirana_varijabla naziv="DomainObject.Predmet.ProtustrankaNazivFormatedOIB_1">JINLEI d.o.o., OIB 88251975802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JINLEI d.o.o. zastupanog po punomoćniku Suxian Zheng</item>
    </izvorni_sadrzaj>
    <derivirana_varijabla naziv="DomainObject.Predmet.ProtuStrankaListFormated_1">
      <item>JINLEI d.o.o. zastupanog po punomoćniku Suxian Zheng</item>
    </derivirana_varijabla>
  </DomainObject.Predmet.ProtuStrankaListFormated>
  <DomainObject.Predmet.ProtuStrankaListFormatedOIB>
    <izvorni_sadrzaj>
      <item>JINLEI d.o.o., OIB 88251975802 zastupanog po punomoćniku Suxian Zheng</item>
    </izvorni_sadrzaj>
    <derivirana_varijabla naziv="DomainObject.Predmet.ProtuStrankaListFormatedOIB_1">
      <item>JINLEI d.o.o., OIB 88251975802 zastupanog po punomoćniku Suxian Zheng</item>
    </derivirana_varijabla>
  </DomainObject.Predmet.ProtuStrankaListFormatedOIB>
  <DomainObject.Predmet.ProtuStrankaListFormatedWithAdress>
    <izvorni_sadrzaj>
      <item>JINLEI d.o.o., Samoborska cesta 14524, 10000 Zagreb zastupanog po punomoćniku Suxian Zheng</item>
    </izvorni_sadrzaj>
    <derivirana_varijabla naziv="DomainObject.Predmet.ProtuStrankaListFormatedWithAdress_1">
      <item>JINLEI d.o.o., Samoborska cesta 14524, 10000 Zagreb zastupanog po punomoćniku Suxian Zheng</item>
    </derivirana_varijabla>
  </DomainObject.Predmet.ProtuStrankaListFormatedWithAdress>
  <DomainObject.Predmet.ProtuStrankaListFormatedWithAdressOIB>
    <izvorni_sadrzaj>
      <item>JINLEI d.o.o., OIB 88251975802, Samoborska cesta 14524, 10000 Zagreb zastupanog po punomoćniku Suxian Zheng</item>
    </izvorni_sadrzaj>
    <derivirana_varijabla naziv="DomainObject.Predmet.ProtuStrankaListFormatedWithAdressOIB_1">
      <item>JINLEI d.o.o., OIB 88251975802, Samoborska cesta 14524, 10000 Zagreb zastupanog po punomoćniku Suxian Zheng</item>
    </derivirana_varijabla>
  </DomainObject.Predmet.ProtuStrankaListFormatedWithAdressOIB>
  <DomainObject.Predmet.ProtuStrankaListNazivFormated>
    <izvorni_sadrzaj>
      <item>JINLEI d.o.o.</item>
    </izvorni_sadrzaj>
    <derivirana_varijabla naziv="DomainObject.Predmet.ProtuStrankaListNazivFormated_1">
      <item>JINLEI d.o.o.</item>
    </derivirana_varijabla>
  </DomainObject.Predmet.ProtuStrankaListNazivFormated>
  <DomainObject.Predmet.ProtuStrankaListNazivFormatedOIB>
    <izvorni_sadrzaj>
      <item>JINLEI d.o.o., OIB 88251975802</item>
    </izvorni_sadrzaj>
    <derivirana_varijabla naziv="DomainObject.Predmet.ProtuStrankaListNazivFormatedOIB_1">
      <item>JINLEI d.o.o., OIB 88251975802</item>
    </derivirana_varijabla>
  </DomainObject.Predmet.ProtuStrankaListNazivFormatedOIB>
  <DomainObject.Predmet.OstaliListFormated>
    <izvorni_sadrzaj>
      <item>Suxian Zheng punomoćnica sudionika u postupku JINLEI d.o.o.</item>
    </izvorni_sadrzaj>
    <derivirana_varijabla naziv="DomainObject.Predmet.OstaliListFormated_1">
      <item>Suxian Zheng punomoćnica sudionika u postupku JINLEI d.o.o.</item>
    </derivirana_varijabla>
  </DomainObject.Predmet.OstaliListFormated>
  <DomainObject.Predmet.OstaliListFormatedOIB>
    <izvorni_sadrzaj>
      <item>Suxian Zheng, OIB 63172202419 punomoćnica sudionika u postupku JINLEI d.o.o.</item>
    </izvorni_sadrzaj>
    <derivirana_varijabla naziv="DomainObject.Predmet.OstaliListFormatedOIB_1">
      <item>Suxian Zheng, OIB 63172202419 punomoćnica sudionika u postupku JINLEI d.o.o.</item>
    </derivirana_varijabla>
  </DomainObject.Predmet.OstaliListFormatedOIB>
  <DomainObject.Predmet.OstaliListFormatedWithAdress>
    <izvorni_sadrzaj>
      <item>Suxian Zheng, Roganka 7, 10000 Zagreb punomoćnica sudionika u postupku JINLEI d.o.o.</item>
    </izvorni_sadrzaj>
    <derivirana_varijabla naziv="DomainObject.Predmet.OstaliListFormatedWithAdress_1">
      <item>Suxian Zheng, Roganka 7, 10000 Zagreb punomoćnica sudionika u postupku JINLEI d.o.o.</item>
    </derivirana_varijabla>
  </DomainObject.Predmet.OstaliListFormatedWithAdress>
  <DomainObject.Predmet.OstaliListFormatedWithAdressOIB>
    <izvorni_sadrzaj>
      <item>Suxian Zheng, OIB 63172202419, Roganka 7, 10000 Zagreb punomoćnica sudionika u postupku JINLEI d.o.o.</item>
    </izvorni_sadrzaj>
    <derivirana_varijabla naziv="DomainObject.Predmet.OstaliListFormatedWithAdressOIB_1">
      <item>Suxian Zheng, OIB 63172202419, Roganka 7, 10000 Zagreb punomoćnica sudionika u postupku JINLEI d.o.o.</item>
    </derivirana_varijabla>
  </DomainObject.Predmet.OstaliListFormatedWithAdressOIB>
  <DomainObject.Predmet.OstaliListNazivFormated>
    <izvorni_sadrzaj>
      <item>Suxian Zheng</item>
    </izvorni_sadrzaj>
    <derivirana_varijabla naziv="DomainObject.Predmet.OstaliListNazivFormated_1">
      <item>Suxian Zheng</item>
    </derivirana_varijabla>
  </DomainObject.Predmet.OstaliListNazivFormated>
  <DomainObject.Predmet.OstaliListNazivFormatedOIB>
    <izvorni_sadrzaj>
      <item>Suxian Zheng, OIB 63172202419</item>
    </izvorni_sadrzaj>
    <derivirana_varijabla naziv="DomainObject.Predmet.OstaliListNazivFormatedOIB_1">
      <item>Suxian Zheng, OIB 63172202419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JINLEI d.o.o.</izvorni_sadrzaj>
    <derivirana_varijabla naziv="DomainObject.Predmet.ProtustrankaIDrugi_1">JINLEI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JINLEI d.o.o., OIB 88251975802, Samoborska cesta 14524, 10000 Zagreb</izvorni_sadrzaj>
    <derivirana_varijabla naziv="DomainObject.Predmet.ProtustrankaIDrugiAdressOIB_1">JINLEI d.o.o., OIB 88251975802, Samoborska cesta 14524,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JINLEI d.o.o.</item>
      <item>FINA Regionalni centar Zagreb</item>
      <item>Suxian Zheng</item>
    </izvorni_sadrzaj>
    <derivirana_varijabla naziv="DomainObject.Predmet.SudioniciListNaziv_1">
      <item>JINLEI d.o.o.</item>
      <item>FINA Regionalni centar Zagreb</item>
      <item>Suxian Zheng</item>
    </derivirana_varijabla>
  </DomainObject.Predmet.SudioniciListNaziv>
  <DomainObject.Predmet.SudioniciListAdressOIB>
    <izvorni_sadrzaj>
      <item>JINLEI d.o.o., OIB 88251975802, Samoborska cesta 14524,10000 Zagreb</item>
      <item>FINA Regionalni centar Zagreb, OIB 85821130368, Trg svibanjskih žrtava 1995. br. 1,10000 Zagreb</item>
      <item>Suxian Zheng, OIB 63172202419, Roganka 7,10000 Zagreb</item>
    </izvorni_sadrzaj>
    <derivirana_varijabla naziv="DomainObject.Predmet.SudioniciListAdressOIB_1">
      <item>JINLEI d.o.o., OIB 88251975802, Samoborska cesta 14524,10000 Zagreb</item>
      <item>FINA Regionalni centar Zagreb, OIB 85821130368, Trg svibanjskih žrtava 1995. br. 1,10000 Zagreb</item>
      <item>Suxian Zheng, OIB 63172202419, Roganka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88251975802</item>
      <item>, OIB 85821130368</item>
      <item>, OIB 63172202419</item>
    </izvorni_sadrzaj>
    <derivirana_varijabla naziv="DomainObject.Predmet.SudioniciListNazivOIB_1">
      <item>, OIB 88251975802</item>
      <item>, OIB 85821130368</item>
      <item>, OIB 63172202419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329C35-EA5B-4BFA-BB8E-4E724C3A2C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2887</properties:Characters>
  <properties:Lines>85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2018-08-23T06:47:00Z</dcterms:created>
  <dc:creator>Korisnik</dc:creator>
  <cp:lastModifiedBy>Darija Miličević</cp:lastModifiedBy>
  <cp:lastPrinted>2018-08-24T06:14:00Z</cp:lastPrinted>
  <dcterms:modified xmlns:xsi="http://www.w3.org/2001/XMLSchema-instance" xsi:type="dcterms:W3CDTF">2018-08-24T06:15:00Z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(nagradai naknada KUČAR.docx)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