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1a40" w14:paraId="3941a40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A432F6" w:rsidP="00A15F9E" w:rsidR="00A432F6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314714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C25954" w:rsidRPr="00C25954">
        <w:rPr>
          <w:lang w:eastAsia="en-US"/>
        </w:rPr>
        <w:t xml:space="preserve">CAREX </w:t>
      </w:r>
      <w:proofErr w:type="spellStart"/>
      <w:r w:rsidR="00C25954" w:rsidRPr="00C25954">
        <w:rPr>
          <w:lang w:eastAsia="en-US"/>
        </w:rPr>
        <w:t>društvo</w:t>
      </w:r>
      <w:proofErr w:type="spellEnd"/>
      <w:r w:rsidR="00C25954" w:rsidRPr="00C25954">
        <w:rPr>
          <w:lang w:eastAsia="en-US"/>
        </w:rPr>
        <w:t xml:space="preserve"> s </w:t>
      </w:r>
      <w:proofErr w:type="spellStart"/>
      <w:r w:rsidR="00C25954" w:rsidRPr="00C25954">
        <w:rPr>
          <w:lang w:eastAsia="en-US"/>
        </w:rPr>
        <w:t>ograničenom</w:t>
      </w:r>
      <w:proofErr w:type="spellEnd"/>
      <w:r w:rsidR="00C25954" w:rsidRPr="00C25954">
        <w:rPr>
          <w:lang w:eastAsia="en-US"/>
        </w:rPr>
        <w:t xml:space="preserve"> </w:t>
      </w:r>
      <w:proofErr w:type="spellStart"/>
      <w:r w:rsidR="00C25954" w:rsidRPr="00C25954">
        <w:rPr>
          <w:lang w:eastAsia="en-US"/>
        </w:rPr>
        <w:t>odgovornošću</w:t>
      </w:r>
      <w:proofErr w:type="spellEnd"/>
      <w:r w:rsidR="00C25954" w:rsidRPr="00C25954">
        <w:rPr>
          <w:lang w:eastAsia="en-US"/>
        </w:rPr>
        <w:t xml:space="preserve"> </w:t>
      </w:r>
      <w:proofErr w:type="spellStart"/>
      <w:r w:rsidR="00C25954" w:rsidRPr="00C25954">
        <w:rPr>
          <w:lang w:eastAsia="en-US"/>
        </w:rPr>
        <w:t>za</w:t>
      </w:r>
      <w:proofErr w:type="spellEnd"/>
      <w:r w:rsidR="00C25954" w:rsidRPr="00C25954">
        <w:rPr>
          <w:lang w:eastAsia="en-US"/>
        </w:rPr>
        <w:t xml:space="preserve"> </w:t>
      </w:r>
      <w:proofErr w:type="spellStart"/>
      <w:r w:rsidR="00C25954" w:rsidRPr="00C25954">
        <w:rPr>
          <w:lang w:eastAsia="en-US"/>
        </w:rPr>
        <w:t>ugostiteljstvo</w:t>
      </w:r>
      <w:proofErr w:type="spellEnd"/>
      <w:r w:rsidR="00C25954" w:rsidRPr="00C25954">
        <w:rPr>
          <w:lang w:eastAsia="en-US"/>
        </w:rPr>
        <w:t xml:space="preserve"> Rijeka, Save </w:t>
      </w:r>
      <w:proofErr w:type="spellStart"/>
      <w:r w:rsidR="00C25954" w:rsidRPr="00C25954">
        <w:rPr>
          <w:lang w:eastAsia="en-US"/>
        </w:rPr>
        <w:t>Jugo</w:t>
      </w:r>
      <w:proofErr w:type="spellEnd"/>
      <w:r w:rsidR="00C25954" w:rsidRPr="00C25954">
        <w:rPr>
          <w:lang w:eastAsia="en-US"/>
        </w:rPr>
        <w:t xml:space="preserve"> </w:t>
      </w:r>
      <w:proofErr w:type="spellStart"/>
      <w:r w:rsidR="00C25954" w:rsidRPr="00C25954">
        <w:rPr>
          <w:lang w:eastAsia="en-US"/>
        </w:rPr>
        <w:t>Bujkove</w:t>
      </w:r>
      <w:proofErr w:type="spellEnd"/>
      <w:r w:rsidR="00C25954" w:rsidRPr="00C25954">
        <w:rPr>
          <w:lang w:eastAsia="en-US"/>
        </w:rPr>
        <w:t xml:space="preserve"> 16 ( MBS 040178776 – OIB 25613133689 )</w:t>
      </w:r>
      <w:r w:rsidR="00314714">
        <w:rPr>
          <w:lang w:eastAsia="en-US"/>
        </w:rPr>
        <w:t xml:space="preserve"> </w:t>
      </w:r>
      <w:r w:rsidR="001346B6">
        <w:rPr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72202B">
        <w:rPr>
          <w:bCs/>
          <w:szCs w:val="24"/>
        </w:rPr>
        <w:t xml:space="preserve"> 20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A432F6" w:rsidP="00A15F9E" w:rsidR="00A432F6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>
      <w:pPr>
        <w:rPr>
          <w:szCs w:val="24"/>
        </w:rPr>
      </w:pPr>
    </w:p>
    <w:p w:rsidRDefault="00A432F6" w:rsidP="005F4E54" w:rsidR="00A432F6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C25954" w:rsidRPr="00C25954">
        <w:rPr>
          <w:lang w:eastAsia="en-US"/>
        </w:rPr>
        <w:t xml:space="preserve">CAREX </w:t>
      </w:r>
      <w:proofErr w:type="spellStart"/>
      <w:r w:rsidR="00C25954" w:rsidRPr="00C25954">
        <w:rPr>
          <w:lang w:eastAsia="en-US"/>
        </w:rPr>
        <w:t>društvo</w:t>
      </w:r>
      <w:proofErr w:type="spellEnd"/>
      <w:r w:rsidR="00C25954" w:rsidRPr="00C25954">
        <w:rPr>
          <w:lang w:eastAsia="en-US"/>
        </w:rPr>
        <w:t xml:space="preserve"> s </w:t>
      </w:r>
      <w:proofErr w:type="spellStart"/>
      <w:r w:rsidR="00C25954" w:rsidRPr="00C25954">
        <w:rPr>
          <w:lang w:eastAsia="en-US"/>
        </w:rPr>
        <w:t>ograničenom</w:t>
      </w:r>
      <w:proofErr w:type="spellEnd"/>
      <w:r w:rsidR="00C25954" w:rsidRPr="00C25954">
        <w:rPr>
          <w:lang w:eastAsia="en-US"/>
        </w:rPr>
        <w:t xml:space="preserve"> </w:t>
      </w:r>
      <w:proofErr w:type="spellStart"/>
      <w:r w:rsidR="00C25954" w:rsidRPr="00C25954">
        <w:rPr>
          <w:lang w:eastAsia="en-US"/>
        </w:rPr>
        <w:t>odgovornošću</w:t>
      </w:r>
      <w:proofErr w:type="spellEnd"/>
      <w:r w:rsidR="00C25954" w:rsidRPr="00C25954">
        <w:rPr>
          <w:lang w:eastAsia="en-US"/>
        </w:rPr>
        <w:t xml:space="preserve"> </w:t>
      </w:r>
      <w:proofErr w:type="spellStart"/>
      <w:r w:rsidR="00C25954" w:rsidRPr="00C25954">
        <w:rPr>
          <w:lang w:eastAsia="en-US"/>
        </w:rPr>
        <w:t>za</w:t>
      </w:r>
      <w:proofErr w:type="spellEnd"/>
      <w:r w:rsidR="00C25954" w:rsidRPr="00C25954">
        <w:rPr>
          <w:lang w:eastAsia="en-US"/>
        </w:rPr>
        <w:t xml:space="preserve"> </w:t>
      </w:r>
      <w:proofErr w:type="spellStart"/>
      <w:r w:rsidR="00C25954" w:rsidRPr="00C25954">
        <w:rPr>
          <w:lang w:eastAsia="en-US"/>
        </w:rPr>
        <w:t>ugostiteljstvo</w:t>
      </w:r>
      <w:proofErr w:type="spellEnd"/>
      <w:r w:rsidR="00C25954" w:rsidRPr="00C25954">
        <w:rPr>
          <w:lang w:eastAsia="en-US"/>
        </w:rPr>
        <w:t xml:space="preserve"> Rijeka, Save </w:t>
      </w:r>
      <w:proofErr w:type="spellStart"/>
      <w:r w:rsidR="00C25954" w:rsidRPr="00C25954">
        <w:rPr>
          <w:lang w:eastAsia="en-US"/>
        </w:rPr>
        <w:t>Jugo</w:t>
      </w:r>
      <w:proofErr w:type="spellEnd"/>
      <w:r w:rsidR="00C25954" w:rsidRPr="00C25954">
        <w:rPr>
          <w:lang w:eastAsia="en-US"/>
        </w:rPr>
        <w:t xml:space="preserve"> </w:t>
      </w:r>
      <w:proofErr w:type="spellStart"/>
      <w:r w:rsidR="00C25954" w:rsidRPr="00C25954">
        <w:rPr>
          <w:lang w:eastAsia="en-US"/>
        </w:rPr>
        <w:t>Bujkove</w:t>
      </w:r>
      <w:proofErr w:type="spellEnd"/>
      <w:r w:rsidR="00C25954" w:rsidRPr="00C25954">
        <w:rPr>
          <w:lang w:eastAsia="en-US"/>
        </w:rPr>
        <w:t xml:space="preserve"> 16 </w:t>
      </w:r>
      <w:proofErr w:type="gramStart"/>
      <w:r w:rsidR="00C25954" w:rsidRPr="00C25954">
        <w:rPr>
          <w:lang w:eastAsia="en-US"/>
        </w:rPr>
        <w:t>( MBS</w:t>
      </w:r>
      <w:proofErr w:type="gramEnd"/>
      <w:r w:rsidR="00C25954" w:rsidRPr="00C25954">
        <w:rPr>
          <w:lang w:eastAsia="en-US"/>
        </w:rPr>
        <w:t xml:space="preserve"> 040178776 – OIB 25613133689 )</w:t>
      </w:r>
      <w:r w:rsidR="0031471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B2769A" w:rsidR="004A56BC" w:rsidRPr="00B2769A">
      <w:pPr>
        <w:overflowPunct/>
        <w:jc w:val="both"/>
        <w:textAlignment w:val="auto"/>
        <w:rPr>
          <w:szCs w:val="24"/>
        </w:rPr>
      </w:pPr>
      <w:r w:rsidRPr="00B2769A">
        <w:rPr>
          <w:szCs w:val="24"/>
        </w:rPr>
        <w:t>II</w:t>
      </w:r>
      <w:r w:rsidR="003A1CC2" w:rsidRPr="00B2769A">
        <w:rPr>
          <w:szCs w:val="24"/>
        </w:rPr>
        <w:t xml:space="preserve"> </w:t>
      </w:r>
      <w:r w:rsidRPr="00B2769A">
        <w:rPr>
          <w:szCs w:val="24"/>
        </w:rPr>
        <w:tab/>
      </w:r>
      <w:proofErr w:type="spellStart"/>
      <w:r w:rsidRPr="00B2769A">
        <w:rPr>
          <w:szCs w:val="24"/>
        </w:rPr>
        <w:t>Privremenim</w:t>
      </w:r>
      <w:proofErr w:type="spellEnd"/>
      <w:r w:rsidRPr="00B2769A">
        <w:rPr>
          <w:szCs w:val="24"/>
        </w:rPr>
        <w:t xml:space="preserve"> </w:t>
      </w:r>
      <w:proofErr w:type="spellStart"/>
      <w:r w:rsidRPr="00B2769A">
        <w:rPr>
          <w:szCs w:val="24"/>
        </w:rPr>
        <w:t>stečajnim</w:t>
      </w:r>
      <w:proofErr w:type="spellEnd"/>
      <w:r w:rsidRPr="00B2769A">
        <w:rPr>
          <w:szCs w:val="24"/>
        </w:rPr>
        <w:t xml:space="preserve"> </w:t>
      </w:r>
      <w:proofErr w:type="spellStart"/>
      <w:r w:rsidRPr="00B2769A">
        <w:rPr>
          <w:szCs w:val="24"/>
        </w:rPr>
        <w:t>upraviteljem</w:t>
      </w:r>
      <w:proofErr w:type="spellEnd"/>
      <w:r w:rsidR="00AE05AA" w:rsidRPr="00B2769A">
        <w:rPr>
          <w:szCs w:val="24"/>
        </w:rPr>
        <w:t xml:space="preserve"> </w:t>
      </w:r>
      <w:proofErr w:type="spellStart"/>
      <w:r w:rsidRPr="00B2769A">
        <w:rPr>
          <w:szCs w:val="24"/>
        </w:rPr>
        <w:t>imenuje</w:t>
      </w:r>
      <w:proofErr w:type="spellEnd"/>
      <w:r w:rsidRPr="00B2769A">
        <w:rPr>
          <w:szCs w:val="24"/>
        </w:rPr>
        <w:t xml:space="preserve"> se </w:t>
      </w:r>
      <w:r w:rsidR="00B2769A" w:rsidRPr="00B2769A">
        <w:rPr>
          <w:szCs w:val="24"/>
          <w:lang w:val="hr-HR"/>
        </w:rPr>
        <w:t xml:space="preserve">Snježana </w:t>
      </w:r>
      <w:proofErr w:type="spellStart"/>
      <w:proofErr w:type="gramStart"/>
      <w:r w:rsidR="00B2769A" w:rsidRPr="00B2769A">
        <w:rPr>
          <w:szCs w:val="24"/>
          <w:lang w:val="hr-HR"/>
        </w:rPr>
        <w:t>Sudarević</w:t>
      </w:r>
      <w:proofErr w:type="spellEnd"/>
      <w:r w:rsidR="00B2769A" w:rsidRPr="00B2769A">
        <w:rPr>
          <w:szCs w:val="24"/>
          <w:lang w:val="hr-HR"/>
        </w:rPr>
        <w:t xml:space="preserve">  (</w:t>
      </w:r>
      <w:proofErr w:type="gramEnd"/>
      <w:r w:rsidR="00B2769A" w:rsidRPr="00B2769A">
        <w:rPr>
          <w:szCs w:val="24"/>
          <w:lang w:val="hr-HR"/>
        </w:rPr>
        <w:t xml:space="preserve"> OIB 83030278680 ) Kardinala Alojzija Stepinca 35,</w:t>
      </w:r>
      <w:r w:rsidR="00B2769A">
        <w:rPr>
          <w:szCs w:val="24"/>
          <w:lang w:val="hr-HR"/>
        </w:rPr>
        <w:t xml:space="preserve"> </w:t>
      </w:r>
      <w:r w:rsidR="00B2769A" w:rsidRPr="00B2769A">
        <w:rPr>
          <w:szCs w:val="24"/>
          <w:lang w:val="hr-HR"/>
        </w:rPr>
        <w:t>Osijek</w:t>
      </w:r>
      <w:r w:rsidR="00DD1DC7" w:rsidRPr="00B2769A">
        <w:rPr>
          <w:szCs w:val="24"/>
        </w:rPr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F65D5D">
        <w:rPr>
          <w:szCs w:val="24"/>
        </w:rPr>
        <w:t>6</w:t>
      </w:r>
      <w:r w:rsidR="00C25954">
        <w:rPr>
          <w:szCs w:val="24"/>
        </w:rPr>
        <w:t>82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F65D5D">
        <w:rPr>
          <w:szCs w:val="24"/>
        </w:rPr>
        <w:t>6</w:t>
      </w:r>
      <w:r w:rsidR="00C25954">
        <w:rPr>
          <w:szCs w:val="24"/>
        </w:rPr>
        <w:t>82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14714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24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 w:rsidR="00600548">
        <w:rPr>
          <w:bCs/>
          <w:szCs w:val="24"/>
        </w:rPr>
        <w:t>iječnja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A3129F">
        <w:rPr>
          <w:bCs/>
          <w:szCs w:val="24"/>
        </w:rPr>
        <w:t>,</w:t>
      </w:r>
      <w:r w:rsidR="00C25954"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A432F6" w:rsidP="005F4E54" w:rsidR="00A432F6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ED0584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ED0584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C25954" w:rsidRPr="00C25954">
        <w:rPr>
          <w:lang w:eastAsia="en-US"/>
        </w:rPr>
        <w:t xml:space="preserve">CAREX </w:t>
      </w:r>
      <w:proofErr w:type="spellStart"/>
      <w:r w:rsidR="00C25954" w:rsidRPr="00C25954">
        <w:rPr>
          <w:lang w:eastAsia="en-US"/>
        </w:rPr>
        <w:t>d</w:t>
      </w:r>
      <w:r w:rsidR="00C25954">
        <w:rPr>
          <w:lang w:eastAsia="en-US"/>
        </w:rPr>
        <w:t>.o.o</w:t>
      </w:r>
      <w:proofErr w:type="spellEnd"/>
      <w:r w:rsidR="00C25954">
        <w:rPr>
          <w:lang w:eastAsia="en-US"/>
        </w:rPr>
        <w:t xml:space="preserve">. </w:t>
      </w:r>
      <w:r w:rsidR="00C25954" w:rsidRPr="00C25954">
        <w:rPr>
          <w:lang w:eastAsia="en-US"/>
        </w:rPr>
        <w:t xml:space="preserve">Rijeka, Save </w:t>
      </w:r>
      <w:proofErr w:type="spellStart"/>
      <w:r w:rsidR="00C25954" w:rsidRPr="00C25954">
        <w:rPr>
          <w:lang w:eastAsia="en-US"/>
        </w:rPr>
        <w:t>Jugo</w:t>
      </w:r>
      <w:proofErr w:type="spellEnd"/>
      <w:r w:rsidR="00C25954" w:rsidRPr="00C25954">
        <w:rPr>
          <w:lang w:eastAsia="en-US"/>
        </w:rPr>
        <w:t xml:space="preserve"> </w:t>
      </w:r>
      <w:proofErr w:type="spellStart"/>
      <w:r w:rsidR="00C25954" w:rsidRPr="00C25954">
        <w:rPr>
          <w:lang w:eastAsia="en-US"/>
        </w:rPr>
        <w:t>Bujkove</w:t>
      </w:r>
      <w:proofErr w:type="spellEnd"/>
      <w:r w:rsidR="00C25954" w:rsidRPr="00C25954">
        <w:rPr>
          <w:lang w:eastAsia="en-US"/>
        </w:rPr>
        <w:t xml:space="preserve"> 16 (</w:t>
      </w:r>
      <w:r w:rsidR="00C25954">
        <w:rPr>
          <w:lang w:eastAsia="en-US"/>
        </w:rPr>
        <w:t xml:space="preserve"> </w:t>
      </w:r>
      <w:r w:rsidR="00C25954" w:rsidRPr="00C25954">
        <w:rPr>
          <w:lang w:eastAsia="en-US"/>
        </w:rPr>
        <w:t>OIB 25613133689 )</w:t>
      </w:r>
      <w:r w:rsidR="00314714">
        <w:rPr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ED0584">
        <w:rPr>
          <w:szCs w:val="24"/>
        </w:rPr>
        <w:t>1</w:t>
      </w:r>
      <w:r w:rsidR="006A1600">
        <w:rPr>
          <w:szCs w:val="24"/>
        </w:rPr>
        <w:t xml:space="preserve">. </w:t>
      </w:r>
      <w:proofErr w:type="spellStart"/>
      <w:r w:rsidR="00ED0584">
        <w:rPr>
          <w:szCs w:val="24"/>
        </w:rPr>
        <w:t>rujna</w:t>
      </w:r>
      <w:proofErr w:type="spellEnd"/>
      <w:r w:rsidR="00ED0584">
        <w:rPr>
          <w:szCs w:val="24"/>
        </w:rPr>
        <w:t xml:space="preserve"> </w:t>
      </w:r>
      <w:r w:rsidR="00AF2F67">
        <w:rPr>
          <w:szCs w:val="24"/>
        </w:rPr>
        <w:t>201</w:t>
      </w:r>
      <w:r w:rsidR="00ED0584">
        <w:rPr>
          <w:szCs w:val="24"/>
        </w:rPr>
        <w:t>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C25954">
        <w:rPr>
          <w:lang w:val="de-DE"/>
        </w:rPr>
        <w:t>418</w:t>
      </w:r>
      <w:r w:rsidR="001346B6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DC4158">
        <w:rPr>
          <w:szCs w:val="24"/>
        </w:rPr>
        <w:t xml:space="preserve"> </w:t>
      </w:r>
      <w:r w:rsidR="00C25954">
        <w:rPr>
          <w:szCs w:val="24"/>
        </w:rPr>
        <w:t>397.974,30</w:t>
      </w:r>
      <w:r w:rsidR="00314714">
        <w:rPr>
          <w:szCs w:val="24"/>
        </w:rPr>
        <w:t xml:space="preserve"> </w:t>
      </w:r>
      <w:proofErr w:type="spellStart"/>
      <w:r w:rsidR="00314714">
        <w:rPr>
          <w:szCs w:val="24"/>
        </w:rPr>
        <w:t>k</w:t>
      </w:r>
      <w:r w:rsidR="001F22CC">
        <w:rPr>
          <w:szCs w:val="24"/>
        </w:rPr>
        <w:t>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99283D">
        <w:rPr>
          <w:szCs w:val="24"/>
        </w:rPr>
        <w:t>jednog</w:t>
      </w:r>
      <w:proofErr w:type="spellEnd"/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9D68BC" w:rsidR="009D68BC" w:rsidRPr="004A4D8B">
      <w:pPr>
        <w:ind w:firstLine="720"/>
        <w:jc w:val="both"/>
        <w:rPr>
          <w:color w:val="000000"/>
          <w:szCs w:val="24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ED0584">
        <w:rPr>
          <w:lang w:val="de-DE"/>
        </w:rPr>
        <w:t>444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r w:rsidR="009D68BC">
        <w:rPr>
          <w:lang w:val="de-DE"/>
        </w:rPr>
        <w:t>i</w:t>
      </w:r>
      <w:proofErr w:type="spellStart"/>
      <w:r w:rsidR="009D68BC" w:rsidRPr="004A4D8B">
        <w:rPr>
          <w:color w:val="000000"/>
          <w:szCs w:val="24"/>
        </w:rPr>
        <w:t>znimno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roka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iz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članka</w:t>
      </w:r>
      <w:proofErr w:type="spellEnd"/>
      <w:r w:rsidR="009D68BC" w:rsidRPr="004A4D8B">
        <w:rPr>
          <w:color w:val="000000"/>
          <w:szCs w:val="24"/>
        </w:rPr>
        <w:t xml:space="preserve"> 110. </w:t>
      </w:r>
      <w:proofErr w:type="spellStart"/>
      <w:r w:rsidR="009D68BC" w:rsidRPr="004A4D8B">
        <w:rPr>
          <w:color w:val="000000"/>
          <w:szCs w:val="24"/>
        </w:rPr>
        <w:t>stavka</w:t>
      </w:r>
      <w:proofErr w:type="spellEnd"/>
      <w:r w:rsidR="009D68BC" w:rsidRPr="004A4D8B">
        <w:rPr>
          <w:color w:val="000000"/>
          <w:szCs w:val="24"/>
        </w:rPr>
        <w:t xml:space="preserve"> 1. </w:t>
      </w:r>
      <w:proofErr w:type="spellStart"/>
      <w:r w:rsidR="009D68BC">
        <w:rPr>
          <w:color w:val="000000"/>
          <w:szCs w:val="24"/>
        </w:rPr>
        <w:t>tog</w:t>
      </w:r>
      <w:proofErr w:type="spellEnd"/>
      <w:r w:rsidR="009D68BC">
        <w:rPr>
          <w:color w:val="000000"/>
          <w:szCs w:val="24"/>
        </w:rPr>
        <w:t xml:space="preserve"> </w:t>
      </w:r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Financijska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agencija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dužna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dan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imaju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podnijeti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prijedlog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otvaranje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stečajnoga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postupka</w:t>
      </w:r>
      <w:proofErr w:type="spellEnd"/>
      <w:r w:rsidR="009D68BC">
        <w:rPr>
          <w:color w:val="000000"/>
          <w:szCs w:val="24"/>
        </w:rPr>
        <w:t xml:space="preserve">, </w:t>
      </w:r>
      <w:proofErr w:type="spellStart"/>
      <w:r w:rsidR="009D68BC">
        <w:rPr>
          <w:color w:val="000000"/>
          <w:szCs w:val="24"/>
        </w:rPr>
        <w:t>i</w:t>
      </w:r>
      <w:proofErr w:type="spellEnd"/>
      <w:r w:rsidR="009D68BC">
        <w:rPr>
          <w:color w:val="000000"/>
          <w:szCs w:val="24"/>
        </w:rPr>
        <w:t xml:space="preserve"> to </w:t>
      </w:r>
      <w:proofErr w:type="spellStart"/>
      <w:r w:rsidR="009D68BC" w:rsidRPr="004A4D8B">
        <w:rPr>
          <w:color w:val="000000"/>
          <w:szCs w:val="24"/>
        </w:rPr>
        <w:t>najkasnije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osam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ali</w:t>
      </w:r>
      <w:proofErr w:type="spellEnd"/>
      <w:r w:rsidR="009D68BC" w:rsidRPr="004A4D8B">
        <w:rPr>
          <w:color w:val="000000"/>
          <w:szCs w:val="24"/>
        </w:rPr>
        <w:t xml:space="preserve"> ne </w:t>
      </w:r>
      <w:proofErr w:type="spellStart"/>
      <w:r w:rsidR="009D68BC" w:rsidRPr="004A4D8B">
        <w:rPr>
          <w:color w:val="000000"/>
          <w:szCs w:val="24"/>
        </w:rPr>
        <w:t>ranije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od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šest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jednog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zaposlenog</w:t>
      </w:r>
      <w:proofErr w:type="spellEnd"/>
      <w:r w:rsidR="009D68BC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najkasnije</w:t>
      </w:r>
      <w:proofErr w:type="spellEnd"/>
      <w:r w:rsidR="009D68BC" w:rsidRPr="004A4D8B">
        <w:rPr>
          <w:color w:val="000000"/>
          <w:szCs w:val="24"/>
        </w:rPr>
        <w:t xml:space="preserve"> 10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ali</w:t>
      </w:r>
      <w:proofErr w:type="spellEnd"/>
      <w:r w:rsidR="009D68BC" w:rsidRPr="004A4D8B">
        <w:rPr>
          <w:color w:val="000000"/>
          <w:szCs w:val="24"/>
        </w:rPr>
        <w:t xml:space="preserve"> ne </w:t>
      </w:r>
      <w:proofErr w:type="spellStart"/>
      <w:r w:rsidR="009D68BC" w:rsidRPr="004A4D8B">
        <w:rPr>
          <w:color w:val="000000"/>
          <w:szCs w:val="24"/>
        </w:rPr>
        <w:t>ranije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od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osam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ili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više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zaposlenih</w:t>
      </w:r>
      <w:proofErr w:type="spellEnd"/>
      <w:r w:rsidR="009D68BC" w:rsidRPr="004A4D8B">
        <w:rPr>
          <w:color w:val="000000"/>
          <w:szCs w:val="24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lastRenderedPageBreak/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314714">
        <w:rPr>
          <w:rFonts w:cs="Times New Roman" w:hAnsi="Times New Roman" w:ascii="Times New Roman"/>
          <w:szCs w:val="24"/>
        </w:rPr>
        <w:t>20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bookmarkStart w:name="_GoBack" w:id="0"/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314714">
        <w:rPr>
          <w:bCs/>
          <w:szCs w:val="24"/>
        </w:rPr>
        <w:t>20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bookmarkEnd w:id="0"/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8C1" w:rsidR="00F868C1">
      <w:r>
        <w:separator/>
      </w:r>
    </w:p>
  </w:endnote>
  <w:endnote w:id="0" w:type="continuationSeparator">
    <w:p w:rsidRDefault="00F868C1" w:rsidR="00F86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A4419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8C1" w:rsidR="00F868C1">
      <w:r>
        <w:separator/>
      </w:r>
    </w:p>
  </w:footnote>
  <w:footnote w:id="0" w:type="continuationSeparator">
    <w:p w:rsidRDefault="00F868C1" w:rsidR="00F868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44A11">
      <w:t>6</w:t>
    </w:r>
    <w:r w:rsidR="00C25954">
      <w:t>82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35B4"/>
    <w:rsid w:val="000664B6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46B6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91C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4E2C"/>
    <w:rsid w:val="00712A65"/>
    <w:rsid w:val="007142A5"/>
    <w:rsid w:val="0072202B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4419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432F6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6878"/>
    <w:rsid w:val="00B2769A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97CB4"/>
    <w:rsid w:val="00CA1EDA"/>
    <w:rsid w:val="00CA51FE"/>
    <w:rsid w:val="00CA7225"/>
    <w:rsid w:val="00CB1A2A"/>
    <w:rsid w:val="00CE1CDA"/>
    <w:rsid w:val="00CF3592"/>
    <w:rsid w:val="00CF3A37"/>
    <w:rsid w:val="00CF5617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868C1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A432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32F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32F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32F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32F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A432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32F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32F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32F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32F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St-682/2016-3</izvorni_sadrzaj>
    <derivirana_varijabla naziv="DomainObject.Oznaka_1">St-682/2016-3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CAREX d.o.o.</izvorni_sadrzaj>
    <derivirana_varijabla naziv="DomainObject.Predmet.ProtustrankaFormated_1">  CAREX d.o.o.</derivirana_varijabla>
  </DomainObject.Predmet.ProtustrankaFormated>
  <DomainObject.Predmet.ProtustrankaFormatedOIB>
    <izvorni_sadrzaj>  CAREX d.o.o., OIB 25613133689</izvorni_sadrzaj>
    <derivirana_varijabla naziv="DomainObject.Predmet.ProtustrankaFormatedOIB_1">  CAREX d.o.o., OIB 25613133689</derivirana_varijabla>
  </DomainObject.Predmet.ProtustrankaFormatedOIB>
  <DomainObject.Predmet.ProtustrankaFormatedWithAdress>
    <izvorni_sadrzaj> CAREX d.o.o., Save Jugo Bujkove 16, 51000 Rijeka</izvorni_sadrzaj>
    <derivirana_varijabla naziv="DomainObject.Predmet.ProtustrankaFormatedWithAdress_1"> CAREX d.o.o., Save Jugo Bujkove 16, 51000 Rijeka</derivirana_varijabla>
  </DomainObject.Predmet.ProtustrankaFormatedWithAdress>
  <DomainObject.Predmet.ProtustrankaFormatedWithAdressOIB>
    <izvorni_sadrzaj> CAREX d.o.o., OIB 25613133689, Save Jugo Bujkove 16, 51000 Rijeka</izvorni_sadrzaj>
    <derivirana_varijabla naziv="DomainObject.Predmet.ProtustrankaFormatedWithAdressOIB_1"> CAREX d.o.o., OIB 25613133689, Save Jugo Bujkove 16, 51000 Rijeka</derivirana_varijabla>
  </DomainObject.Predmet.ProtustrankaFormatedWithAdressOIB>
  <DomainObject.Predmet.ProtustrankaWithAdress>
    <izvorni_sadrzaj>CAREX d.o.o. Save Jugo Bujkove 16, 51000 Rijeka</izvorni_sadrzaj>
    <derivirana_varijabla naziv="DomainObject.Predmet.ProtustrankaWithAdress_1">CAREX d.o.o. Save Jugo Bujkove 16, 51000 Rijeka</derivirana_varijabla>
  </DomainObject.Predmet.ProtustrankaWithAdress>
  <DomainObject.Predmet.ProtustrankaWithAdressOIB>
    <izvorni_sadrzaj>CAREX d.o.o., OIB 25613133689, Save Jugo Bujkove 16, 51000 Rijeka</izvorni_sadrzaj>
    <derivirana_varijabla naziv="DomainObject.Predmet.ProtustrankaWithAdressOIB_1">CAREX d.o.o., OIB 25613133689, Save Jugo Bujkove 16, 51000 Rijeka</derivirana_varijabla>
  </DomainObject.Predmet.ProtustrankaWithAdressOIB>
  <DomainObject.Predmet.ProtustrankaNazivFormated>
    <izvorni_sadrzaj>CAREX d.o.o.</izvorni_sadrzaj>
    <derivirana_varijabla naziv="DomainObject.Predmet.ProtustrankaNazivFormated_1">CAREX d.o.o.</derivirana_varijabla>
  </DomainObject.Predmet.ProtustrankaNazivFormated>
  <DomainObject.Predmet.ProtustrankaNazivFormatedOIB>
    <izvorni_sadrzaj>CAREX d.o.o., OIB 25613133689</izvorni_sadrzaj>
    <derivirana_varijabla naziv="DomainObject.Predmet.ProtustrankaNazivFormatedOIB_1">CAREX d.o.o., OIB 25613133689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CAREX d.o.o.</item>
    </izvorni_sadrzaj>
    <derivirana_varijabla naziv="DomainObject.Predmet.ProtuStrankaListFormated_1">
      <item>CAREX d.o.o.</item>
    </derivirana_varijabla>
  </DomainObject.Predmet.ProtuStrankaListFormated>
  <DomainObject.Predmet.ProtuStrankaListFormatedOIB>
    <izvorni_sadrzaj>
      <item>CAREX d.o.o., OIB 25613133689</item>
    </izvorni_sadrzaj>
    <derivirana_varijabla naziv="DomainObject.Predmet.ProtuStrankaListFormatedOIB_1">
      <item>CAREX d.o.o., OIB 25613133689</item>
    </derivirana_varijabla>
  </DomainObject.Predmet.ProtuStrankaListFormatedOIB>
  <DomainObject.Predmet.ProtuStrankaListFormatedWithAdress>
    <izvorni_sadrzaj>
      <item>CAREX d.o.o., Save Jugo Bujkove 16, 51000 Rijeka</item>
    </izvorni_sadrzaj>
    <derivirana_varijabla naziv="DomainObject.Predmet.ProtuStrankaListFormatedWithAdress_1">
      <item>CAREX d.o.o., Save Jugo Bujkove 16, 51000 Rijeka</item>
    </derivirana_varijabla>
  </DomainObject.Predmet.ProtuStrankaListFormatedWithAdress>
  <DomainObject.Predmet.ProtuStrankaListFormatedWithAdressOIB>
    <izvorni_sadrzaj>
      <item>CAREX d.o.o., OIB 25613133689, Save Jugo Bujkove 16, 51000 Rijeka</item>
    </izvorni_sadrzaj>
    <derivirana_varijabla naziv="DomainObject.Predmet.ProtuStrankaListFormatedWithAdressOIB_1">
      <item>CAREX d.o.o., OIB 25613133689, Save Jugo Bujkove 16, 51000 Rijeka</item>
    </derivirana_varijabla>
  </DomainObject.Predmet.ProtuStrankaListFormatedWithAdressOIB>
  <DomainObject.Predmet.ProtuStrankaListNazivFormated>
    <izvorni_sadrzaj>
      <item>CAREX d.o.o.</item>
    </izvorni_sadrzaj>
    <derivirana_varijabla naziv="DomainObject.Predmet.ProtuStrankaListNazivFormated_1">
      <item>CAREX d.o.o.</item>
    </derivirana_varijabla>
  </DomainObject.Predmet.ProtuStrankaListNazivFormated>
  <DomainObject.Predmet.ProtuStrankaListNazivFormatedOIB>
    <izvorni_sadrzaj>
      <item>CAREX d.o.o., OIB 25613133689</item>
    </izvorni_sadrzaj>
    <derivirana_varijabla naziv="DomainObject.Predmet.ProtuStrankaListNazivFormatedOIB_1">
      <item>CAREX d.o.o., OIB 25613133689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St-682/2016-3</izvorni_sadrzaj>
    <derivirana_varijabla naziv="DomainObject.PoslovniBrojDokumenta_1">St-682/2016-3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CAREX d.o.o.</izvorni_sadrzaj>
    <derivirana_varijabla naziv="DomainObject.Predmet.ProtustrankaIDrugi_1">CAREX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CAREX d.o.o., OIB 25613133689, Save Jugo Bujkove 16, 51000 Rijeka</izvorni_sadrzaj>
    <derivirana_varijabla naziv="DomainObject.Predmet.ProtustrankaIDrugiAdressOIB_1">CAREX d.o.o., OIB 25613133689, Save Jugo Bujkove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CAREX d.o.o.</item>
    </izvorni_sadrzaj>
    <derivirana_varijabla naziv="DomainObject.Predmet.SudioniciListNaziv_1">
      <item>FINA Rijeka</item>
      <item>CAREX d.o.o.</item>
    </derivirana_varijabla>
  </DomainObject.Predmet.SudioniciListNaziv>
  <DomainObject.Predmet.SudioniciListAdressOIB>
    <izvorni_sadrzaj>
      <item>FINA Rijeka, OIB 85821130368, Frana Kurelca 8,51000 Rijeka</item>
      <item>CAREX d.o.o., OIB 25613133689, Save Jugo Bujkove 16,51000 Rijeka</item>
    </izvorni_sadrzaj>
    <derivirana_varijabla naziv="DomainObject.Predmet.SudioniciListAdressOIB_1">
      <item>FINA Rijeka, OIB 85821130368, Frana Kurelca 8,51000 Rijeka</item>
      <item>CAREX d.o.o., OIB 25613133689, Save Jugo Bujkove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25613133689</item>
    </izvorni_sadrzaj>
    <derivirana_varijabla naziv="DomainObject.Predmet.SudioniciListNazivOIB_1">
      <item>, OIB 85821130368</item>
      <item>, OIB 25613133689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771</properties:Words>
  <properties:Characters>4161</properties:Characters>
  <properties:Lines>116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2016-10-20T13:17:00Z</dcterms:created>
  <dc:creator>T SUD</dc:creator>
  <cp:lastModifiedBy>Tanja Fidel</cp:lastModifiedBy>
  <cp:lastPrinted>2016-10-24T07:08:00Z</cp:lastPrinted>
  <dcterms:modified xmlns:xsi="http://www.w3.org/2001/XMLSchema-instance" xsi:type="dcterms:W3CDTF">2016-10-24T07:08:00Z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