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5969" w14:paraId="0445969" w:rsidRDefault="002D49EC" w:rsidP="003F6C53" w:rsidR="002D49EC" w:rsidRPr="005A65C2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A65C2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A65C2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A65C2">
      <w:pPr>
        <w:rPr>
          <w:rFonts w:cstheme="majorBidi" w:hAnsiTheme="majorBidi" w:asciiTheme="majorBidi"/>
          <w:bCs/>
          <w:sz w:val="22"/>
          <w:szCs w:val="22"/>
        </w:rPr>
      </w:pPr>
      <w:r w:rsidRPr="005A65C2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A65C2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A65C2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4867CB" w:rsidR="00D16E25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T</w:t>
      </w:r>
      <w:r w:rsidR="002D2FD1" w:rsidRPr="005A65C2">
        <w:rPr>
          <w:rFonts w:cstheme="majorBidi" w:hAnsiTheme="majorBidi" w:asciiTheme="majorBidi"/>
          <w:sz w:val="22"/>
          <w:szCs w:val="22"/>
        </w:rPr>
        <w:t>rgovački sud u Zadru, OIB:</w:t>
      </w:r>
      <w:r w:rsidRPr="005A65C2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A65C2">
        <w:rPr>
          <w:rFonts w:cstheme="majorBidi" w:hAnsiTheme="majorBidi" w:asciiTheme="majorBidi"/>
          <w:sz w:val="22"/>
          <w:szCs w:val="22"/>
        </w:rPr>
        <w:t>povodom zahtjeva Financijske agencije, R</w:t>
      </w:r>
      <w:r w:rsidR="003F702A">
        <w:rPr>
          <w:rFonts w:cstheme="majorBidi" w:hAnsiTheme="majorBidi" w:asciiTheme="majorBidi"/>
          <w:sz w:val="22"/>
          <w:szCs w:val="22"/>
        </w:rPr>
        <w:t xml:space="preserve">C Split, Podružnica Šibenik, 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od </w:t>
      </w:r>
      <w:r w:rsidR="003F702A">
        <w:rPr>
          <w:rFonts w:cstheme="majorBidi" w:hAnsiTheme="majorBidi" w:asciiTheme="majorBidi"/>
          <w:sz w:val="22"/>
          <w:szCs w:val="22"/>
        </w:rPr>
        <w:t>22</w:t>
      </w:r>
      <w:r w:rsidR="00676F5A" w:rsidRPr="005A65C2">
        <w:rPr>
          <w:rFonts w:cstheme="majorBidi" w:hAnsiTheme="majorBidi" w:asciiTheme="majorBidi"/>
          <w:sz w:val="22"/>
          <w:szCs w:val="22"/>
        </w:rPr>
        <w:t>. veljače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02F55" w:rsidRPr="00602F55">
        <w:rPr>
          <w:sz w:val="22"/>
          <w:szCs w:val="22"/>
        </w:rPr>
        <w:t xml:space="preserve"> </w:t>
      </w:r>
      <w:r w:rsidR="003F702A">
        <w:rPr>
          <w:sz w:val="22"/>
          <w:szCs w:val="22"/>
        </w:rPr>
        <w:t xml:space="preserve">KOŠNOVAC d.o.o., Šibenik, Ivana Gundulića 28, OIB: 90003607151, </w:t>
      </w:r>
      <w:r w:rsidR="00E02D76" w:rsidRPr="005A65C2">
        <w:rPr>
          <w:rFonts w:cstheme="majorBidi" w:hAnsiTheme="majorBidi" w:asciiTheme="majorBidi"/>
          <w:sz w:val="22"/>
          <w:szCs w:val="22"/>
        </w:rPr>
        <w:t xml:space="preserve">dana </w:t>
      </w:r>
      <w:r w:rsidR="00520A82">
        <w:rPr>
          <w:rFonts w:cstheme="majorBidi" w:hAnsiTheme="majorBidi" w:asciiTheme="majorBidi"/>
          <w:sz w:val="22"/>
          <w:szCs w:val="22"/>
        </w:rPr>
        <w:t>7</w:t>
      </w:r>
      <w:r w:rsidR="003F702A">
        <w:rPr>
          <w:rFonts w:cstheme="majorBidi" w:hAnsiTheme="majorBidi" w:asciiTheme="majorBidi"/>
          <w:sz w:val="22"/>
          <w:szCs w:val="22"/>
        </w:rPr>
        <w:t xml:space="preserve">. lipnja </w:t>
      </w:r>
      <w:r w:rsidR="00546BC3" w:rsidRPr="005A65C2">
        <w:rPr>
          <w:rFonts w:cstheme="majorBidi" w:hAnsiTheme="majorBidi" w:asciiTheme="majorBidi"/>
          <w:sz w:val="22"/>
          <w:szCs w:val="22"/>
        </w:rPr>
        <w:t>2016.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3F702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5A65C2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55570F" w:rsidRPr="0055570F">
        <w:rPr>
          <w:sz w:val="22"/>
          <w:szCs w:val="22"/>
        </w:rPr>
        <w:t xml:space="preserve"> </w:t>
      </w:r>
      <w:r w:rsidR="003F702A">
        <w:rPr>
          <w:sz w:val="22"/>
          <w:szCs w:val="22"/>
        </w:rPr>
        <w:t xml:space="preserve">KOŠNOVAC d.o.o., Šibenik, Ivana Gundulića 28, OIB: 90003607151, 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s danom </w:t>
      </w:r>
      <w:r w:rsidR="003F702A">
        <w:rPr>
          <w:rFonts w:cstheme="majorBidi" w:hAnsiTheme="majorBidi" w:asciiTheme="majorBidi"/>
          <w:sz w:val="22"/>
          <w:szCs w:val="22"/>
        </w:rPr>
        <w:t xml:space="preserve">7. lipnja </w:t>
      </w:r>
      <w:r w:rsidR="009E6137" w:rsidRPr="005A65C2">
        <w:rPr>
          <w:rFonts w:cstheme="majorBidi" w:hAnsiTheme="majorBidi" w:asciiTheme="majorBidi"/>
          <w:sz w:val="22"/>
          <w:szCs w:val="22"/>
        </w:rPr>
        <w:t>2</w:t>
      </w:r>
      <w:r w:rsidR="00423C25" w:rsidRPr="005A65C2">
        <w:rPr>
          <w:rFonts w:cstheme="majorBidi" w:hAnsiTheme="majorBidi" w:asciiTheme="majorBidi"/>
          <w:sz w:val="22"/>
          <w:szCs w:val="22"/>
        </w:rPr>
        <w:t xml:space="preserve">016. u </w:t>
      </w:r>
      <w:r w:rsidR="003F702A">
        <w:rPr>
          <w:rFonts w:cstheme="majorBidi" w:hAnsiTheme="majorBidi" w:asciiTheme="majorBidi"/>
          <w:sz w:val="22"/>
          <w:szCs w:val="22"/>
        </w:rPr>
        <w:t xml:space="preserve">9,00 sati </w:t>
      </w:r>
      <w:r w:rsidR="0057015A" w:rsidRPr="005A65C2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A65C2" w:rsidR="001F6E3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F702A" w:rsidR="005A65C2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>III.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3F702A">
        <w:rPr>
          <w:sz w:val="22"/>
          <w:szCs w:val="22"/>
        </w:rPr>
        <w:t>KOŠNOVAC d.o.o., Šibenik, Ivana Gundulića 28, OIB: 90003607151.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A65C2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3F702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C96DB0" w:rsidR="0057015A" w:rsidRPr="005A65C2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Financijska agencija, R</w:t>
      </w:r>
      <w:r w:rsidR="003F702A">
        <w:rPr>
          <w:rFonts w:cstheme="majorBidi" w:hAnsiTheme="majorBidi" w:asciiTheme="majorBidi"/>
          <w:sz w:val="22"/>
          <w:szCs w:val="22"/>
        </w:rPr>
        <w:t>C</w:t>
      </w:r>
      <w:r w:rsidRPr="005A65C2">
        <w:rPr>
          <w:rFonts w:cstheme="majorBidi" w:hAnsiTheme="majorBidi" w:asciiTheme="majorBidi"/>
          <w:sz w:val="22"/>
          <w:szCs w:val="22"/>
        </w:rPr>
        <w:t xml:space="preserve"> Split, Podružnica </w:t>
      </w:r>
      <w:r w:rsidR="003F702A">
        <w:rPr>
          <w:rFonts w:cstheme="majorBidi" w:hAnsiTheme="majorBidi" w:asciiTheme="majorBidi"/>
          <w:sz w:val="22"/>
          <w:szCs w:val="22"/>
        </w:rPr>
        <w:t xml:space="preserve">Šibenik </w:t>
      </w:r>
      <w:r w:rsidRPr="005A65C2">
        <w:rPr>
          <w:rFonts w:cstheme="majorBidi" w:hAnsiTheme="majorBidi" w:asciiTheme="majorBidi"/>
          <w:sz w:val="22"/>
          <w:szCs w:val="22"/>
        </w:rPr>
        <w:t xml:space="preserve">Zadar je podnijela ovom sudu </w:t>
      </w:r>
      <w:r w:rsidR="00C96DB0">
        <w:rPr>
          <w:rFonts w:cstheme="majorBidi" w:hAnsiTheme="majorBidi" w:asciiTheme="majorBidi"/>
          <w:sz w:val="22"/>
          <w:szCs w:val="22"/>
        </w:rPr>
        <w:t>22</w:t>
      </w:r>
      <w:r w:rsidR="00D16E25" w:rsidRPr="005A65C2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A65C2">
        <w:rPr>
          <w:rFonts w:cstheme="majorBidi" w:hAnsiTheme="majorBidi" w:asciiTheme="majorBidi"/>
          <w:sz w:val="22"/>
          <w:szCs w:val="22"/>
        </w:rPr>
        <w:t>201</w:t>
      </w:r>
      <w:r w:rsidR="004903F7" w:rsidRPr="005A65C2">
        <w:rPr>
          <w:rFonts w:cstheme="majorBidi" w:hAnsiTheme="majorBidi" w:asciiTheme="majorBidi"/>
          <w:sz w:val="22"/>
          <w:szCs w:val="22"/>
        </w:rPr>
        <w:t>6</w:t>
      </w:r>
      <w:r w:rsidRPr="005A65C2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A65C2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 w:rsidRPr="005A65C2">
        <w:rPr>
          <w:rFonts w:cstheme="majorBidi" w:hAnsiTheme="majorBidi" w:asciiTheme="majorBidi"/>
          <w:sz w:val="22"/>
          <w:szCs w:val="22"/>
        </w:rPr>
        <w:t>nje</w:t>
      </w:r>
      <w:r w:rsidR="005A65C2">
        <w:rPr>
          <w:rFonts w:cstheme="majorBidi" w:hAnsiTheme="majorBidi" w:asciiTheme="majorBidi"/>
          <w:sz w:val="22"/>
          <w:szCs w:val="22"/>
        </w:rPr>
        <w:t xml:space="preserve"> u neprekinutom razdoblju od </w:t>
      </w:r>
      <w:r w:rsidR="00C96DB0">
        <w:rPr>
          <w:rFonts w:cstheme="majorBidi" w:hAnsiTheme="majorBidi" w:asciiTheme="majorBidi"/>
          <w:sz w:val="22"/>
          <w:szCs w:val="22"/>
        </w:rPr>
        <w:t>358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dana </w:t>
      </w:r>
      <w:r w:rsidRPr="005A65C2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A65C2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C96DB0">
        <w:rPr>
          <w:rFonts w:cstheme="majorBidi" w:hAnsiTheme="majorBidi" w:asciiTheme="majorBidi"/>
          <w:sz w:val="22"/>
          <w:szCs w:val="22"/>
        </w:rPr>
        <w:t xml:space="preserve"> 59.925,86 </w:t>
      </w:r>
      <w:r w:rsidR="009E6137" w:rsidRPr="005A65C2">
        <w:rPr>
          <w:rFonts w:cstheme="majorBidi" w:hAnsiTheme="majorBidi" w:asciiTheme="majorBidi"/>
          <w:sz w:val="22"/>
          <w:szCs w:val="22"/>
        </w:rPr>
        <w:t>kn</w:t>
      </w:r>
      <w:r w:rsidRPr="005A65C2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7140E8">
        <w:rPr>
          <w:rFonts w:cstheme="majorBidi" w:hAnsiTheme="majorBidi" w:asciiTheme="majorBidi"/>
          <w:sz w:val="22"/>
          <w:szCs w:val="22"/>
        </w:rPr>
        <w:t xml:space="preserve">ima otvoren račun kod </w:t>
      </w:r>
      <w:r w:rsidR="00C96DB0">
        <w:rPr>
          <w:rFonts w:cstheme="majorBidi" w:hAnsiTheme="majorBidi" w:asciiTheme="majorBidi"/>
          <w:sz w:val="22"/>
          <w:szCs w:val="22"/>
        </w:rPr>
        <w:t xml:space="preserve">Jadranske banke d.d. 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i </w:t>
      </w:r>
      <w:r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A65C2">
        <w:rPr>
          <w:rFonts w:cstheme="majorBidi" w:hAnsiTheme="majorBidi" w:asciiTheme="majorBidi"/>
          <w:sz w:val="22"/>
          <w:szCs w:val="22"/>
        </w:rPr>
        <w:t>nema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A65C2">
        <w:rPr>
          <w:rFonts w:cstheme="majorBidi" w:hAnsiTheme="majorBidi" w:asciiTheme="majorBidi"/>
          <w:sz w:val="22"/>
          <w:szCs w:val="22"/>
        </w:rPr>
        <w:t>zaplijenjen</w:t>
      </w:r>
      <w:r w:rsidR="00DB47BC" w:rsidRPr="005A65C2">
        <w:rPr>
          <w:rFonts w:cstheme="majorBidi" w:hAnsiTheme="majorBidi" w:asciiTheme="majorBidi"/>
          <w:sz w:val="22"/>
          <w:szCs w:val="22"/>
        </w:rPr>
        <w:t>ih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A65C2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C96DB0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C96DB0">
        <w:rPr>
          <w:rFonts w:cstheme="majorBidi" w:hAnsiTheme="majorBidi" w:asciiTheme="majorBidi"/>
          <w:sz w:val="22"/>
          <w:szCs w:val="22"/>
        </w:rPr>
        <w:t xml:space="preserve">6. travnja </w:t>
      </w:r>
      <w:r w:rsidRPr="005A65C2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C96DB0" w:rsidR="00115899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Zadru </w:t>
      </w:r>
      <w:r w:rsidR="00520A82">
        <w:rPr>
          <w:rFonts w:cstheme="majorBidi" w:hAnsiTheme="majorBidi" w:asciiTheme="majorBidi"/>
          <w:sz w:val="22"/>
          <w:szCs w:val="22"/>
        </w:rPr>
        <w:t>7</w:t>
      </w:r>
      <w:r w:rsidR="00C96DB0">
        <w:rPr>
          <w:rFonts w:cstheme="majorBidi" w:hAnsiTheme="majorBidi" w:asciiTheme="majorBidi"/>
          <w:sz w:val="22"/>
          <w:szCs w:val="22"/>
        </w:rPr>
        <w:t>. lipnja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A65C2">
      <w:pPr>
        <w:rPr>
          <w:rFonts w:cstheme="majorBidi" w:hAnsiTheme="majorBidi" w:asciiTheme="majorBidi"/>
          <w:sz w:val="22"/>
          <w:szCs w:val="22"/>
        </w:rPr>
      </w:pPr>
    </w:p>
    <w:p w:rsidRDefault="005F60A6" w:rsidP="004867CB" w:rsidR="00794DBD" w:rsidRPr="005A65C2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0F3E74" w:rsidRPr="005A65C2">
        <w:rPr>
          <w:rFonts w:cstheme="majorBidi" w:hAnsiTheme="majorBidi" w:asciiTheme="majorBidi"/>
          <w:sz w:val="22"/>
          <w:szCs w:val="22"/>
        </w:rPr>
        <w:t>S</w:t>
      </w:r>
      <w:r w:rsidR="00360AB6" w:rsidRPr="005A65C2">
        <w:rPr>
          <w:rFonts w:cstheme="majorBidi" w:hAnsiTheme="majorBidi" w:asciiTheme="majorBidi"/>
          <w:sz w:val="22"/>
          <w:szCs w:val="22"/>
        </w:rPr>
        <w:t>utkinja</w:t>
      </w:r>
    </w:p>
    <w:p w:rsidRDefault="005C41BA" w:rsidP="004867CB" w:rsidR="00CD296A" w:rsidRPr="005A65C2">
      <w:pPr>
        <w:jc w:val="right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5A65C2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FC0E84" w:rsidR="00064C53" w:rsidRPr="005A65C2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4867CB" w:rsidP="00D757E0" w:rsidR="004867C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A65C2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C96DB0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FINA, </w:t>
      </w:r>
      <w:r w:rsidR="00C96DB0">
        <w:rPr>
          <w:rFonts w:cstheme="majorBidi" w:hAnsiTheme="majorBidi" w:asciiTheme="majorBidi"/>
          <w:sz w:val="22"/>
          <w:szCs w:val="22"/>
        </w:rPr>
        <w:t xml:space="preserve">RC </w:t>
      </w:r>
      <w:r w:rsidRPr="005A65C2">
        <w:rPr>
          <w:rFonts w:cstheme="majorBidi" w:hAnsiTheme="majorBidi" w:asciiTheme="majorBidi"/>
          <w:sz w:val="22"/>
          <w:szCs w:val="22"/>
        </w:rPr>
        <w:t xml:space="preserve">Split, Podružnica </w:t>
      </w:r>
      <w:r w:rsidR="00C96DB0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C96DB0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ŽDO u </w:t>
      </w:r>
      <w:r w:rsidR="00C96DB0">
        <w:rPr>
          <w:rFonts w:cstheme="majorBidi" w:hAnsiTheme="majorBidi" w:asciiTheme="majorBidi"/>
          <w:sz w:val="22"/>
          <w:szCs w:val="22"/>
        </w:rPr>
        <w:t>Šibeniku</w:t>
      </w:r>
      <w:r w:rsidRPr="005A65C2">
        <w:rPr>
          <w:rFonts w:cstheme="majorBidi" w:hAnsiTheme="majorBidi" w:asciiTheme="majorBidi"/>
          <w:sz w:val="22"/>
          <w:szCs w:val="22"/>
        </w:rPr>
        <w:t xml:space="preserve">, Građansko-upravnom odjelu </w:t>
      </w:r>
    </w:p>
    <w:p w:rsidRDefault="004903F7" w:rsidP="00C96DB0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RH, Ministarstvo financija, Porezna uprava </w:t>
      </w:r>
      <w:r w:rsidR="00C96DB0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C96DB0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C96DB0">
        <w:rPr>
          <w:rFonts w:cstheme="majorBidi" w:hAnsiTheme="majorBidi" w:asciiTheme="majorBidi"/>
          <w:sz w:val="22"/>
          <w:szCs w:val="22"/>
        </w:rPr>
        <w:t>Šibeniku</w:t>
      </w:r>
    </w:p>
    <w:p w:rsidRDefault="004903F7" w:rsidP="00C96DB0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C96DB0">
        <w:rPr>
          <w:rFonts w:cstheme="majorBidi" w:hAnsiTheme="majorBidi" w:asciiTheme="majorBidi"/>
          <w:sz w:val="22"/>
          <w:szCs w:val="22"/>
        </w:rPr>
        <w:t>Šibeniku</w:t>
      </w:r>
      <w:r w:rsidRPr="005A65C2">
        <w:rPr>
          <w:rFonts w:cstheme="majorBidi" w:hAnsiTheme="majorBidi" w:asciiTheme="majorBidi"/>
          <w:sz w:val="22"/>
          <w:szCs w:val="22"/>
        </w:rPr>
        <w:t>, zemljišnoknjižnom odjelu</w:t>
      </w:r>
    </w:p>
    <w:p w:rsidRDefault="004903F7" w:rsidP="004903F7" w:rsidR="004903F7" w:rsidRPr="005A65C2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A65C2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A65C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AD0307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3F702A">
      <w:rPr>
        <w:sz w:val="22"/>
        <w:szCs w:val="22"/>
      </w:rPr>
      <w:t>St-258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3F702A">
      <w:rPr>
        <w:sz w:val="22"/>
        <w:szCs w:val="22"/>
      </w:rPr>
      <w:t>258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0CF9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3F702A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867CB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20A82"/>
    <w:rsid w:val="00530AEA"/>
    <w:rsid w:val="00546BC3"/>
    <w:rsid w:val="0055570F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65C2"/>
    <w:rsid w:val="005A71FB"/>
    <w:rsid w:val="005C2401"/>
    <w:rsid w:val="005C41BA"/>
    <w:rsid w:val="005D4CDA"/>
    <w:rsid w:val="005D68C4"/>
    <w:rsid w:val="005D7DF2"/>
    <w:rsid w:val="005E5124"/>
    <w:rsid w:val="005F1585"/>
    <w:rsid w:val="005F60A6"/>
    <w:rsid w:val="00602E03"/>
    <w:rsid w:val="00602F55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40E8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0307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96DB0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0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3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307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307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307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0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3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307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307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307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79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2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KOŠNOVAC d.o.o. za trgovinu i suluge</izvorni_sadrzaj>
    <derivirana_varijabla naziv="DomainObject.Predmet.ProtustrankaFormated_1">  KOŠNOVAC d.o.o. za trgovinu i suluge</derivirana_varijabla>
  </DomainObject.Predmet.ProtustrankaFormated>
  <DomainObject.Predmet.ProtustrankaFormatedOIB>
    <izvorni_sadrzaj>  KOŠNOVAC d.o.o. za trgovinu i suluge, OIB 90003607151</izvorni_sadrzaj>
    <derivirana_varijabla naziv="DomainObject.Predmet.ProtustrankaFormatedOIB_1">  KOŠNOVAC d.o.o. za trgovinu i suluge, OIB 90003607151</derivirana_varijabla>
  </DomainObject.Predmet.ProtustrankaFormatedOIB>
  <DomainObject.Predmet.ProtustrankaFormatedWithAdress>
    <izvorni_sadrzaj> KOŠNOVAC d.o.o. za trgovinu i suluge, Ivana Gundulića 28, 22000 Šibenik</izvorni_sadrzaj>
    <derivirana_varijabla naziv="DomainObject.Predmet.ProtustrankaFormatedWithAdress_1"> KOŠNOVAC d.o.o. za trgovinu i suluge, Ivana Gundulića 28, 22000 Šibenik</derivirana_varijabla>
  </DomainObject.Predmet.ProtustrankaFormatedWithAdress>
  <DomainObject.Predmet.ProtustrankaFormatedWithAdressOIB>
    <izvorni_sadrzaj> KOŠNOVAC d.o.o. za trgovinu i suluge, OIB 90003607151, Ivana Gundulića 28, 22000 Šibenik</izvorni_sadrzaj>
    <derivirana_varijabla naziv="DomainObject.Predmet.ProtustrankaFormatedWithAdressOIB_1"> KOŠNOVAC d.o.o. za trgovinu i suluge, OIB 90003607151, Ivana Gundulića 28, 22000 Šibenik</derivirana_varijabla>
  </DomainObject.Predmet.ProtustrankaFormatedWithAdressOIB>
  <DomainObject.Predmet.ProtustrankaWithAdress>
    <izvorni_sadrzaj>KOŠNOVAC d.o.o. za trgovinu i suluge Ivana Gundulića 28, 22000 Šibenik</izvorni_sadrzaj>
    <derivirana_varijabla naziv="DomainObject.Predmet.ProtustrankaWithAdress_1">KOŠNOVAC d.o.o. za trgovinu i suluge Ivana Gundulića 28, 22000 Šibenik</derivirana_varijabla>
  </DomainObject.Predmet.ProtustrankaWithAdress>
  <DomainObject.Predmet.ProtustrankaWithAdressOIB>
    <izvorni_sadrzaj>KOŠNOVAC d.o.o. za trgovinu i suluge, OIB 90003607151, Ivana Gundulića 28, 22000 Šibenik</izvorni_sadrzaj>
    <derivirana_varijabla naziv="DomainObject.Predmet.ProtustrankaWithAdressOIB_1">KOŠNOVAC d.o.o. za trgovinu i suluge, OIB 90003607151, Ivana Gundulića 28, 22000 Šibenik</derivirana_varijabla>
  </DomainObject.Predmet.ProtustrankaWithAdressOIB>
  <DomainObject.Predmet.ProtustrankaNazivFormated>
    <izvorni_sadrzaj>KOŠNOVAC d.o.o. za trgovinu i suluge</izvorni_sadrzaj>
    <derivirana_varijabla naziv="DomainObject.Predmet.ProtustrankaNazivFormated_1">KOŠNOVAC d.o.o. za trgovinu i suluge</derivirana_varijabla>
  </DomainObject.Predmet.ProtustrankaNazivFormated>
  <DomainObject.Predmet.ProtustrankaNazivFormatedOIB>
    <izvorni_sadrzaj>KOŠNOVAC d.o.o. za trgovinu i suluge, OIB 90003607151</izvorni_sadrzaj>
    <derivirana_varijabla naziv="DomainObject.Predmet.ProtustrankaNazivFormatedOIB_1">KOŠNOVAC d.o.o. za trgovinu i suluge, OIB 90003607151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KOŠNOVAC d.o.o. za trgovinu i suluge</item>
    </izvorni_sadrzaj>
    <derivirana_varijabla naziv="DomainObject.Predmet.ProtuStrankaListFormated_1">
      <item>KOŠNOVAC d.o.o. za trgovinu i suluge</item>
    </derivirana_varijabla>
  </DomainObject.Predmet.ProtuStrankaListFormated>
  <DomainObject.Predmet.ProtuStrankaListFormatedOIB>
    <izvorni_sadrzaj>
      <item>KOŠNOVAC d.o.o. za trgovinu i suluge, OIB 90003607151</item>
    </izvorni_sadrzaj>
    <derivirana_varijabla naziv="DomainObject.Predmet.ProtuStrankaListFormatedOIB_1">
      <item>KOŠNOVAC d.o.o. za trgovinu i suluge, OIB 90003607151</item>
    </derivirana_varijabla>
  </DomainObject.Predmet.ProtuStrankaListFormatedOIB>
  <DomainObject.Predmet.ProtuStrankaListFormatedWithAdress>
    <izvorni_sadrzaj>
      <item>KOŠNOVAC d.o.o. za trgovinu i suluge, Ivana Gundulića 28, 22000 Šibenik</item>
    </izvorni_sadrzaj>
    <derivirana_varijabla naziv="DomainObject.Predmet.ProtuStrankaListFormatedWithAdress_1">
      <item>KOŠNOVAC d.o.o. za trgovinu i suluge, Ivana Gundulića 28, 22000 Šibenik</item>
    </derivirana_varijabla>
  </DomainObject.Predmet.ProtuStrankaListFormatedWithAdress>
  <DomainObject.Predmet.ProtuStrankaListFormatedWithAdressOIB>
    <izvorni_sadrzaj>
      <item>KOŠNOVAC d.o.o. za trgovinu i suluge, OIB 90003607151, Ivana Gundulića 28, 22000 Šibenik</item>
    </izvorni_sadrzaj>
    <derivirana_varijabla naziv="DomainObject.Predmet.ProtuStrankaListFormatedWithAdressOIB_1">
      <item>KOŠNOVAC d.o.o. za trgovinu i suluge, OIB 90003607151, Ivana Gundulića 28, 22000 Šibenik</item>
    </derivirana_varijabla>
  </DomainObject.Predmet.ProtuStrankaListFormatedWithAdressOIB>
  <DomainObject.Predmet.ProtuStrankaListNazivFormated>
    <izvorni_sadrzaj>
      <item>KOŠNOVAC d.o.o. za trgovinu i suluge</item>
    </izvorni_sadrzaj>
    <derivirana_varijabla naziv="DomainObject.Predmet.ProtuStrankaListNazivFormated_1">
      <item>KOŠNOVAC d.o.o. za trgovinu i suluge</item>
    </derivirana_varijabla>
  </DomainObject.Predmet.ProtuStrankaListNazivFormated>
  <DomainObject.Predmet.ProtuStrankaListNazivFormatedOIB>
    <izvorni_sadrzaj>
      <item>KOŠNOVAC d.o.o. za trgovinu i suluge, OIB 90003607151</item>
    </izvorni_sadrzaj>
    <derivirana_varijabla naziv="DomainObject.Predmet.ProtuStrankaListNazivFormatedOIB_1">
      <item>KOŠNOVAC d.o.o. za trgovinu i suluge, OIB 90003607151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KOŠNOVAC d.o.o. za trgovinu i suluge</izvorni_sadrzaj>
    <derivirana_varijabla naziv="DomainObject.Predmet.ProtustrankaIDrugi_1">KOŠNOVAC d.o.o. za trgovinu i suluge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KOŠNOVAC d.o.o. za trgovinu i suluge, OIB 90003607151, Ivana Gundulića 28, 22000 Šibenik</izvorni_sadrzaj>
    <derivirana_varijabla naziv="DomainObject.Predmet.ProtustrankaIDrugiAdressOIB_1">KOŠNOVAC d.o.o. za trgovinu i suluge, OIB 90003607151, Ivana Gundulića 28,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KOŠNOVAC d.o.o. za trgovinu i suluge</item>
    </izvorni_sadrzaj>
    <derivirana_varijabla naziv="DomainObject.Predmet.SudioniciListNaziv_1">
      <item>FINA - Podružnica Šibenik</item>
      <item>KOŠNOVAC d.o.o. za trgovinu i suluge</item>
    </derivirana_varijabla>
  </DomainObject.Predmet.SudioniciListNaziv>
  <DomainObject.Predmet.SudioniciListAdressOIB>
    <izvorni_sadrzaj>
      <item>FINA - Podružnica Šibenik, OIB 85821130368, Perivoj L. Marune 1,22000 Šibenik</item>
      <item>KOŠNOVAC d.o.o. za trgovinu i suluge, OIB 90003607151, Ivana Gundulića 28,22000 Šibenik</item>
    </izvorni_sadrzaj>
    <derivirana_varijabla naziv="DomainObject.Predmet.SudioniciListAdressOIB_1">
      <item>FINA - Podružnica Šibenik, OIB 85821130368, Perivoj L. Marune 1,22000 Šibenik</item>
      <item>KOŠNOVAC d.o.o. za trgovinu i suluge, OIB 90003607151, Ivana Gundulića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90003607151</item>
    </izvorni_sadrzaj>
    <derivirana_varijabla naziv="DomainObject.Predmet.SudioniciListNazivOIB_1">
      <item>, OIB 85821130368</item>
      <item>, OIB 90003607151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C1F35-B6D0-4BFA-8834-F3B19B920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838</properties:Words>
  <properties:Characters>4548</properties:Characters>
  <properties:Lines>107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2016-06-06T12:35:00Z</dcterms:created>
  <dc:creator>Administrator</dc:creator>
  <cp:lastModifiedBy>Merlina Klišmanić</cp:lastModifiedBy>
  <cp:lastPrinted>2016-06-06T12:41:00Z</cp:lastPrinted>
  <dcterms:modified xmlns:xsi="http://www.w3.org/2001/XMLSchema-instance" xsi:type="dcterms:W3CDTF">2016-06-07T05:46:00Z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