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CF3781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4619CD">
                    <w:rPr>
                      <w:sz w:val="22"/>
                      <w:szCs w:val="22"/>
                    </w:rPr>
                    <w:t>606/2018-8</w:t>
                  </w:r>
                  <w:r w:rsidR="00CF3781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3e0c427" w14:paraId="3e0c427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4619CD">
        <w:t xml:space="preserve">Trgovački sud u Osijeku, po sucu mr. sc. Mirjani Baran, u stečajnom predmetu povodom prijedloga Financijske agencije Regionalni centar Zagreb, </w:t>
      </w:r>
      <w:r w:rsidR="004619CD" w:rsidRPr="000942B7">
        <w:t>OIB: 85821130368</w:t>
      </w:r>
      <w:r w:rsidR="004619CD">
        <w:t>, Zagreb,Trg svibanjskih žrtava 1995. broj 1, za otvaranje stečajnog postupka nad dužnikom ARIS 2000 d.o.o., OIB: 06571045637, MBS: 080402714, Zagreb, Fraterščica 60</w:t>
      </w:r>
      <w:r w:rsidR="00BF49C9">
        <w:t>,</w:t>
      </w:r>
      <w:r w:rsidR="00361EDF">
        <w:t xml:space="preserve"> </w:t>
      </w:r>
      <w:r w:rsidR="004619CD">
        <w:t>29. listopada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4619CD">
        <w:t>ARIS 2000 d.o.o., OIB: 06571045637, MBS: 080402714, Zagreb, Fraterščica 60</w:t>
      </w:r>
      <w:r w:rsidR="00AE74A1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361EDF" w:rsidP="00361EDF" w:rsidR="00361EDF">
      <w:pPr>
        <w:pStyle w:val="Odlomakpopisa"/>
        <w:rPr>
          <w:b/>
        </w:rPr>
      </w:pPr>
    </w:p>
    <w:p w:rsidRDefault="004619CD" w:rsidP="00361EDF" w:rsidR="00361EDF">
      <w:pPr>
        <w:pStyle w:val="Tijeloteksta"/>
        <w:jc w:val="center"/>
        <w:rPr>
          <w:b/>
        </w:rPr>
      </w:pPr>
      <w:r>
        <w:rPr>
          <w:b/>
        </w:rPr>
        <w:t>12. prosinca 2018</w:t>
      </w:r>
      <w:r w:rsidR="00361EDF">
        <w:rPr>
          <w:b/>
        </w:rPr>
        <w:t xml:space="preserve">. u </w:t>
      </w:r>
      <w:r>
        <w:rPr>
          <w:b/>
        </w:rPr>
        <w:t>10,00</w:t>
      </w:r>
      <w:r w:rsidR="00361EDF">
        <w:rPr>
          <w:b/>
        </w:rPr>
        <w:t xml:space="preserve"> sati</w:t>
      </w:r>
    </w:p>
    <w:p w:rsidRDefault="004619CD" w:rsidP="00361EDF" w:rsidR="004619CD">
      <w:pPr>
        <w:pStyle w:val="Tijeloteksta"/>
        <w:jc w:val="center"/>
        <w:rPr>
          <w:b/>
        </w:rPr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617B1E" w:rsidP="00617B1E" w:rsidR="00617B1E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Davor Lamza, OIB: 55486063770 Osijek, Zagrebačka 7.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dokumentaciju dužnika, pružiti </w:t>
      </w:r>
      <w:r w:rsidR="00617B1E">
        <w:t>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  <w:t>Predlagatelj FINA RC Zagreb, Podružnica Zagreb podnio je Trgovačkom sudu u Zagrebu</w:t>
      </w:r>
      <w:r w:rsidR="00164B2A">
        <w:t>,</w:t>
      </w:r>
      <w:r>
        <w:t xml:space="preserve"> </w:t>
      </w:r>
      <w:r w:rsidR="009F0362">
        <w:t>2. listopada 2017</w:t>
      </w:r>
      <w:r>
        <w:t xml:space="preserve">. na propisanom obrascu prijedlog za otvaranje stečajnog postupka nad dužnikom </w:t>
      </w:r>
      <w:r w:rsidR="004619CD">
        <w:t>ARIS 2000 d.o.o., OIB: 06571045637, MBS: 080402714, Zagreb, Fraterščica 60</w:t>
      </w:r>
      <w:r w:rsidR="00791A3F">
        <w:t>.</w:t>
      </w:r>
    </w:p>
    <w:p w:rsidRDefault="00361EDF" w:rsidP="00361EDF" w:rsidR="00361EDF">
      <w:pPr>
        <w:pStyle w:val="Tijeloteksta"/>
      </w:pPr>
      <w:r>
        <w:tab/>
        <w:t>Na temelju rješenja Visokog trgovačkog suda RH broj Su-</w:t>
      </w:r>
      <w:r w:rsidR="009F0362">
        <w:t>236</w:t>
      </w:r>
      <w:r>
        <w:t>/1</w:t>
      </w:r>
      <w:r w:rsidR="009F0362">
        <w:t>8-3</w:t>
      </w:r>
      <w:r>
        <w:t xml:space="preserve"> od </w:t>
      </w:r>
      <w:r w:rsidR="009F0362">
        <w:t>9. ožujka</w:t>
      </w:r>
      <w:r>
        <w:t xml:space="preserve"> 201</w:t>
      </w:r>
      <w:r w:rsidR="009F0362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 xml:space="preserve">U prijedlogu FINA navodi da dužnik na dan </w:t>
      </w:r>
      <w:r w:rsidR="009F0362">
        <w:t>1. rujna</w:t>
      </w:r>
      <w:r w:rsidR="00BE5772">
        <w:t xml:space="preserve"> 201</w:t>
      </w:r>
      <w:r w:rsidR="009F0362">
        <w:t>5</w:t>
      </w:r>
      <w:r>
        <w:t>. u Očevidniku redoslijeda osnova za plaćanje ima evidentirane neizvršene osnove za plaćan</w:t>
      </w:r>
      <w:r w:rsidR="00791A3F">
        <w:t xml:space="preserve">je u neprekinutom razdoblju od </w:t>
      </w:r>
      <w:r w:rsidR="009F0362">
        <w:t>860</w:t>
      </w:r>
      <w:r>
        <w:t xml:space="preserve"> dana u ukupnom iznosu od </w:t>
      </w:r>
      <w:r w:rsidR="009F0362">
        <w:t>14.181.410,59</w:t>
      </w:r>
      <w:r>
        <w:t xml:space="preserve"> kn u koji iznos je uračunata kamata i naknada FINE za provedbu ovrhe na novčanim sredstvima te da dužnik ima </w:t>
      </w:r>
      <w:r w:rsidR="002B6539">
        <w:t>1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ind w:firstLine="708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361EDF" w:rsidR="00361EDF">
      <w:pPr>
        <w:ind w:firstLine="708"/>
        <w:jc w:val="both"/>
      </w:pPr>
      <w:r>
        <w:t xml:space="preserve">Na temelju čl. 115. st. 2. citiranog Zakona imenovan je privremeni stečajni upravitelj </w:t>
      </w:r>
      <w:r w:rsidR="00617B1E">
        <w:t xml:space="preserve"> </w:t>
      </w:r>
      <w:r>
        <w:t>automatski</w:t>
      </w:r>
      <w:r w:rsidR="00617B1E">
        <w:t>m odabirom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9F0362">
        <w:t>29. listopada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617B1E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617B1E">
        <w:t xml:space="preserve">  </w:t>
      </w:r>
      <w:r>
        <w:t xml:space="preserve"> 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9F0362">
        <w:t xml:space="preserve"> uz drugostupanjsku odluku</w:t>
      </w:r>
      <w:r w:rsidR="00AE74A1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zz dužnika </w:t>
      </w:r>
      <w:r w:rsidR="0026129E">
        <w:t>Hrvoje Šimić, Marija Bistrica, Zagrebačka 19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  <w:r w:rsidR="009F0362">
        <w:t xml:space="preserve"> uz drugostupanjsku odluku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roč . </w:t>
      </w:r>
      <w:r w:rsidR="007306C9">
        <w:t xml:space="preserve"> </w:t>
      </w:r>
      <w:r w:rsidR="009F0362">
        <w:t>12/12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253B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4619CD">
      <w:t>606/2018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64B2A"/>
    <w:rsid w:val="001716CD"/>
    <w:rsid w:val="00173293"/>
    <w:rsid w:val="00177BFE"/>
    <w:rsid w:val="001D7DC0"/>
    <w:rsid w:val="001E315F"/>
    <w:rsid w:val="001F3355"/>
    <w:rsid w:val="002555BE"/>
    <w:rsid w:val="0026129E"/>
    <w:rsid w:val="00274EC6"/>
    <w:rsid w:val="002B6539"/>
    <w:rsid w:val="003110DD"/>
    <w:rsid w:val="00361BFF"/>
    <w:rsid w:val="00361EDF"/>
    <w:rsid w:val="00364EB7"/>
    <w:rsid w:val="003908EC"/>
    <w:rsid w:val="003E4468"/>
    <w:rsid w:val="00400D51"/>
    <w:rsid w:val="004049C3"/>
    <w:rsid w:val="004619CD"/>
    <w:rsid w:val="00463C3F"/>
    <w:rsid w:val="004853EB"/>
    <w:rsid w:val="004A5B00"/>
    <w:rsid w:val="005225A9"/>
    <w:rsid w:val="005260B0"/>
    <w:rsid w:val="005334A7"/>
    <w:rsid w:val="0059612B"/>
    <w:rsid w:val="005A3617"/>
    <w:rsid w:val="005B5061"/>
    <w:rsid w:val="005B7CBB"/>
    <w:rsid w:val="005F020C"/>
    <w:rsid w:val="005F161D"/>
    <w:rsid w:val="005F6A02"/>
    <w:rsid w:val="00616E68"/>
    <w:rsid w:val="00617B1E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40D9B"/>
    <w:rsid w:val="0075404A"/>
    <w:rsid w:val="00760F74"/>
    <w:rsid w:val="007667D7"/>
    <w:rsid w:val="00775AD5"/>
    <w:rsid w:val="00783908"/>
    <w:rsid w:val="00791A3F"/>
    <w:rsid w:val="007C75AC"/>
    <w:rsid w:val="007F499F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70B5E"/>
    <w:rsid w:val="0098188E"/>
    <w:rsid w:val="009C4D46"/>
    <w:rsid w:val="009F0362"/>
    <w:rsid w:val="00A0490A"/>
    <w:rsid w:val="00A324F9"/>
    <w:rsid w:val="00A72318"/>
    <w:rsid w:val="00A91681"/>
    <w:rsid w:val="00A958D2"/>
    <w:rsid w:val="00AB536E"/>
    <w:rsid w:val="00AD67F8"/>
    <w:rsid w:val="00AE74A1"/>
    <w:rsid w:val="00AF31FC"/>
    <w:rsid w:val="00B153E2"/>
    <w:rsid w:val="00B6125C"/>
    <w:rsid w:val="00B81691"/>
    <w:rsid w:val="00B81BF6"/>
    <w:rsid w:val="00B84BEE"/>
    <w:rsid w:val="00BC253B"/>
    <w:rsid w:val="00BE5772"/>
    <w:rsid w:val="00BF49C9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CF3781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142FE"/>
    <w:rsid w:val="00E42342"/>
    <w:rsid w:val="00E63431"/>
    <w:rsid w:val="00E63D95"/>
    <w:rsid w:val="00E65B69"/>
    <w:rsid w:val="00E9580A"/>
    <w:rsid w:val="00E958F4"/>
    <w:rsid w:val="00EC511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25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5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25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25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25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25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5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25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25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25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St-606/2018</izvorni_sadrzaj>
    <derivirana_varijabla naziv="DomainObject.Predmet.OznakaBroj_1">St-606/2018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ARIS 2000 d.o.o.</izvorni_sadrzaj>
    <derivirana_varijabla naziv="DomainObject.Predmet.ProtustrankaFormated_1">  ARIS 2000 d.o.o.</derivirana_varijabla>
  </DomainObject.Predmet.ProtustrankaFormated>
  <DomainObject.Predmet.ProtustrankaFormatedOIB>
    <izvorni_sadrzaj>  ARIS 2000 d.o.o., OIB 06571045637</izvorni_sadrzaj>
    <derivirana_varijabla naziv="DomainObject.Predmet.ProtustrankaFormatedOIB_1">  ARIS 2000 d.o.o., OIB 06571045637</derivirana_varijabla>
  </DomainObject.Predmet.ProtustrankaFormatedOIB>
  <DomainObject.Predmet.ProtustrankaFormatedWithAdress>
    <izvorni_sadrzaj> ARIS 2000 d.o.o., Fraterščica 60, 10000 Zagreb</izvorni_sadrzaj>
    <derivirana_varijabla naziv="DomainObject.Predmet.ProtustrankaFormatedWithAdress_1"> ARIS 2000 d.o.o., Fraterščica 60, 10000 Zagreb</derivirana_varijabla>
  </DomainObject.Predmet.ProtustrankaFormatedWithAdress>
  <DomainObject.Predmet.ProtustrankaFormatedWithAdressOIB>
    <izvorni_sadrzaj> ARIS 2000 d.o.o., OIB 06571045637, Fraterščica 60, 10000 Zagreb</izvorni_sadrzaj>
    <derivirana_varijabla naziv="DomainObject.Predmet.ProtustrankaFormatedWithAdressOIB_1"> ARIS 2000 d.o.o., OIB 06571045637, Fraterščica 60, 10000 Zagreb</derivirana_varijabla>
  </DomainObject.Predmet.ProtustrankaFormatedWithAdressOIB>
  <DomainObject.Predmet.ProtustrankaWithAdress>
    <izvorni_sadrzaj>ARIS 2000 d.o.o. Fraterščica 60, 10000 Zagreb</izvorni_sadrzaj>
    <derivirana_varijabla naziv="DomainObject.Predmet.ProtustrankaWithAdress_1">ARIS 2000 d.o.o. Fraterščica 60, 10000 Zagreb</derivirana_varijabla>
  </DomainObject.Predmet.ProtustrankaWithAdress>
  <DomainObject.Predmet.ProtustrankaWithAdressOIB>
    <izvorni_sadrzaj>ARIS 2000 d.o.o., OIB 06571045637, Fraterščica 60, 10000 Zagreb</izvorni_sadrzaj>
    <derivirana_varijabla naziv="DomainObject.Predmet.ProtustrankaWithAdressOIB_1">ARIS 2000 d.o.o., OIB 06571045637, Fraterščica 60, 10000 Zagreb</derivirana_varijabla>
  </DomainObject.Predmet.ProtustrankaWithAdressOIB>
  <DomainObject.Predmet.ProtustrankaNazivFormated>
    <izvorni_sadrzaj>ARIS 2000 d.o.o.</izvorni_sadrzaj>
    <derivirana_varijabla naziv="DomainObject.Predmet.ProtustrankaNazivFormated_1">ARIS 2000 d.o.o.</derivirana_varijabla>
  </DomainObject.Predmet.ProtustrankaNazivFormated>
  <DomainObject.Predmet.ProtustrankaNazivFormatedOIB>
    <izvorni_sadrzaj>ARIS 2000 d.o.o., OIB 06571045637</izvorni_sadrzaj>
    <derivirana_varijabla naziv="DomainObject.Predmet.ProtustrankaNazivFormatedOIB_1">ARIS 2000 d.o.o., OIB 06571045637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ARIS 2000 d.o.o.</item>
    </izvorni_sadrzaj>
    <derivirana_varijabla naziv="DomainObject.Predmet.ProtuStrankaListFormated_1">
      <item>ARIS 2000 d.o.o.</item>
    </derivirana_varijabla>
  </DomainObject.Predmet.ProtuStrankaListFormated>
  <DomainObject.Predmet.ProtuStrankaListFormatedOIB>
    <izvorni_sadrzaj>
      <item>ARIS 2000 d.o.o., OIB 06571045637</item>
    </izvorni_sadrzaj>
    <derivirana_varijabla naziv="DomainObject.Predmet.ProtuStrankaListFormatedOIB_1">
      <item>ARIS 2000 d.o.o., OIB 06571045637</item>
    </derivirana_varijabla>
  </DomainObject.Predmet.ProtuStrankaListFormatedOIB>
  <DomainObject.Predmet.ProtuStrankaListFormatedWithAdress>
    <izvorni_sadrzaj>
      <item>ARIS 2000 d.o.o., Fraterščica 60, 10000 Zagreb</item>
    </izvorni_sadrzaj>
    <derivirana_varijabla naziv="DomainObject.Predmet.ProtuStrankaListFormatedWithAdress_1">
      <item>ARIS 2000 d.o.o., Fraterščica 60, 10000 Zagreb</item>
    </derivirana_varijabla>
  </DomainObject.Predmet.ProtuStrankaListFormatedWithAdress>
  <DomainObject.Predmet.ProtuStrankaListFormatedWithAdressOIB>
    <izvorni_sadrzaj>
      <item>ARIS 2000 d.o.o., OIB 06571045637, Fraterščica 60, 10000 Zagreb</item>
    </izvorni_sadrzaj>
    <derivirana_varijabla naziv="DomainObject.Predmet.ProtuStrankaListFormatedWithAdressOIB_1">
      <item>ARIS 2000 d.o.o., OIB 06571045637, Fraterščica 60, 10000 Zagreb</item>
    </derivirana_varijabla>
  </DomainObject.Predmet.ProtuStrankaListFormatedWithAdressOIB>
  <DomainObject.Predmet.ProtuStrankaListNazivFormated>
    <izvorni_sadrzaj>
      <item>ARIS 2000 d.o.o.</item>
    </izvorni_sadrzaj>
    <derivirana_varijabla naziv="DomainObject.Predmet.ProtuStrankaListNazivFormated_1">
      <item>ARIS 2000 d.o.o.</item>
    </derivirana_varijabla>
  </DomainObject.Predmet.ProtuStrankaListNazivFormated>
  <DomainObject.Predmet.ProtuStrankaListNazivFormatedOIB>
    <izvorni_sadrzaj>
      <item>ARIS 2000 d.o.o., OIB 06571045637</item>
    </izvorni_sadrzaj>
    <derivirana_varijabla naziv="DomainObject.Predmet.ProtuStrankaListNazivFormatedOIB_1">
      <item>ARIS 2000 d.o.o., OIB 06571045637</item>
    </derivirana_varijabla>
  </DomainObject.Predmet.ProtuStrankaListNazivFormatedOIB>
  <DomainObject.Predmet.OstaliListFormated>
    <izvorni_sadrzaj>
      <item>Goran Jujnović Lučić</item>
    </izvorni_sadrzaj>
    <derivirana_varijabla naziv="DomainObject.Predmet.OstaliListFormated_1">
      <item>Goran Jujnović Lučić</item>
    </derivirana_varijabla>
  </DomainObject.Predmet.OstaliListFormated>
  <DomainObject.Predmet.OstaliListFormatedOIB>
    <izvorni_sadrzaj>
      <item>Goran Jujnović Lučić, OIB 62461289936</item>
    </izvorni_sadrzaj>
    <derivirana_varijabla naziv="DomainObject.Predmet.OstaliListFormatedOIB_1">
      <item>Goran Jujnović Lučić, OIB 62461289936</item>
    </derivirana_varijabla>
  </DomainObject.Predmet.OstaliListFormatedOIB>
  <DomainObject.Predmet.OstaliListFormatedWithAdress>
    <izvorni_sadrzaj>
      <item>Goran Jujnović Lučić, Strojarska 20/XXII, 10000 Zagreb</item>
    </izvorni_sadrzaj>
    <derivirana_varijabla naziv="DomainObject.Predmet.OstaliListFormatedWithAdress_1">
      <item>Goran Jujnović Lučić, Strojarska 20/XXII, 10000 Zagreb</item>
    </derivirana_varijabla>
  </DomainObject.Predmet.OstaliListFormatedWithAdress>
  <DomainObject.Predmet.OstaliListFormatedWithAdressOIB>
    <izvorni_sadrzaj>
      <item>Goran Jujnović Lučić, OIB 62461289936, Strojarska 20/XXII, 10000 Zagreb</item>
    </izvorni_sadrzaj>
    <derivirana_varijabla naziv="DomainObject.Predmet.OstaliListFormatedWithAdressOIB_1">
      <item>Goran Jujnović Lučić, OIB 62461289936, Strojarska 20/XXII, 10000 Zagreb</item>
    </derivirana_varijabla>
  </DomainObject.Predmet.OstaliListFormatedWithAdressOIB>
  <DomainObject.Predmet.OstaliListNazivFormated>
    <izvorni_sadrzaj>
      <item>Goran Jujnović Lučić</item>
    </izvorni_sadrzaj>
    <derivirana_varijabla naziv="DomainObject.Predmet.OstaliListNazivFormated_1">
      <item>Goran Jujnović Lučić</item>
    </derivirana_varijabla>
  </DomainObject.Predmet.OstaliListNazivFormated>
  <DomainObject.Predmet.OstaliListNazivFormatedOIB>
    <izvorni_sadrzaj>
      <item>Goran Jujnović Lučić, OIB 62461289936</item>
    </izvorni_sadrzaj>
    <derivirana_varijabla naziv="DomainObject.Predmet.OstaliListNazivFormatedOIB_1">
      <item>Goran Jujnović Lučić,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ARIS 2000 d.o.o.</izvorni_sadrzaj>
    <derivirana_varijabla naziv="DomainObject.Predmet.ProtustrankaIDrugi_1">ARIS 2000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ARIS 2000 d.o.o., OIB 06571045637, Fraterščica 60, 10000 Zagreb</izvorni_sadrzaj>
    <derivirana_varijabla naziv="DomainObject.Predmet.ProtustrankaIDrugiAdressOIB_1">ARIS 2000 d.o.o., OIB 06571045637, Fraterščica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ARIS 2000 d.o.o.</item>
      <item>FINA Regionalni centar Zagreb</item>
      <item>Goran Jujnović Lučić</item>
    </izvorni_sadrzaj>
    <derivirana_varijabla naziv="DomainObject.Predmet.SudioniciListNaziv_1">
      <item>ARIS 2000 d.o.o.</item>
      <item>FINA Regionalni centar Zagreb</item>
      <item>Goran Jujnović Lučić</item>
    </derivirana_varijabla>
  </DomainObject.Predmet.SudioniciListNaziv>
  <DomainObject.Predmet.SudioniciListAdressOIB>
    <izvorni_sadrzaj>
      <item>ARIS 2000 d.o.o., OIB 06571045637, Fraterščica 60,10000 Zagreb</item>
      <item>FINA Regionalni centar Zagreb, OIB 85821130368, Trg svibanjskih žrtava 1995. 1,10000 Zagreb</item>
      <item>Goran Jujnović Lučić, OIB 62461289936, Strojarska 20/XXII,10000 Zagreb</item>
    </izvorni_sadrzaj>
    <derivirana_varijabla naziv="DomainObject.Predmet.SudioniciListAdressOIB_1">
      <item>ARIS 2000 d.o.o., OIB 06571045637, Fraterščica 60,10000 Zagreb</item>
      <item>FINA Regionalni centar Zagreb, OIB 85821130368, Trg svibanjskih žrtava 1995. 1,10000 Zagreb</item>
      <item>Goran Jujnović Lučić, OIB 62461289936, Strojarska 20/XXII,10000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06571045637</item>
      <item>, OIB 85821130368</item>
      <item>, OIB 62461289936</item>
    </izvorni_sadrzaj>
    <derivirana_varijabla naziv="DomainObject.Predmet.SudioniciListNazivOIB_1">
      <item>, OIB 06571045637</item>
      <item>, OIB 85821130368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2018.</izvorni_sadrzaj>
    <derivirana_varijabla naziv="DomainObject.PredzadnjaOdlukaIzPredmeta.DatumDonosenjaOdluke_1">18. srpnja 2018.</derivirana_varijabla>
  </DomainObject.PredzadnjaOdlukaIzPredmeta.DatumDonosenjaOdluke>
  <DomainObject.PredzadnjaOdlukaIzPredmeta.Oznaka>
    <izvorni_sadrzaj>St-606/2018-3</izvorni_sadrzaj>
    <derivirana_varijabla naziv="DomainObject.PredzadnjaOdlukaIzPredmeta.Oznaka_1">St-606/2018-3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2821</properties:Characters>
  <properties:Lines>95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2018-10-29T12:05:00Z</dcterms:created>
  <dc:creator>Snježana Andrijanić</dc:creator>
  <cp:lastModifiedBy>Snježana Andrijanić</cp:lastModifiedBy>
  <cp:lastPrinted>2018-10-29T12:04:00Z</cp:lastPrinted>
  <dcterms:modified xmlns:xsi="http://www.w3.org/2001/XMLSchema-instance" xsi:type="dcterms:W3CDTF">2018-10-30T08:11:00Z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(10 St-606-18 Lamza.docx)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