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a45c" w14:paraId="cbaa45c" w:rsidRDefault="0041118D" w:rsidR="00F87D42" w:rsidRPr="00C45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D42" w:rsidRPr="00C4585D">
        <w:rPr>
          <w:rFonts w:hAnsi="Times New Roman" w:ascii="Times New Roman"/>
          <w:szCs w:val="24"/>
        </w:rPr>
        <w:t xml:space="preserve">  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1F5448">
        <w:rPr>
          <w:rFonts w:hAnsi="Times New Roman" w:ascii="Times New Roman"/>
          <w:szCs w:val="24"/>
        </w:rPr>
        <w:t>1298</w:t>
      </w:r>
      <w:r w:rsidR="00C4585D" w:rsidRPr="00C4585D">
        <w:rPr>
          <w:rFonts w:hAnsi="Times New Roman" w:ascii="Times New Roman"/>
          <w:szCs w:val="24"/>
        </w:rPr>
        <w:t>/13</w:t>
      </w:r>
      <w:r w:rsidR="001F5448">
        <w:rPr>
          <w:rFonts w:hAnsi="Times New Roman" w:ascii="Times New Roman"/>
          <w:szCs w:val="24"/>
        </w:rPr>
        <w:t>-</w:t>
      </w:r>
      <w:r w:rsidR="003925D0">
        <w:rPr>
          <w:rFonts w:hAnsi="Times New Roman" w:ascii="Times New Roman"/>
          <w:szCs w:val="24"/>
        </w:rPr>
        <w:t>100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41118D" w:rsidRPr="0041118D">
        <w:rPr>
          <w:rFonts w:hAnsi="Times New Roman" w:ascii="Times New Roman"/>
          <w:szCs w:val="24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  <w:szCs w:val="24"/>
        </w:rPr>
        <w:t>reb), Dobriše Cesarića 71, OIB:</w:t>
      </w:r>
      <w:r w:rsidR="0041118D" w:rsidRPr="0041118D">
        <w:rPr>
          <w:rFonts w:hAnsi="Times New Roman" w:ascii="Times New Roman"/>
          <w:szCs w:val="24"/>
        </w:rPr>
        <w:t>44788950544</w:t>
      </w:r>
      <w:r w:rsidR="0041118D">
        <w:rPr>
          <w:rFonts w:hAnsi="Times New Roman" w:ascii="Times New Roman"/>
          <w:szCs w:val="24"/>
        </w:rPr>
        <w:t xml:space="preserve">, </w:t>
      </w:r>
      <w:r w:rsidR="00BF2E24" w:rsidRPr="005E0D25">
        <w:rPr>
          <w:rFonts w:hAnsi="Times New Roman" w:ascii="Times New Roman"/>
          <w:szCs w:val="24"/>
        </w:rPr>
        <w:t xml:space="preserve"> dana </w:t>
      </w:r>
      <w:r w:rsidR="003925D0">
        <w:rPr>
          <w:rFonts w:hAnsi="Times New Roman" w:ascii="Times New Roman"/>
          <w:szCs w:val="24"/>
        </w:rPr>
        <w:t>04</w:t>
      </w:r>
      <w:r w:rsidR="00BF2E24">
        <w:rPr>
          <w:rFonts w:hAnsi="Times New Roman" w:ascii="Times New Roman"/>
          <w:szCs w:val="24"/>
        </w:rPr>
        <w:t xml:space="preserve">. </w:t>
      </w:r>
      <w:r w:rsidR="003925D0">
        <w:rPr>
          <w:rFonts w:hAnsi="Times New Roman" w:ascii="Times New Roman"/>
          <w:szCs w:val="24"/>
        </w:rPr>
        <w:t>svibnja</w:t>
      </w:r>
      <w:r w:rsidR="00BF2E24">
        <w:rPr>
          <w:rFonts w:hAnsi="Times New Roman" w:ascii="Times New Roman"/>
          <w:szCs w:val="24"/>
        </w:rPr>
        <w:t xml:space="preserve"> 2</w:t>
      </w:r>
      <w:r w:rsidR="0041118D">
        <w:rPr>
          <w:rFonts w:hAnsi="Times New Roman" w:ascii="Times New Roman"/>
          <w:szCs w:val="24"/>
        </w:rPr>
        <w:t>017</w:t>
      </w:r>
      <w:r w:rsidR="00BF2E24">
        <w:rPr>
          <w:rFonts w:hAnsi="Times New Roman" w:ascii="Times New Roman"/>
          <w:szCs w:val="24"/>
        </w:rPr>
        <w:t>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1118D"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>- nekretnina upisana u Općinski sud u Rijeci, zemljišnoknjižni odjel Rijeka, u z.k.ul. 1463, k.o. Rijeka, kat.čes.br. 1203-ZGRADA,</w:t>
      </w:r>
      <w:r w:rsidR="00547070">
        <w:rPr>
          <w:rFonts w:hAnsi="Times New Roman" w:ascii="Times New Roman"/>
          <w:bCs/>
        </w:rPr>
        <w:t xml:space="preserve"> PARKIRALIŠTE I</w:t>
      </w:r>
      <w:r w:rsidRPr="0041118D">
        <w:rPr>
          <w:rFonts w:hAnsi="Times New Roman" w:ascii="Times New Roman"/>
          <w:bCs/>
        </w:rPr>
        <w:t xml:space="preserve"> 4 MONTAŽNA OBJEKTA, ukupne površine 381,5 čhv.</w:t>
      </w:r>
    </w:p>
    <w:p w:rsidRDefault="0041118D" w:rsidP="0041118D" w:rsidR="0041118D" w:rsidRPr="0041118D">
      <w:pPr>
        <w:ind w:firstLine="720"/>
        <w:jc w:val="both"/>
        <w:rPr>
          <w:rFonts w:hAnsi="Times New Roman" w:ascii="Times New Roman"/>
          <w:bCs/>
        </w:rPr>
      </w:pPr>
    </w:p>
    <w:p w:rsidRDefault="0041118D" w:rsidP="0041118D" w:rsidR="00BF2E24">
      <w:pPr>
        <w:ind w:firstLine="720"/>
        <w:jc w:val="both"/>
        <w:rPr>
          <w:rFonts w:hAnsi="Times New Roman" w:ascii="Times New Roman"/>
          <w:bCs/>
        </w:rPr>
      </w:pPr>
      <w:r w:rsidRPr="0041118D">
        <w:rPr>
          <w:rFonts w:hAnsi="Times New Roman" w:ascii="Times New Roman"/>
          <w:bCs/>
        </w:rPr>
        <w:t xml:space="preserve">Na navedenoj nekretnini upisano je razlučno pravo u korist razlučnog vjerovnika Nova kreditna banka Maribor d.d., Ulica Vita Kraigherja </w:t>
      </w:r>
      <w:r>
        <w:rPr>
          <w:rFonts w:hAnsi="Times New Roman" w:ascii="Times New Roman"/>
          <w:bCs/>
        </w:rPr>
        <w:t>4, Maribor, Republika Slovenija i RH, Minis</w:t>
      </w:r>
      <w:r w:rsidR="00C0332F">
        <w:rPr>
          <w:rFonts w:hAnsi="Times New Roman" w:ascii="Times New Roman"/>
          <w:bCs/>
        </w:rPr>
        <w:t>tarstvo financija</w:t>
      </w:r>
      <w:r>
        <w:rPr>
          <w:rFonts w:hAnsi="Times New Roman" w:ascii="Times New Roman"/>
          <w:bCs/>
        </w:rPr>
        <w:t>.</w:t>
      </w: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8F2547" w:rsidR="008F2547" w:rsidRPr="0054707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41118D" w:rsidRPr="00547070">
        <w:rPr>
          <w:rFonts w:hAnsi="Times New Roman" w:ascii="Times New Roman"/>
          <w:szCs w:val="24"/>
        </w:rPr>
        <w:t xml:space="preserve">2.130.100,00 </w:t>
      </w:r>
      <w:r w:rsidR="0041118D" w:rsidRPr="00547070">
        <w:rPr>
          <w:rFonts w:hAnsi="Times New Roman" w:ascii="Times New Roman"/>
          <w:bCs/>
        </w:rPr>
        <w:t>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47070" w:rsidR="00761B91" w:rsidRPr="00547070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3925D0">
        <w:rPr>
          <w:rFonts w:hAnsi="Times New Roman" w:ascii="Times New Roman"/>
          <w:bCs/>
          <w:szCs w:val="24"/>
        </w:rPr>
        <w:t>trećem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547070">
        <w:rPr>
          <w:rFonts w:hAnsi="Times New Roman" w:ascii="Times New Roman"/>
          <w:bCs/>
          <w:szCs w:val="24"/>
        </w:rPr>
        <w:t xml:space="preserve"> iznosi </w:t>
      </w:r>
      <w:r w:rsidR="003925D0">
        <w:rPr>
          <w:rFonts w:hAnsi="Times New Roman" w:ascii="Times New Roman"/>
          <w:szCs w:val="24"/>
        </w:rPr>
        <w:t>1.917.900,00</w:t>
      </w:r>
      <w:r w:rsidR="0041118D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bCs/>
        </w:rPr>
        <w:t>kn</w:t>
      </w:r>
    </w:p>
    <w:p w:rsidRDefault="00761B91" w:rsidP="00761B91" w:rsidR="00761B91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3925D0">
        <w:rPr>
          <w:rFonts w:hAnsi="Times New Roman" w:ascii="Times New Roman"/>
          <w:bCs/>
          <w:szCs w:val="24"/>
        </w:rPr>
        <w:t>trećem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547070">
        <w:rPr>
          <w:rFonts w:hAnsi="Times New Roman" w:ascii="Times New Roman"/>
          <w:bCs/>
          <w:szCs w:val="24"/>
        </w:rPr>
        <w:t>2.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41118D" w:rsidP="00761B91" w:rsidR="0041118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3925D0">
        <w:rPr>
          <w:rFonts w:hAnsi="Times New Roman" w:ascii="Times New Roman"/>
          <w:bCs/>
          <w:szCs w:val="24"/>
        </w:rPr>
        <w:t>trećoj</w:t>
      </w:r>
      <w:r w:rsidRPr="00C4585D">
        <w:rPr>
          <w:rFonts w:hAnsi="Times New Roman" w:ascii="Times New Roman"/>
          <w:bCs/>
          <w:szCs w:val="24"/>
        </w:rPr>
        <w:t xml:space="preserve">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3925D0" w:rsidP="00761B91" w:rsidR="00584EDF" w:rsidRPr="00547070">
      <w:pPr>
        <w:ind w:left="720"/>
        <w:jc w:val="center"/>
        <w:rPr>
          <w:rFonts w:hAnsi="Times New Roman" w:ascii="Times New Roman"/>
          <w:b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31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svibnja</w:t>
      </w:r>
      <w:r w:rsidR="00C4585D" w:rsidRPr="00547070">
        <w:rPr>
          <w:rFonts w:hAnsi="Times New Roman" w:ascii="Times New Roman"/>
          <w:b/>
          <w:bCs/>
          <w:szCs w:val="24"/>
        </w:rPr>
        <w:t xml:space="preserve"> </w:t>
      </w:r>
      <w:r w:rsidR="007A1B72" w:rsidRPr="00547070">
        <w:rPr>
          <w:rFonts w:hAnsi="Times New Roman" w:ascii="Times New Roman"/>
          <w:b/>
          <w:bCs/>
          <w:szCs w:val="24"/>
        </w:rPr>
        <w:t>201</w:t>
      </w:r>
      <w:r w:rsidR="0041118D" w:rsidRPr="00547070">
        <w:rPr>
          <w:rFonts w:hAnsi="Times New Roman" w:ascii="Times New Roman"/>
          <w:b/>
          <w:bCs/>
          <w:szCs w:val="24"/>
        </w:rPr>
        <w:t>7</w:t>
      </w:r>
      <w:r w:rsidR="00D27BC9" w:rsidRPr="00547070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11:2</w:t>
      </w:r>
      <w:r w:rsidR="0041118D" w:rsidRPr="00547070">
        <w:rPr>
          <w:rFonts w:hAnsi="Times New Roman" w:ascii="Times New Roman"/>
          <w:b/>
          <w:bCs/>
          <w:szCs w:val="24"/>
        </w:rPr>
        <w:t>0</w:t>
      </w:r>
      <w:r w:rsidR="008D2759" w:rsidRPr="00547070">
        <w:rPr>
          <w:rFonts w:hAnsi="Times New Roman" w:ascii="Times New Roman"/>
          <w:b/>
          <w:bCs/>
          <w:szCs w:val="24"/>
        </w:rPr>
        <w:t xml:space="preserve"> </w:t>
      </w:r>
      <w:r w:rsidR="00761B91" w:rsidRPr="00547070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54707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1118D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Pr="00C4585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547070">
        <w:rPr>
          <w:rFonts w:hAnsi="Times New Roman" w:ascii="Times New Roman"/>
          <w:bCs/>
          <w:szCs w:val="24"/>
        </w:rPr>
        <w:t>e-</w:t>
      </w:r>
      <w:r w:rsidRPr="00C4585D">
        <w:rPr>
          <w:rFonts w:hAnsi="Times New Roman" w:ascii="Times New Roman"/>
          <w:bCs/>
          <w:szCs w:val="24"/>
        </w:rPr>
        <w:t>oglasnoj ploči suda do dana prodaje iznosi</w:t>
      </w:r>
      <w:r w:rsidR="003925D0">
        <w:rPr>
          <w:rFonts w:hAnsi="Times New Roman" w:ascii="Times New Roman"/>
          <w:bCs/>
          <w:szCs w:val="24"/>
        </w:rPr>
        <w:t xml:space="preserve"> najmanje</w:t>
      </w:r>
      <w:r w:rsidRPr="00C4585D">
        <w:rPr>
          <w:rFonts w:hAnsi="Times New Roman" w:ascii="Times New Roman"/>
          <w:bCs/>
          <w:szCs w:val="24"/>
        </w:rPr>
        <w:t xml:space="preserve">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3925D0">
        <w:rPr>
          <w:rFonts w:hAnsi="Times New Roman" w:ascii="Times New Roman"/>
          <w:bCs/>
          <w:szCs w:val="24"/>
        </w:rPr>
        <w:t>29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3925D0">
        <w:rPr>
          <w:rFonts w:hAnsi="Times New Roman" w:ascii="Times New Roman"/>
          <w:bCs/>
          <w:szCs w:val="24"/>
        </w:rPr>
        <w:t>svibnja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41118D">
        <w:rPr>
          <w:rFonts w:hAnsi="Times New Roman" w:ascii="Times New Roman"/>
          <w:bCs/>
          <w:szCs w:val="24"/>
        </w:rPr>
        <w:t>1298</w:t>
      </w:r>
      <w:r w:rsidR="00C4585D">
        <w:rPr>
          <w:rFonts w:hAnsi="Times New Roman" w:ascii="Times New Roman"/>
          <w:bCs/>
          <w:szCs w:val="24"/>
        </w:rPr>
        <w:t>/13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41118D">
        <w:rPr>
          <w:rFonts w:hAnsi="Times New Roman" w:ascii="Times New Roman"/>
          <w:bCs/>
          <w:szCs w:val="24"/>
        </w:rPr>
        <w:t>29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3925D0">
        <w:rPr>
          <w:rFonts w:hAnsi="Times New Roman" w:ascii="Times New Roman"/>
          <w:bCs/>
          <w:szCs w:val="24"/>
        </w:rPr>
        <w:t>svibnja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1118D">
        <w:rPr>
          <w:rFonts w:hAnsi="Times New Roman" w:ascii="Times New Roman"/>
          <w:bCs/>
          <w:szCs w:val="24"/>
        </w:rPr>
        <w:t>7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3925D0">
        <w:rPr>
          <w:rFonts w:hAnsi="Times New Roman" w:ascii="Times New Roman"/>
          <w:bCs/>
          <w:szCs w:val="24"/>
        </w:rPr>
        <w:t>10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3925D0">
        <w:rPr>
          <w:rFonts w:hAnsi="Times New Roman" w:ascii="Times New Roman"/>
          <w:bCs/>
          <w:szCs w:val="24"/>
        </w:rPr>
        <w:t>srpnja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41118D">
        <w:rPr>
          <w:rFonts w:hAnsi="Times New Roman" w:ascii="Times New Roman"/>
          <w:bCs/>
          <w:szCs w:val="24"/>
        </w:rPr>
        <w:t>7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091 2540 273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547070" w:rsidP="00F006FD" w:rsidR="00547070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41118D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1118D">
        <w:rPr>
          <w:rFonts w:hAnsi="Times New Roman" w:ascii="Times New Roman"/>
          <w:szCs w:val="24"/>
        </w:rPr>
        <w:t>od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="004076CB">
        <w:rPr>
          <w:rFonts w:hAnsi="Times New Roman" w:ascii="Times New Roman"/>
          <w:szCs w:val="24"/>
        </w:rPr>
        <w:t>6</w:t>
      </w:r>
      <w:r w:rsidR="00A35DAF">
        <w:rPr>
          <w:rFonts w:hAnsi="Times New Roman" w:ascii="Times New Roman"/>
          <w:szCs w:val="24"/>
        </w:rPr>
        <w:t xml:space="preserve">. </w:t>
      </w:r>
      <w:r w:rsidR="0041118D">
        <w:rPr>
          <w:rFonts w:hAnsi="Times New Roman" w:ascii="Times New Roman"/>
          <w:szCs w:val="24"/>
        </w:rPr>
        <w:t>lipnja</w:t>
      </w:r>
      <w:r w:rsidR="00A35DAF">
        <w:rPr>
          <w:rFonts w:hAnsi="Times New Roman" w:ascii="Times New Roman"/>
          <w:szCs w:val="24"/>
        </w:rPr>
        <w:t xml:space="preserve"> 2014.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41118D" w:rsidRPr="0041118D">
        <w:rPr>
          <w:rFonts w:hAnsi="Times New Roman" w:ascii="Times New Roman"/>
        </w:rPr>
        <w:t>MATINUS društvo s ograničenom odgovornošću za trgovinu i turizam, u stečaju, Zagreb (Grad Zag</w:t>
      </w:r>
      <w:r w:rsidR="0041118D">
        <w:rPr>
          <w:rFonts w:hAnsi="Times New Roman" w:ascii="Times New Roman"/>
        </w:rPr>
        <w:t>reb), Dobriše Cesarića 71, OIB:</w:t>
      </w:r>
      <w:r w:rsidR="0041118D" w:rsidRPr="0041118D">
        <w:rPr>
          <w:rFonts w:hAnsi="Times New Roman" w:ascii="Times New Roman"/>
        </w:rPr>
        <w:t>44788950544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C0332F">
        <w:rPr>
          <w:rFonts w:hAnsi="Times New Roman" w:ascii="Times New Roman"/>
          <w:szCs w:val="24"/>
        </w:rPr>
        <w:t>i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C0332F">
        <w:rPr>
          <w:rFonts w:hAnsi="Times New Roman" w:ascii="Times New Roman"/>
          <w:szCs w:val="24"/>
        </w:rPr>
        <w:t>a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C0332F">
        <w:rPr>
          <w:rFonts w:hAnsi="Times New Roman" w:ascii="Times New Roman"/>
          <w:szCs w:val="24"/>
        </w:rPr>
        <w:t>a je</w:t>
      </w:r>
      <w:r w:rsidR="00A35DAF">
        <w:rPr>
          <w:rFonts w:hAnsi="Times New Roman" w:ascii="Times New Roman"/>
          <w:szCs w:val="24"/>
        </w:rPr>
        <w:t xml:space="preserve"> predmet ove prodaj</w:t>
      </w:r>
      <w:r w:rsidR="0041118D">
        <w:rPr>
          <w:rFonts w:hAnsi="Times New Roman" w:ascii="Times New Roman"/>
          <w:szCs w:val="24"/>
        </w:rPr>
        <w:t>e, a na nekretnini iz točke I.</w:t>
      </w:r>
      <w:r w:rsidR="00A35DAF">
        <w:rPr>
          <w:rFonts w:hAnsi="Times New Roman" w:ascii="Times New Roman"/>
          <w:szCs w:val="24"/>
        </w:rPr>
        <w:t xml:space="preserve"> upisano je razlučno pravo u korist </w:t>
      </w:r>
      <w:r w:rsidR="00C0332F" w:rsidRPr="0041118D">
        <w:rPr>
          <w:rFonts w:hAnsi="Times New Roman" w:ascii="Times New Roman"/>
          <w:bCs/>
        </w:rPr>
        <w:t xml:space="preserve">Nova kreditna banka Maribor d.d., Ulica Vita Kraigherja </w:t>
      </w:r>
      <w:r w:rsidR="00C0332F">
        <w:rPr>
          <w:rFonts w:hAnsi="Times New Roman" w:ascii="Times New Roman"/>
          <w:bCs/>
        </w:rPr>
        <w:t>4, Maribor, Republika Slovenija i RH, Ministarstvo financija.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C0332F" w:rsidR="006F185C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="00C0332F">
        <w:rPr>
          <w:rFonts w:hAnsi="Times New Roman" w:ascii="Times New Roman"/>
          <w:szCs w:val="24"/>
        </w:rPr>
        <w:t xml:space="preserve"> prijedlog </w:t>
      </w:r>
      <w:r w:rsidRPr="00C4585D">
        <w:rPr>
          <w:rFonts w:hAnsi="Times New Roman" w:ascii="Times New Roman"/>
          <w:szCs w:val="24"/>
        </w:rPr>
        <w:t xml:space="preserve"> da se nekretnin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opisan</w:t>
      </w:r>
      <w:r w:rsidR="00C0332F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C0332F">
        <w:rPr>
          <w:rFonts w:hAnsi="Times New Roman" w:ascii="Times New Roman"/>
          <w:szCs w:val="24"/>
        </w:rPr>
        <w:t>e nekretnine</w:t>
      </w:r>
      <w:r w:rsidR="00A35DAF">
        <w:rPr>
          <w:rFonts w:hAnsi="Times New Roman" w:ascii="Times New Roman"/>
          <w:szCs w:val="24"/>
        </w:rPr>
        <w:t xml:space="preserve"> </w:t>
      </w:r>
      <w:r w:rsidR="00D27BC9" w:rsidRPr="00C4585D">
        <w:rPr>
          <w:rFonts w:hAnsi="Times New Roman" w:ascii="Times New Roman"/>
          <w:szCs w:val="24"/>
        </w:rPr>
        <w:t>br. St-</w:t>
      </w:r>
      <w:r w:rsidR="00C0332F">
        <w:rPr>
          <w:rFonts w:hAnsi="Times New Roman" w:ascii="Times New Roman"/>
          <w:szCs w:val="24"/>
        </w:rPr>
        <w:t>1298</w:t>
      </w:r>
      <w:r w:rsidR="00A35DAF">
        <w:rPr>
          <w:rFonts w:hAnsi="Times New Roman" w:ascii="Times New Roman"/>
          <w:szCs w:val="24"/>
        </w:rPr>
        <w:t>/13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C0332F">
        <w:rPr>
          <w:rFonts w:hAnsi="Times New Roman" w:ascii="Times New Roman"/>
          <w:szCs w:val="24"/>
        </w:rPr>
        <w:t>12. siječnja 2017., a koje je postalo pravomoćno 1. ožujka 2017.</w:t>
      </w:r>
    </w:p>
    <w:p w:rsidRDefault="0088671A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3925D0">
        <w:rPr>
          <w:rFonts w:hAnsi="Times New Roman" w:ascii="Times New Roman"/>
          <w:szCs w:val="24"/>
        </w:rPr>
        <w:t>04</w:t>
      </w:r>
      <w:r w:rsidR="00A35DAF">
        <w:rPr>
          <w:rFonts w:hAnsi="Times New Roman" w:ascii="Times New Roman"/>
          <w:szCs w:val="24"/>
        </w:rPr>
        <w:t xml:space="preserve">. </w:t>
      </w:r>
      <w:r w:rsidR="003925D0">
        <w:rPr>
          <w:rFonts w:hAnsi="Times New Roman" w:ascii="Times New Roman"/>
          <w:szCs w:val="24"/>
        </w:rPr>
        <w:t>svibnja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C0332F">
        <w:rPr>
          <w:rFonts w:hAnsi="Times New Roman" w:ascii="Times New Roman"/>
          <w:szCs w:val="24"/>
        </w:rPr>
        <w:t>7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BC6C9E">
        <w:rPr>
          <w:rFonts w:hAnsi="Times New Roman" w:ascii="Times New Roman"/>
          <w:szCs w:val="24"/>
        </w:rPr>
        <w:t>, v.r.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BC6C9E" w:rsidP="00BC6C9E" w:rsidR="00BC6C9E" w:rsidRPr="00BC6C9E">
      <w:pPr>
        <w:ind w:left="1363"/>
        <w:jc w:val="right"/>
        <w:rPr>
          <w:rFonts w:hAnsi="Times New Roman" w:ascii="Times New Roman"/>
          <w:szCs w:val="24"/>
        </w:rPr>
      </w:pPr>
      <w:r w:rsidRPr="00BC6C9E">
        <w:rPr>
          <w:rFonts w:hAnsi="Times New Roman" w:ascii="Times New Roman"/>
          <w:szCs w:val="24"/>
        </w:rPr>
        <w:t>Za točnost otpravka</w:t>
      </w:r>
    </w:p>
    <w:p w:rsidRDefault="00BC6C9E" w:rsidP="00BC6C9E" w:rsidR="00BC6C9E" w:rsidRPr="00BC6C9E">
      <w:pPr>
        <w:ind w:left="1363"/>
        <w:jc w:val="right"/>
        <w:rPr>
          <w:rFonts w:hAnsi="Times New Roman" w:ascii="Times New Roman"/>
          <w:szCs w:val="24"/>
        </w:rPr>
      </w:pPr>
      <w:r w:rsidRPr="00BC6C9E">
        <w:rPr>
          <w:rFonts w:hAnsi="Times New Roman" w:ascii="Times New Roman"/>
          <w:szCs w:val="24"/>
        </w:rPr>
        <w:t>ovlašteni službenik</w:t>
      </w:r>
    </w:p>
    <w:p w:rsidRDefault="00BC6C9E" w:rsidP="00BC6C9E" w:rsidR="00BC6C9E" w:rsidRPr="00BC6C9E">
      <w:pPr>
        <w:ind w:left="1363"/>
        <w:jc w:val="right"/>
        <w:rPr>
          <w:rFonts w:hAnsi="Times New Roman" w:ascii="Times New Roman"/>
          <w:szCs w:val="24"/>
        </w:rPr>
      </w:pPr>
      <w:r w:rsidRPr="00BC6C9E">
        <w:rPr>
          <w:rFonts w:hAnsi="Times New Roman" w:ascii="Times New Roman"/>
          <w:szCs w:val="24"/>
        </w:rPr>
        <w:t>Željka Benković</w:t>
      </w:r>
    </w:p>
    <w:p w:rsidRDefault="00241CFB" w:rsidP="00193293" w:rsidR="00241CFB" w:rsidRPr="00BC6C9E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sectPr w:rsidSect="00A8668C" w:rsidR="00844297" w:rsidRPr="00C4585D">
      <w:headerReference w:type="even" r:id="rId11"/>
      <w:headerReference w:type="default" r:id="rId12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F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41118D">
      <w:rPr>
        <w:rFonts w:hAnsi="Times New Roman" w:ascii="Times New Roman"/>
        <w:szCs w:val="24"/>
      </w:rPr>
      <w:t>1298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1F5448"/>
    <w:rsid w:val="002202B0"/>
    <w:rsid w:val="00241CFB"/>
    <w:rsid w:val="0025616B"/>
    <w:rsid w:val="00256772"/>
    <w:rsid w:val="002D6DEF"/>
    <w:rsid w:val="002F0743"/>
    <w:rsid w:val="00301497"/>
    <w:rsid w:val="003227E1"/>
    <w:rsid w:val="00336F0F"/>
    <w:rsid w:val="00352543"/>
    <w:rsid w:val="003925D0"/>
    <w:rsid w:val="003A1122"/>
    <w:rsid w:val="003C2068"/>
    <w:rsid w:val="003C4260"/>
    <w:rsid w:val="003C4811"/>
    <w:rsid w:val="003D698C"/>
    <w:rsid w:val="004076CB"/>
    <w:rsid w:val="0041118D"/>
    <w:rsid w:val="00414359"/>
    <w:rsid w:val="00417F26"/>
    <w:rsid w:val="0042045A"/>
    <w:rsid w:val="00435816"/>
    <w:rsid w:val="0046060D"/>
    <w:rsid w:val="004B4C15"/>
    <w:rsid w:val="004C5905"/>
    <w:rsid w:val="004F7F85"/>
    <w:rsid w:val="00516DD7"/>
    <w:rsid w:val="00544D93"/>
    <w:rsid w:val="00547070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C6C9E"/>
    <w:rsid w:val="00BE0EB7"/>
    <w:rsid w:val="00BE239F"/>
    <w:rsid w:val="00BF2E24"/>
    <w:rsid w:val="00C0332F"/>
    <w:rsid w:val="00C123FA"/>
    <w:rsid w:val="00C20920"/>
    <w:rsid w:val="00C272D6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E2F78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C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6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C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C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C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ZORAN MAROVIĆ punomoćnik sudionika u postupku MATINUS društvo s ograničenom odgovornošću</item>
      <item>DUBRAVKO GRČIĆ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ZORAN MAROVIĆ punomoćnik sudionika u postupku MATINUS društvo s ograničenom odgovornošću</item>
      <item>DUBRAVKO GRČIĆ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ZORAN MAROVIĆ, OIB 71961959908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ZORAN MAROVIĆ, OIB 71961959908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ZORAN MAROVIĆ, Slavenskog 31, 10000 Zagreb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ZORAN MAROVIĆ, Slavenskog 31, 10000 Zagreb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ZORAN MAROVIĆ, OIB 71961959908, Slavenskog 31, 10000 Zagreb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ZORAN MAROVIĆ, OIB 71961959908, Slavenskog 31, 10000 Zagreb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ZORAN MAROVIĆ</item>
      <item>DUBRAVKO GRČIĆ</item>
      <item>Ministarstvo financija RH, Porezna uprava</item>
      <item>Ivan Kapor</item>
    </izvorni_sadrzaj>
    <derivirana_varijabla naziv="DomainObject.Predmet.OstaliListNazivFormated_1">
      <item>MLADEN MARTINIS</item>
      <item>ZORAN MAROVIĆ</item>
      <item>DUBRAVKO GRČIĆ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ZORAN MAROVIĆ, OIB 71961959908</item>
      <item>DUBRAVKO GRČIĆ, OIB 84105675459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ZORAN MAROVIĆ, OIB 71961959908</item>
      <item>DUBRAVKO GRČIĆ, OIB 84105675459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FINA ZAGREB</item>
      <item>MLADEN MARTINIS</item>
      <item>ZORAN MAROVIĆ</item>
      <item>DUBRAVKO GRČIĆ</item>
      <item>Ministarstvo financija RH, Porezna uprava</item>
      <item>Ivan Kapor</item>
    </izvorni_sadrzaj>
    <derivirana_varijabla naziv="DomainObject.Predmet.SudioniciListNaziv_1">
      <item>MATINUS društvo s ograničenom odgovornošću</item>
      <item>FINA ZAGREB</item>
      <item>MLADEN MARTINIS</item>
      <item>ZORAN MAROVIĆ</item>
      <item>DUBRAVKO GRČIĆ</item>
      <item>Ministarstvo financija RH, Porezna uprava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FINA ZAGREB, OIB 85821130368, Ul. grada Vukovara 70,10000 Zagreb</item>
      <item>MLADEN MARTINIS, OIB 31235395959, G. Dapiran b.b.,52210 Rovinj</item>
      <item>ZORAN MAROVIĆ, OIB 71961959908, Slavenskog 31,10000 Zagreb</item>
      <item>DUBRAVKO GRČIĆ, OIB 84105675459, Ante Topim Mimare 44,10000 Zagreb</item>
      <item>Ministarstvo financija RH, Porezna uprava, OIB 18683136487, Av. Dubrovnik 32,10000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FINA ZAGREB, OIB 85821130368, Ul. grada Vukovara 70,10000 Zagreb</item>
      <item>MLADEN MARTINIS, OIB 31235395959, G. Dapiran b.b.,52210 Rovinj</item>
      <item>ZORAN MAROVIĆ, OIB 71961959908, Slavenskog 31,10000 Zagreb</item>
      <item>DUBRAVKO GRČIĆ, OIB 84105675459, Ante Topim Mimare 44,10000 Zagreb</item>
      <item>Ministarstvo financija RH, Porezna uprava, OIB 18683136487, Av. Dubrovnik 32,10000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85821130368</item>
      <item>, OIB 31235395959</item>
      <item>, OIB 71961959908</item>
      <item>, OIB 84105675459</item>
      <item>, OIB 18683136487</item>
      <item>, OIB 93902711585</item>
    </izvorni_sadrzaj>
    <derivirana_varijabla naziv="DomainObject.Predmet.SudioniciListNazivOIB_1">
      <item>, OIB 44788950544</item>
      <item>, OIB 85821130368</item>
      <item>, OIB 31235395959</item>
      <item>, OIB 71961959908</item>
      <item>, OIB 84105675459</item>
      <item>, OIB 18683136487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609DC-CAD8-4295-A0D4-B3A8CFBFF33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971</properties:Words>
  <properties:Characters>5177</properties:Characters>
  <properties:Lines>133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2017-05-04T07:47:00Z</dcterms:created>
  <dc:creator>Sudsko vijeće</dc:creator>
  <cp:lastModifiedBy>Valentina Kranjčić</cp:lastModifiedBy>
  <cp:lastPrinted>2017-05-04T07:56:00Z</cp:lastPrinted>
  <dcterms:modified xmlns:xsi="http://www.w3.org/2001/XMLSchema-instance" xsi:type="dcterms:W3CDTF">2017-05-04T07:56:00Z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