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fc3c" w14:paraId="54afc3c" w:rsidRDefault="00A50246" w:rsidP="00A50246" w:rsidR="00A50246" w:rsidRPr="00E146FD">
      <w:pPr>
        <w:tabs>
          <w:tab w:pos="6990" w:val="left"/>
        </w:tabs>
        <w15:collapsed w:val="false"/>
      </w:pPr>
      <w:bookmarkStart w:name="_GoBack" w:id="0"/>
      <w:bookmarkEnd w:id="0"/>
      <w:r>
        <w:t xml:space="preserve">         </w:t>
      </w:r>
      <w:r w:rsidRPr="00E146FD">
        <w:t xml:space="preserve">         </w:t>
      </w:r>
      <w:r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6FD">
        <w:rPr>
          <w:noProof/>
        </w:rPr>
        <w:tab/>
        <w:t xml:space="preserve"> </w:t>
      </w:r>
    </w:p>
    <w:p w:rsidRDefault="00A50246" w:rsidP="00A50246" w:rsidR="00A50246" w:rsidRPr="00E146FD">
      <w:r w:rsidRPr="00E146FD">
        <w:t xml:space="preserve">   REPUBLIKA 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36331A">
        <w:t>2 St-11/</w:t>
      </w:r>
      <w:r>
        <w:t>20</w:t>
      </w:r>
      <w:r w:rsidRPr="0036331A">
        <w:t>15-</w:t>
      </w:r>
      <w:r>
        <w:t>760</w:t>
      </w:r>
    </w:p>
    <w:p w:rsidRDefault="00A50246" w:rsidP="00A50246" w:rsidR="00A50246" w:rsidRPr="00E146FD">
      <w:r w:rsidRPr="00E146FD">
        <w:t>TRGOVAČKI SUD U PAZINU</w:t>
      </w:r>
      <w:r w:rsidRPr="00C27B3C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A50246" w:rsidP="00A50246" w:rsidR="00A50246" w:rsidRPr="00E146FD">
      <w:r>
        <w:t xml:space="preserve">      52000 </w:t>
      </w:r>
      <w:r w:rsidRPr="00E146FD">
        <w:t xml:space="preserve">Pazin, </w:t>
      </w:r>
      <w:proofErr w:type="spellStart"/>
      <w:r w:rsidRPr="00E146FD">
        <w:t>Dršćevka</w:t>
      </w:r>
      <w:proofErr w:type="spellEnd"/>
      <w:r w:rsidRPr="00E146FD"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A50246" w:rsidP="00A50246" w:rsidR="00A50246" w:rsidRPr="00E146FD"/>
    <w:p w:rsidRDefault="00A50246" w:rsidP="00A50246" w:rsidR="00A50246">
      <w:pPr>
        <w:jc w:val="center"/>
      </w:pPr>
    </w:p>
    <w:p w:rsidRDefault="00A50246" w:rsidP="00A50246" w:rsidR="00A50246" w:rsidRPr="00E146FD">
      <w:pPr>
        <w:jc w:val="center"/>
      </w:pPr>
    </w:p>
    <w:p w:rsidRDefault="00A50246" w:rsidP="00A50246" w:rsidR="00A50246" w:rsidRPr="0068618E">
      <w:pPr>
        <w:ind w:firstLine="708"/>
        <w:jc w:val="both"/>
      </w:pPr>
      <w:r w:rsidRPr="00E146FD">
        <w:t xml:space="preserve">Trgovački sud u Pazinu, po stečajnom sucu Adrijani Labinjan Skok, u stečajnom </w:t>
      </w:r>
      <w:r w:rsidRPr="0068618E">
        <w:t xml:space="preserve">postupku nad dužnikom HISTRIA GROUP d.d. u stečaju, Umag, </w:t>
      </w:r>
      <w:proofErr w:type="spellStart"/>
      <w:r w:rsidRPr="0068618E">
        <w:t>Ungarija</w:t>
      </w:r>
      <w:proofErr w:type="spellEnd"/>
      <w:r w:rsidRPr="0068618E">
        <w:t xml:space="preserve"> b.b., OIB: 34802459130, 29. listopada 2018. donio je slijedeći</w:t>
      </w:r>
    </w:p>
    <w:p w:rsidRDefault="00A50246" w:rsidP="00A50246" w:rsidR="00A50246" w:rsidRPr="0068618E">
      <w:pPr>
        <w:jc w:val="both"/>
      </w:pPr>
    </w:p>
    <w:p w:rsidRDefault="00A50246" w:rsidP="00A50246" w:rsidR="00A50246" w:rsidRPr="0068618E">
      <w:pPr>
        <w:jc w:val="both"/>
      </w:pPr>
    </w:p>
    <w:p w:rsidRDefault="00A50246" w:rsidP="00A50246" w:rsidR="00A50246" w:rsidRPr="0068618E">
      <w:pPr>
        <w:jc w:val="center"/>
      </w:pPr>
      <w:r w:rsidRPr="0068618E">
        <w:t>Z A K L J U Č A K</w:t>
      </w:r>
    </w:p>
    <w:p w:rsidRDefault="00A50246" w:rsidP="00A50246" w:rsidR="00A50246" w:rsidRPr="0068618E">
      <w:pPr>
        <w:jc w:val="center"/>
        <w:rPr>
          <w:b/>
        </w:rPr>
      </w:pPr>
    </w:p>
    <w:p w:rsidRDefault="00A50246" w:rsidP="00A50246" w:rsidR="00A50246" w:rsidRPr="0068618E">
      <w:pPr>
        <w:jc w:val="center"/>
        <w:rPr>
          <w:b/>
        </w:rPr>
      </w:pPr>
    </w:p>
    <w:p w:rsidRDefault="00A50246" w:rsidP="00A50246" w:rsidR="00A50246" w:rsidRPr="0068618E">
      <w:pPr>
        <w:ind w:firstLine="708"/>
        <w:jc w:val="both"/>
      </w:pPr>
      <w:r w:rsidRPr="0068618E">
        <w:t xml:space="preserve">Daje se suglasnost stečajnom upravitelju ovog stečajnog dužnika za </w:t>
      </w:r>
      <w:r w:rsidR="0068618E" w:rsidRPr="0068618E">
        <w:t>drugu</w:t>
      </w:r>
      <w:r w:rsidRPr="0068618E">
        <w:t xml:space="preserve"> djelomičnu diobu vjerovnika drugog višeg isplatnog reda u iznosu od </w:t>
      </w:r>
      <w:r w:rsidR="0068618E" w:rsidRPr="0068618E">
        <w:t>8.120.000,00</w:t>
      </w:r>
      <w:r w:rsidRPr="0068618E">
        <w:t xml:space="preserve"> kn u visini</w:t>
      </w:r>
      <w:r w:rsidR="0068618E" w:rsidRPr="0068618E">
        <w:t xml:space="preserve"> od</w:t>
      </w:r>
      <w:r w:rsidRPr="0068618E">
        <w:t xml:space="preserve"> </w:t>
      </w:r>
      <w:r w:rsidR="0068618E" w:rsidRPr="0068618E">
        <w:t>26,48</w:t>
      </w:r>
      <w:r w:rsidRPr="0068618E">
        <w:t xml:space="preserve"> % priznatih tražbina</w:t>
      </w:r>
      <w:r w:rsidR="0068618E" w:rsidRPr="0068618E">
        <w:t xml:space="preserve"> vjerovnika, prema diobnom popisu iz podneska stečajnog upravitelja od 25. listopada 2018</w:t>
      </w:r>
      <w:r w:rsidRPr="0068618E">
        <w:t>.</w:t>
      </w:r>
    </w:p>
    <w:p w:rsidRDefault="00A50246" w:rsidP="00A50246" w:rsidR="00A50246" w:rsidRPr="0068618E">
      <w:pPr>
        <w:ind w:firstLine="708"/>
        <w:jc w:val="both"/>
      </w:pPr>
    </w:p>
    <w:p w:rsidRDefault="00A50246" w:rsidP="00A50246" w:rsidR="00A50246" w:rsidRPr="0068618E">
      <w:pPr>
        <w:ind w:firstLine="708"/>
      </w:pPr>
      <w:r w:rsidRPr="0068618E">
        <w:tab/>
      </w:r>
      <w:r w:rsidRPr="0068618E">
        <w:tab/>
      </w:r>
      <w:r w:rsidRPr="0068618E">
        <w:tab/>
      </w:r>
      <w:r w:rsidRPr="0068618E">
        <w:tab/>
        <w:t xml:space="preserve">      Obrazloženje</w:t>
      </w:r>
    </w:p>
    <w:p w:rsidRDefault="00A50246" w:rsidP="00A50246" w:rsidR="00A50246" w:rsidRPr="0068618E">
      <w:pPr>
        <w:ind w:firstLine="708"/>
        <w:jc w:val="center"/>
      </w:pPr>
    </w:p>
    <w:p w:rsidRDefault="00A50246" w:rsidP="00A50246" w:rsidR="00A50246" w:rsidRPr="0068618E">
      <w:pPr>
        <w:ind w:firstLine="708"/>
        <w:jc w:val="center"/>
      </w:pPr>
    </w:p>
    <w:p w:rsidRDefault="00A50246" w:rsidP="00A50246" w:rsidR="00A50246" w:rsidRPr="0068618E">
      <w:pPr>
        <w:ind w:firstLine="708"/>
        <w:jc w:val="both"/>
      </w:pPr>
      <w:r w:rsidRPr="0068618E">
        <w:t>Suglasno prijedlogu stečajnog upravitelja iz podneska</w:t>
      </w:r>
      <w:r w:rsidR="0068618E" w:rsidRPr="0068618E">
        <w:t xml:space="preserve"> od 25.10.2018.</w:t>
      </w:r>
      <w:r w:rsidRPr="0068618E">
        <w:t xml:space="preserve"> zaprimljenog </w:t>
      </w:r>
      <w:r w:rsidR="0068618E" w:rsidRPr="0068618E">
        <w:t>26. listopada</w:t>
      </w:r>
      <w:r w:rsidRPr="0068618E">
        <w:t xml:space="preserve"> 2018. daje se suglasnost stečajnom upravitelju ovog stečajnog dužnika za </w:t>
      </w:r>
      <w:r w:rsidR="0068618E" w:rsidRPr="0068618E">
        <w:t>drugu djelomičnu diobu vjerovnika drugog višeg isplatnog reda u iznosu od 8.120.000,00 kn u visini od 26,48 % priznatih tražbina vjerovnika, prema diobnom popisu navedenim u tom prijedlogu</w:t>
      </w:r>
      <w:r w:rsidRPr="0068618E">
        <w:t>.</w:t>
      </w:r>
    </w:p>
    <w:p w:rsidRDefault="00A50246" w:rsidP="00A50246" w:rsidR="00A50246" w:rsidRPr="0068618E">
      <w:pPr>
        <w:ind w:firstLine="708"/>
        <w:jc w:val="both"/>
      </w:pPr>
    </w:p>
    <w:p w:rsidRDefault="00A50246" w:rsidP="00A50246" w:rsidR="00A50246" w:rsidRPr="0068618E">
      <w:pPr>
        <w:jc w:val="both"/>
        <w:rPr>
          <w:shd w:fill="FFFFFF" w:color="auto" w:val="clear"/>
        </w:rPr>
      </w:pPr>
    </w:p>
    <w:p w:rsidRDefault="00A50246" w:rsidP="00A50246" w:rsidR="00A50246" w:rsidRPr="0068618E">
      <w:pPr>
        <w:jc w:val="center"/>
      </w:pPr>
      <w:r w:rsidRPr="0068618E">
        <w:t>U Pazinu 29. listopada 2018.</w:t>
      </w:r>
    </w:p>
    <w:p w:rsidRDefault="00A50246" w:rsidP="00A50246" w:rsidR="00A50246" w:rsidRPr="0068618E">
      <w:pPr>
        <w:jc w:val="center"/>
      </w:pPr>
    </w:p>
    <w:p w:rsidRDefault="00A50246" w:rsidP="00A50246" w:rsidR="00A50246" w:rsidRPr="0068618E">
      <w:pPr>
        <w:jc w:val="center"/>
      </w:pPr>
    </w:p>
    <w:p w:rsidRDefault="00A50246" w:rsidP="00A50246" w:rsidR="00A50246" w:rsidRPr="0068618E">
      <w:pPr>
        <w:jc w:val="both"/>
      </w:pP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  <w:t xml:space="preserve">   </w:t>
      </w:r>
      <w:r w:rsidRPr="0068618E">
        <w:tab/>
        <w:t xml:space="preserve">    Stečajna sutkinja</w:t>
      </w:r>
    </w:p>
    <w:p w:rsidRDefault="00A50246" w:rsidP="00A50246" w:rsidR="00A50246" w:rsidRPr="0068618E">
      <w:pPr>
        <w:jc w:val="both"/>
      </w:pP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  <w:t xml:space="preserve">       </w:t>
      </w:r>
      <w:r w:rsidRPr="0068618E">
        <w:tab/>
        <w:t xml:space="preserve">      Adrijana Labinjan Skok, v.r.</w:t>
      </w:r>
    </w:p>
    <w:p w:rsidRDefault="00A50246" w:rsidP="00A50246" w:rsidR="00A50246" w:rsidRPr="0068618E">
      <w:pPr>
        <w:jc w:val="both"/>
        <w:rPr>
          <w:shd w:fill="FFFFFF" w:color="auto" w:val="clear"/>
        </w:rPr>
      </w:pPr>
    </w:p>
    <w:p w:rsidRDefault="00A50246" w:rsidP="00A50246" w:rsidR="00A50246" w:rsidRPr="0068618E">
      <w:pPr>
        <w:jc w:val="both"/>
        <w:rPr>
          <w:shd w:fill="FFFFFF" w:color="auto" w:val="clear"/>
        </w:rPr>
      </w:pPr>
    </w:p>
    <w:p w:rsidRDefault="00A50246" w:rsidP="00A50246" w:rsidR="00A50246" w:rsidRPr="0068618E">
      <w:pPr>
        <w:jc w:val="both"/>
      </w:pPr>
    </w:p>
    <w:p w:rsidRDefault="00A50246" w:rsidP="00A50246" w:rsidR="00A50246" w:rsidRPr="0068618E">
      <w:pPr>
        <w:jc w:val="both"/>
      </w:pPr>
      <w:r w:rsidRPr="0068618E">
        <w:t>UPUTA O PRAVNOM LIJEKU</w:t>
      </w:r>
    </w:p>
    <w:p w:rsidRDefault="00A50246" w:rsidP="00A50246" w:rsidR="00A50246" w:rsidRPr="0068618E">
      <w:pPr>
        <w:jc w:val="both"/>
      </w:pPr>
      <w:r w:rsidRPr="0068618E"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68618E">
          <w:t>11. st</w:t>
        </w:r>
      </w:smartTag>
      <w:r w:rsidRPr="0068618E">
        <w:t>. 9. SZ).</w:t>
      </w:r>
    </w:p>
    <w:p w:rsidRDefault="00A50246" w:rsidP="00A50246" w:rsidR="00A50246" w:rsidRPr="0068618E">
      <w:pPr>
        <w:jc w:val="both"/>
      </w:pPr>
    </w:p>
    <w:p w:rsidRDefault="00A50246" w:rsidP="00A50246" w:rsidR="00A50246" w:rsidRPr="0068618E">
      <w:pPr>
        <w:jc w:val="both"/>
      </w:pPr>
      <w:r w:rsidRPr="0068618E">
        <w:t>DNA:</w:t>
      </w:r>
    </w:p>
    <w:p w:rsidRDefault="00A50246" w:rsidP="00A50246" w:rsidR="00A50246" w:rsidRPr="0068618E">
      <w:pPr>
        <w:jc w:val="both"/>
      </w:pPr>
      <w:r w:rsidRPr="0068618E">
        <w:t xml:space="preserve">- stečajni upravitelj Dražen </w:t>
      </w:r>
      <w:proofErr w:type="spellStart"/>
      <w:r w:rsidRPr="0068618E">
        <w:t>Ezgeta</w:t>
      </w:r>
      <w:proofErr w:type="spellEnd"/>
      <w:r w:rsidRPr="0068618E">
        <w:t>, Poreč, M. Benussi 8</w:t>
      </w:r>
    </w:p>
    <w:p w:rsidRDefault="00A50246" w:rsidP="00A50246" w:rsidR="00A50246" w:rsidRPr="0068618E">
      <w:pPr>
        <w:jc w:val="both"/>
      </w:pPr>
      <w:r w:rsidRPr="0068618E">
        <w:t>- e-oglasna ploča 8 dana</w:t>
      </w:r>
    </w:p>
    <w:p w:rsidRDefault="00A50246" w:rsidP="00A50246" w:rsidR="00A50246"/>
    <w:p w:rsidRDefault="004E350D" w:rsidR="00500701"/>
    <w:sectPr w:rsidSect="00C27B3C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50D" w:rsidR="00000000">
      <w:r>
        <w:separator/>
      </w:r>
    </w:p>
  </w:endnote>
  <w:endnote w:id="0" w:type="continuationSeparator">
    <w:p w:rsidRDefault="004E350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18E" w:rsidP="00083ACB" w:rsidR="00083A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350D" w:rsidR="00083A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50D" w:rsidP="00083ACB" w:rsidR="00083ACB">
    <w:pPr>
      <w:pStyle w:val="Podnoje"/>
      <w:framePr w:y="1" w:xAlign="center" w:vAnchor="text" w:hAnchor="margin" w:wrap="around"/>
      <w:rPr>
        <w:rStyle w:val="Brojstranice"/>
      </w:rPr>
    </w:pPr>
  </w:p>
  <w:p w:rsidRDefault="004E350D" w:rsidR="00083A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50D" w:rsidR="00000000">
      <w:r>
        <w:separator/>
      </w:r>
    </w:p>
  </w:footnote>
  <w:footnote w:id="0" w:type="continuationSeparator">
    <w:p w:rsidRDefault="004E350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18E" w:rsidP="00083ACB" w:rsidR="00083A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350D" w:rsidR="00083A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18E" w:rsidP="00083ACB" w:rsidR="00083A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618E" w:rsidP="001474A3" w:rsidR="001474A3" w:rsidRPr="0036331A">
    <w:pPr>
      <w:pStyle w:val="Zaglavlje"/>
      <w:jc w:val="right"/>
    </w:pPr>
    <w:r>
      <w:t>Posl.br.</w:t>
    </w:r>
    <w:r w:rsidRPr="0036331A">
      <w:t>: 2 St-11/15-</w:t>
    </w:r>
    <w:r>
      <w:t>580</w:t>
    </w:r>
  </w:p>
  <w:p w:rsidRDefault="004E350D" w:rsidP="00083ACB" w:rsidR="00083AC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50D" w:rsidP="001474A3" w:rsidR="001474A3" w:rsidRPr="0036331A">
    <w:pPr>
      <w:pStyle w:val="Zaglavlje"/>
      <w:jc w:val="right"/>
    </w:pPr>
  </w:p>
  <w:p w:rsidRDefault="004E350D" w:rsidP="00083ACB" w:rsidR="00083ACB" w:rsidRPr="00C2076A">
    <w:pPr>
      <w:pStyle w:val="Zaglavlje"/>
      <w:jc w:val="right"/>
      <w:rPr>
        <w:b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246"/>
    <w:rsid w:val="004E350D"/>
    <w:rsid w:val="00554328"/>
    <w:rsid w:val="0068618E"/>
    <w:rsid w:val="00985388"/>
    <w:rsid w:val="00A5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2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502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5024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0246"/>
  </w:style>
  <w:style w:styleId="Zaglavlje" w:type="paragraph">
    <w:name w:val="header"/>
    <w:basedOn w:val="Normal"/>
    <w:link w:val="ZaglavljeChar"/>
    <w:uiPriority w:val="99"/>
    <w:rsid w:val="00A502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024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02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024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5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5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5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5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2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502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5024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0246"/>
  </w:style>
  <w:style w:styleId="Zaglavlje" w:type="paragraph">
    <w:name w:val="header"/>
    <w:basedOn w:val="Normal"/>
    <w:link w:val="ZaglavljeChar"/>
    <w:uiPriority w:val="99"/>
    <w:rsid w:val="00A502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024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02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024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5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5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5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5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 
(za ovaj spis dva svežnja)</izvorni_sadrzaj>
    <derivirana_varijabla naziv="DomainObject.Predmet.Opis_1">od 4.6.2018. u pisarnicu se 
šalje samo zadnji svežanj 
(za ovaj spis dva svežnja)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2018.</izvorni_sadrzaj>
    <derivirana_varijabla naziv="DomainObject.Predmet.DatumZadnjeOdrzaneSudskeRadnje_1">14. lipnja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St-11/2015-752</izvorni_sadrzaj>
    <derivirana_varijabla naziv="DomainObject.PredzadnjaOdlukaIzPredmeta.Oznaka_1">St-11/2015-752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1038</properties:Characters>
  <properties:Lines>45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2018-10-29T09:49:00Z</dcterms:created>
  <dc:creator>Jasmina Matika</dc:creator>
  <cp:lastModifiedBy>Jasmina Matika</cp:lastModifiedBy>
  <dcterms:modified xmlns:xsi="http://www.w3.org/2001/XMLSchema-instance" xsi:type="dcterms:W3CDTF">2018-10-29T12:40:00Z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(St-11-15 - ZAKLJUČAK - DAJE SE SUGLASNOST ZA II. DJELOMIČNU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