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6c44" w14:paraId="3356c44" w:rsidRDefault="00325C1E" w:rsidP="0086691F" w:rsidR="00532B71" w:rsidRPr="00BF37D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F37D3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BF37D3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BF37D3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BF37D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BF37D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F37D3">
      <w:pPr>
        <w:pStyle w:val="Zaglavlje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F37D3">
      <w:pPr>
        <w:pStyle w:val="Zaglavlje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F37D3">
      <w:pPr>
        <w:pStyle w:val="Zaglavlje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Zagreb, Amruševa 2/II</w:t>
      </w:r>
      <w:r w:rsidR="00836165" w:rsidRPr="00BF37D3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F37D3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F37D3">
      <w:pPr>
        <w:jc w:val="right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 xml:space="preserve">85. </w:t>
      </w:r>
      <w:r w:rsidR="00E0125A" w:rsidRPr="00BF37D3">
        <w:rPr>
          <w:rFonts w:hAnsi="Times New Roman" w:ascii="Times New Roman"/>
          <w:szCs w:val="24"/>
          <w:lang w:val="hr-HR"/>
        </w:rPr>
        <w:t>St-</w:t>
      </w:r>
      <w:r w:rsidR="00AB4394" w:rsidRPr="00BF37D3">
        <w:rPr>
          <w:rFonts w:hAnsi="Times New Roman" w:ascii="Times New Roman"/>
          <w:szCs w:val="24"/>
          <w:lang w:val="hr-HR"/>
        </w:rPr>
        <w:t>1588</w:t>
      </w:r>
      <w:r w:rsidR="00DE437A" w:rsidRPr="00BF37D3">
        <w:rPr>
          <w:rFonts w:hAnsi="Times New Roman" w:ascii="Times New Roman"/>
          <w:szCs w:val="24"/>
          <w:lang w:val="hr-HR"/>
        </w:rPr>
        <w:t>/1</w:t>
      </w:r>
      <w:r w:rsidR="00AB4394" w:rsidRPr="00BF37D3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F37D3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F37D3">
      <w:pPr>
        <w:jc w:val="center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F37D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F37D3">
      <w:pPr>
        <w:jc w:val="center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F37D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F37D3">
      <w:pPr>
        <w:jc w:val="both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ab/>
      </w:r>
      <w:r w:rsidR="00DA2CDC" w:rsidRPr="00BF37D3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A97D89" w:rsidRPr="00BF37D3">
        <w:rPr>
          <w:rFonts w:hAnsi="Times New Roman" w:ascii="Times New Roman"/>
          <w:lang w:val="hr-HR"/>
        </w:rPr>
        <w:t>SAVJEST j.d.o.o., Zagreb, Radnička cesta 198, OIB: 61870684392,</w:t>
      </w:r>
      <w:r w:rsidR="00464CAD" w:rsidRPr="00BF37D3">
        <w:rPr>
          <w:rFonts w:hAnsi="Times New Roman" w:ascii="Times New Roman"/>
          <w:szCs w:val="24"/>
          <w:lang w:val="hr-HR"/>
        </w:rPr>
        <w:t xml:space="preserve"> </w:t>
      </w:r>
      <w:r w:rsidR="00AB4394" w:rsidRPr="00BF37D3">
        <w:rPr>
          <w:rFonts w:hAnsi="Times New Roman" w:ascii="Times New Roman"/>
          <w:szCs w:val="24"/>
          <w:lang w:val="hr-HR"/>
        </w:rPr>
        <w:t>20. studenoga</w:t>
      </w:r>
      <w:r w:rsidR="00464CAD" w:rsidRPr="00BF37D3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BF37D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F37D3">
      <w:pPr>
        <w:jc w:val="center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F37D3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F37D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BF37D3">
      <w:pPr>
        <w:ind w:firstLine="708"/>
        <w:jc w:val="both"/>
        <w:rPr>
          <w:rFonts w:hAnsi="Times New Roman" w:ascii="Times New Roman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 xml:space="preserve">I. </w:t>
      </w:r>
      <w:r w:rsidR="00F20BD9" w:rsidRPr="00BF37D3">
        <w:rPr>
          <w:rFonts w:hAnsi="Times New Roman" w:ascii="Times New Roman"/>
          <w:szCs w:val="24"/>
          <w:lang w:val="hr-HR"/>
        </w:rPr>
        <w:t>Otvara</w:t>
      </w:r>
      <w:r w:rsidR="00EE69E5" w:rsidRPr="00BF37D3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BF37D3">
        <w:rPr>
          <w:rFonts w:hAnsi="Times New Roman" w:ascii="Times New Roman"/>
          <w:szCs w:val="24"/>
          <w:lang w:val="hr-HR"/>
        </w:rPr>
        <w:t xml:space="preserve"> </w:t>
      </w:r>
      <w:r w:rsidR="005C57AE" w:rsidRPr="00BF37D3">
        <w:rPr>
          <w:rFonts w:hAnsi="Times New Roman" w:ascii="Times New Roman"/>
          <w:lang w:val="hr-HR"/>
        </w:rPr>
        <w:t>SAVJEST j.d.o.o., Zagreb, Radnička cesta 198, OIB: 61870684392</w:t>
      </w:r>
      <w:r w:rsidR="00F25613" w:rsidRPr="00BF37D3">
        <w:rPr>
          <w:rFonts w:hAnsi="Times New Roman" w:ascii="Times New Roman"/>
          <w:szCs w:val="24"/>
          <w:lang w:val="hr-HR"/>
        </w:rPr>
        <w:t xml:space="preserve">. </w:t>
      </w:r>
      <w:r w:rsidR="00AB30A2" w:rsidRPr="00BF37D3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 w:rsidRPr="00BF37D3">
        <w:rPr>
          <w:rFonts w:hAnsi="Times New Roman" w:ascii="Times New Roman"/>
          <w:lang w:val="hr-HR"/>
        </w:rPr>
        <w:t>objavljeno</w:t>
      </w:r>
      <w:r w:rsidR="00AB30A2" w:rsidRPr="00BF37D3">
        <w:rPr>
          <w:rFonts w:hAnsi="Times New Roman" w:ascii="Times New Roman"/>
          <w:lang w:val="hr-HR"/>
        </w:rPr>
        <w:t xml:space="preserve"> je na mrežnoj stranici e-oglasn</w:t>
      </w:r>
      <w:r w:rsidR="00074E79" w:rsidRPr="00BF37D3">
        <w:rPr>
          <w:rFonts w:hAnsi="Times New Roman" w:ascii="Times New Roman"/>
          <w:lang w:val="hr-HR"/>
        </w:rPr>
        <w:t>a</w:t>
      </w:r>
      <w:r w:rsidR="009B13CE" w:rsidRPr="00BF37D3">
        <w:rPr>
          <w:rFonts w:hAnsi="Times New Roman" w:ascii="Times New Roman"/>
          <w:lang w:val="hr-HR"/>
        </w:rPr>
        <w:t xml:space="preserve"> </w:t>
      </w:r>
      <w:r w:rsidR="00AB30A2" w:rsidRPr="00BF37D3">
        <w:rPr>
          <w:rFonts w:hAnsi="Times New Roman" w:ascii="Times New Roman"/>
          <w:lang w:val="hr-HR"/>
        </w:rPr>
        <w:t>ploč</w:t>
      </w:r>
      <w:r w:rsidR="00074E79" w:rsidRPr="00BF37D3">
        <w:rPr>
          <w:rFonts w:hAnsi="Times New Roman" w:ascii="Times New Roman"/>
          <w:lang w:val="hr-HR"/>
        </w:rPr>
        <w:t>a</w:t>
      </w:r>
      <w:r w:rsidR="00AB30A2" w:rsidRPr="00BF37D3">
        <w:rPr>
          <w:rFonts w:hAnsi="Times New Roman" w:ascii="Times New Roman"/>
          <w:lang w:val="hr-HR"/>
        </w:rPr>
        <w:t xml:space="preserve"> Trgovačkog suda u Zagrebu </w:t>
      </w:r>
      <w:r w:rsidR="00CB4570" w:rsidRPr="00BF37D3">
        <w:rPr>
          <w:rFonts w:hAnsi="Times New Roman" w:ascii="Times New Roman"/>
          <w:szCs w:val="24"/>
          <w:lang w:val="hr-HR"/>
        </w:rPr>
        <w:t xml:space="preserve">20. studenoga </w:t>
      </w:r>
      <w:r w:rsidR="008C3BC6" w:rsidRPr="00BF37D3">
        <w:rPr>
          <w:rFonts w:hAnsi="Times New Roman" w:ascii="Times New Roman"/>
          <w:szCs w:val="24"/>
          <w:lang w:val="hr-HR"/>
        </w:rPr>
        <w:t xml:space="preserve">2017. u </w:t>
      </w:r>
      <w:r w:rsidR="008713C5" w:rsidRPr="00BF37D3">
        <w:rPr>
          <w:rFonts w:hAnsi="Times New Roman" w:ascii="Times New Roman"/>
          <w:szCs w:val="24"/>
          <w:lang w:val="hr-HR"/>
        </w:rPr>
        <w:t>14</w:t>
      </w:r>
      <w:r w:rsidR="008C3BC6" w:rsidRPr="00BF37D3">
        <w:rPr>
          <w:rFonts w:hAnsi="Times New Roman" w:ascii="Times New Roman"/>
          <w:szCs w:val="24"/>
          <w:lang w:val="hr-HR"/>
        </w:rPr>
        <w:t>,00 sati</w:t>
      </w:r>
      <w:r w:rsidR="00AB30A2" w:rsidRPr="00BF37D3">
        <w:rPr>
          <w:rFonts w:hAnsi="Times New Roman" w:ascii="Times New Roman"/>
          <w:lang w:val="hr-HR"/>
        </w:rPr>
        <w:t>.</w:t>
      </w:r>
    </w:p>
    <w:p w:rsidRDefault="00836165" w:rsidP="00EB1310" w:rsidR="00836165" w:rsidRPr="00BF37D3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F37D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F37D3">
        <w:rPr>
          <w:rFonts w:hAnsi="Times New Roman" w:ascii="Times New Roman"/>
          <w:szCs w:val="24"/>
        </w:rPr>
        <w:t xml:space="preserve">II. </w:t>
      </w:r>
      <w:r w:rsidR="00EE69E5" w:rsidRPr="00BF37D3">
        <w:rPr>
          <w:rFonts w:hAnsi="Times New Roman" w:ascii="Times New Roman"/>
          <w:szCs w:val="24"/>
        </w:rPr>
        <w:t>Za stečajnog upravitelja imenuje se</w:t>
      </w:r>
      <w:r w:rsidR="006F4D9C" w:rsidRPr="00BF37D3">
        <w:rPr>
          <w:rFonts w:hAnsi="Times New Roman" w:ascii="Times New Roman"/>
          <w:szCs w:val="24"/>
        </w:rPr>
        <w:t xml:space="preserve"> </w:t>
      </w:r>
      <w:r w:rsidR="001E12A5" w:rsidRPr="00BF37D3">
        <w:rPr>
          <w:rFonts w:hAnsi="Times New Roman" w:ascii="Times New Roman"/>
          <w:szCs w:val="24"/>
        </w:rPr>
        <w:t>Ana Maria Međimurec, Zagreb, Ilica</w:t>
      </w:r>
      <w:r w:rsidR="00567A03" w:rsidRPr="00BF37D3">
        <w:rPr>
          <w:rFonts w:hAnsi="Times New Roman" w:ascii="Times New Roman"/>
          <w:szCs w:val="24"/>
        </w:rPr>
        <w:t xml:space="preserve"> 104, OIB: </w:t>
      </w:r>
      <w:r w:rsidR="00E41410" w:rsidRPr="00BF37D3">
        <w:rPr>
          <w:rFonts w:hAnsi="Times New Roman" w:ascii="Times New Roman"/>
          <w:szCs w:val="24"/>
        </w:rPr>
        <w:t>86890331310.</w:t>
      </w:r>
    </w:p>
    <w:p w:rsidRDefault="00EE69E5" w:rsidP="00EE69E5" w:rsidR="00EE69E5" w:rsidRPr="00BF37D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F37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 xml:space="preserve">III. </w:t>
      </w:r>
      <w:r w:rsidR="00EE69E5" w:rsidRPr="00BF37D3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F37D3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F37D3">
        <w:rPr>
          <w:rFonts w:hAnsi="Times New Roman" w:ascii="Times New Roman"/>
          <w:szCs w:val="24"/>
          <w:lang w:val="hr-HR"/>
        </w:rPr>
        <w:t xml:space="preserve"> </w:t>
      </w:r>
      <w:r w:rsidR="0055573C" w:rsidRPr="00BF37D3">
        <w:rPr>
          <w:rFonts w:hAnsi="Times New Roman" w:ascii="Times New Roman"/>
          <w:lang w:val="hr-HR"/>
        </w:rPr>
        <w:t>SAVJEST j.d.o.o., Zagreb, Radnička cesta 198, OIB: 61870684392</w:t>
      </w:r>
      <w:r w:rsidRPr="00BF37D3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 w:rsidRPr="00BF37D3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BF37D3">
      <w:pPr>
        <w:ind w:firstLine="708"/>
        <w:jc w:val="both"/>
        <w:rPr>
          <w:rFonts w:hAnsi="Times New Roman" w:ascii="Times New Roman"/>
          <w:lang w:val="hr-HR"/>
        </w:rPr>
      </w:pPr>
      <w:r w:rsidRPr="00BF37D3">
        <w:rPr>
          <w:rFonts w:hAnsi="Times New Roman" w:ascii="Times New Roman"/>
          <w:lang w:val="hr-HR"/>
        </w:rPr>
        <w:t xml:space="preserve">IV. Nastali troškovi </w:t>
      </w:r>
      <w:r w:rsidR="000E236D" w:rsidRPr="00BF37D3">
        <w:rPr>
          <w:rFonts w:hAnsi="Times New Roman" w:ascii="Times New Roman"/>
          <w:lang w:val="hr-HR"/>
        </w:rPr>
        <w:t xml:space="preserve">koji se ne mogu namiriti iz imovine dužnika </w:t>
      </w:r>
      <w:r w:rsidRPr="00BF37D3">
        <w:rPr>
          <w:rFonts w:hAnsi="Times New Roman" w:ascii="Times New Roman"/>
          <w:lang w:val="hr-HR"/>
        </w:rPr>
        <w:t xml:space="preserve">podmirit će se iz Fonda za </w:t>
      </w:r>
      <w:r w:rsidR="00576B23" w:rsidRPr="00BF37D3">
        <w:rPr>
          <w:rFonts w:hAnsi="Times New Roman" w:ascii="Times New Roman"/>
          <w:lang w:val="hr-HR"/>
        </w:rPr>
        <w:t>namirenje</w:t>
      </w:r>
      <w:r w:rsidRPr="00BF37D3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BF37D3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BF37D3">
      <w:pPr>
        <w:ind w:firstLine="708"/>
        <w:jc w:val="both"/>
        <w:rPr>
          <w:rFonts w:hAnsi="Times New Roman" w:ascii="Times New Roman"/>
          <w:lang w:val="hr-HR"/>
        </w:rPr>
      </w:pPr>
      <w:r w:rsidRPr="00BF37D3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BF37D3">
        <w:rPr>
          <w:rFonts w:hAnsi="Times New Roman" w:ascii="Times New Roman"/>
          <w:lang w:val="hr-HR"/>
        </w:rPr>
        <w:t xml:space="preserve">sudskog </w:t>
      </w:r>
      <w:r w:rsidRPr="00BF37D3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BF37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F37D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F37D3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3F1F03" w:rsidR="003F1F03" w:rsidRPr="00BF37D3">
      <w:pPr>
        <w:ind w:firstLine="709"/>
        <w:jc w:val="both"/>
        <w:rPr>
          <w:rFonts w:hAnsi="Times New Roman" w:ascii="Times New Roman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2172C8" w:rsidRPr="00BF37D3">
        <w:rPr>
          <w:rFonts w:hAnsi="Times New Roman" w:ascii="Times New Roman"/>
          <w:lang w:val="hr-HR"/>
        </w:rPr>
        <w:t>SAVJEST j.d.o.o., Zagreb, Radnička cesta 198, OIB: 61870684392</w:t>
      </w:r>
      <w:r w:rsidR="002172C8" w:rsidRPr="00BF37D3">
        <w:rPr>
          <w:rFonts w:hAnsi="Times New Roman" w:ascii="Times New Roman"/>
          <w:szCs w:val="24"/>
          <w:lang w:val="hr-HR"/>
        </w:rPr>
        <w:t xml:space="preserve"> </w:t>
      </w:r>
      <w:r w:rsidRPr="00BF37D3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3F1F03" w:rsidRPr="00BF37D3">
        <w:rPr>
          <w:rFonts w:hAnsi="Times New Roman" w:ascii="Times New Roman"/>
          <w:lang w:val="hr-HR"/>
        </w:rPr>
        <w:t>U prijedlogu za otvaranje stečajnog postupka se u bitnome navodi kako je na dan 23. svibnja 2017. dužnik u Očevidniku redoslijeda osnova za plaćanje imao evidentirane neizvršene osnove za plaćanje u neprekinutom razdoblju od 120 dana, u ukupnom iznosu od 85.163,00 kn, te je imao 1 zaposlenog.</w:t>
      </w:r>
    </w:p>
    <w:p w:rsidRDefault="003F1F03" w:rsidP="003F1F03" w:rsidR="003F1F03" w:rsidRPr="00BF37D3">
      <w:pPr>
        <w:pStyle w:val="Tijeloteksta"/>
        <w:ind w:firstLine="708"/>
      </w:pPr>
    </w:p>
    <w:p w:rsidRDefault="003F1F03" w:rsidP="003F1F03" w:rsidR="003F1F03" w:rsidRPr="00BF37D3">
      <w:pPr>
        <w:pStyle w:val="Tijeloteksta"/>
        <w:ind w:firstLine="708"/>
      </w:pPr>
      <w:r w:rsidRPr="00BF37D3">
        <w:lastRenderedPageBreak/>
        <w:t>Rješenjem ovoga suda od 11. rujna 2017. pokrenut je prethodni postupak nad dužnikom u skladu s odredbom čl. 115. st. 1. SZ-a, dok je 19. listopada 2017. održano ročište radi očitovanja o prijedlogu za otvaranje stečajnoga postupka, koje je, u skladu s odredbom čl. 128. st. 5. SZ-a, spojeno s ročištem radi rasprave o pretpostavkama za otvaranje stečajnoga postupka.</w:t>
      </w:r>
    </w:p>
    <w:p w:rsidRDefault="000D18BE" w:rsidP="003F1F03" w:rsidR="000D18BE" w:rsidRPr="00BF37D3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 w:rsidRPr="00BF37D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BF37D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67AB6" w:rsidP="00767AB6" w:rsidR="00767AB6" w:rsidRPr="00BF37D3">
      <w:pPr>
        <w:ind w:firstLine="709"/>
        <w:jc w:val="both"/>
        <w:rPr>
          <w:rFonts w:hAnsi="Times New Roman" w:ascii="Times New Roman"/>
          <w:lang w:val="hr-HR"/>
        </w:rPr>
      </w:pPr>
      <w:r w:rsidRPr="00BF37D3">
        <w:rPr>
          <w:rFonts w:hAnsi="Times New Roman" w:ascii="Times New Roman"/>
          <w:lang w:val="hr-HR"/>
        </w:rPr>
        <w:t>Iz potvrde o blokadi računa i novčanih sredstava (list 27. spisa) i Očevidnika o redoslijedu plaćanja s obračunatom kamatom (list 28. – 31. spisa) proizlazi kako je na dan 28. rujna 2017. dužnik u Očevidniku redoslijeda osnova za plaćanje imao evidentirane neizvršene osnove za plaćanje u neprekinutom razdoblju od 559 dana u ukupnom iznosu od 86.146,94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          SZ-a, smatra da je dužnik nesposoban za plaćanje. Slijedom navedenog sud je, na temelju odredbe čl. 5. st. 1. SZ-a, utvrdio postojanje stečajnog razloga nesposobnosti za plaćanje u smislu odredaba čl. 6. SZ-a.</w:t>
      </w:r>
    </w:p>
    <w:p w:rsidRDefault="001E12A5" w:rsidP="00767AB6" w:rsidR="001E12A5" w:rsidRPr="00BF37D3">
      <w:pPr>
        <w:ind w:firstLine="709"/>
        <w:jc w:val="both"/>
        <w:rPr>
          <w:rFonts w:hAnsi="Times New Roman" w:ascii="Times New Roman"/>
          <w:lang w:val="hr-HR"/>
        </w:rPr>
      </w:pPr>
    </w:p>
    <w:p w:rsidRDefault="00767AB6" w:rsidP="00C841FF" w:rsidR="000D18BE" w:rsidRPr="00BF37D3">
      <w:pPr>
        <w:ind w:firstLine="708"/>
        <w:jc w:val="both"/>
        <w:rPr>
          <w:rFonts w:hAnsi="Times New Roman" w:ascii="Times New Roman"/>
          <w:lang w:val="hr-HR"/>
        </w:rPr>
      </w:pPr>
      <w:r w:rsidRPr="00BF37D3">
        <w:rPr>
          <w:rFonts w:hAnsi="Times New Roman" w:ascii="Times New Roman"/>
          <w:lang w:val="hr-HR"/>
        </w:rPr>
        <w:t xml:space="preserve">Uvidom u prokazni popis imovine od 20. rujna 2017. (list 12. – 20. spisa), koje je na održanom ročištu zastupnik po zakonu dužnika Ivan Renić, potvrdio, u bitnome je utvrđeno kako dužnik nema nikakve imovine. S obzirom na to da dužnik nema imovine, pa dakle, imovina koja bi ušla u stečajnu masu nije dovoljna ni za namirenje troškova stečajnoga postupka, to su, u skladu s odredbom čl. 132. st. 1. SZ-a, </w:t>
      </w:r>
      <w:r w:rsidR="00735268" w:rsidRPr="00BF37D3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BF37D3">
        <w:rPr>
          <w:rFonts w:hAnsi="Times New Roman" w:ascii="Times New Roman"/>
          <w:szCs w:val="24"/>
          <w:lang w:val="hr-HR"/>
        </w:rPr>
        <w:t xml:space="preserve">rješenjem ovoga suda od </w:t>
      </w:r>
      <w:r w:rsidR="006742BF">
        <w:rPr>
          <w:rFonts w:hAnsi="Times New Roman" w:ascii="Times New Roman"/>
          <w:lang w:val="hr-HR"/>
        </w:rPr>
        <w:t>19. listopada</w:t>
      </w:r>
      <w:r w:rsidR="000D18BE" w:rsidRPr="00BF37D3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predujmiti iznos od 20.000,00 kn za pokriće troškova prethodnoga i otvorenoga stečajnog postupka</w:t>
      </w:r>
      <w:r w:rsidR="0020659A" w:rsidRPr="00BF37D3">
        <w:rPr>
          <w:rFonts w:hAnsi="Times New Roman" w:ascii="Times New Roman"/>
          <w:lang w:val="hr-HR"/>
        </w:rPr>
        <w:t xml:space="preserve">, </w:t>
      </w:r>
      <w:r w:rsidR="000D18BE" w:rsidRPr="00BF37D3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BF37D3">
        <w:rPr>
          <w:rFonts w:hAnsi="Times New Roman" w:ascii="Times New Roman"/>
          <w:lang w:val="hr-HR"/>
        </w:rPr>
        <w:t>iz</w:t>
      </w:r>
      <w:r w:rsidR="000D18BE" w:rsidRPr="00BF37D3">
        <w:rPr>
          <w:rFonts w:hAnsi="Times New Roman" w:ascii="Times New Roman"/>
          <w:lang w:val="hr-HR"/>
        </w:rPr>
        <w:t xml:space="preserve"> čl. 132.</w:t>
      </w:r>
      <w:r w:rsidR="008F6BD1" w:rsidRPr="00BF37D3">
        <w:rPr>
          <w:rFonts w:hAnsi="Times New Roman" w:ascii="Times New Roman"/>
          <w:lang w:val="hr-HR"/>
        </w:rPr>
        <w:t xml:space="preserve"> st. 2. SZ-a, odnosno da će sud doni</w:t>
      </w:r>
      <w:r w:rsidR="0083323B" w:rsidRPr="00BF37D3">
        <w:rPr>
          <w:rFonts w:hAnsi="Times New Roman" w:ascii="Times New Roman"/>
          <w:lang w:val="hr-HR"/>
        </w:rPr>
        <w:t>j</w:t>
      </w:r>
      <w:r w:rsidR="008F6BD1" w:rsidRPr="00BF37D3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BF37D3">
        <w:rPr>
          <w:rFonts w:hAnsi="Times New Roman" w:ascii="Times New Roman"/>
          <w:lang w:val="hr-HR"/>
        </w:rPr>
        <w:t>.</w:t>
      </w:r>
      <w:r w:rsidR="000D18BE" w:rsidRPr="00BF37D3">
        <w:rPr>
          <w:rFonts w:hAnsi="Times New Roman" w:ascii="Times New Roman"/>
          <w:lang w:val="hr-HR"/>
        </w:rPr>
        <w:t xml:space="preserve"> </w:t>
      </w:r>
      <w:r w:rsidR="0020659A" w:rsidRPr="00BF37D3">
        <w:rPr>
          <w:rFonts w:hAnsi="Times New Roman" w:ascii="Times New Roman"/>
          <w:lang w:val="hr-HR"/>
        </w:rPr>
        <w:t>Navedeno rješenje ob</w:t>
      </w:r>
      <w:r w:rsidR="00F841C9" w:rsidRPr="00BF37D3">
        <w:rPr>
          <w:rFonts w:hAnsi="Times New Roman" w:ascii="Times New Roman"/>
          <w:lang w:val="hr-HR"/>
        </w:rPr>
        <w:t xml:space="preserve">javljeno je na mrežnoj stranici </w:t>
      </w:r>
      <w:r w:rsidR="0020659A" w:rsidRPr="00BF37D3">
        <w:rPr>
          <w:rFonts w:hAnsi="Times New Roman" w:ascii="Times New Roman"/>
          <w:lang w:val="hr-HR"/>
        </w:rPr>
        <w:t xml:space="preserve">e-oglasna ploča ovoga suda </w:t>
      </w:r>
      <w:r w:rsidR="00C65F0F">
        <w:rPr>
          <w:rFonts w:hAnsi="Times New Roman" w:ascii="Times New Roman"/>
          <w:lang w:val="hr-HR"/>
        </w:rPr>
        <w:t>19. listopada</w:t>
      </w:r>
      <w:r w:rsidR="00C65F0F" w:rsidRPr="00BF37D3">
        <w:rPr>
          <w:rFonts w:hAnsi="Times New Roman" w:ascii="Times New Roman"/>
          <w:lang w:val="hr-HR"/>
        </w:rPr>
        <w:t xml:space="preserve"> </w:t>
      </w:r>
      <w:r w:rsidR="0020659A" w:rsidRPr="00BF37D3">
        <w:rPr>
          <w:rFonts w:hAnsi="Times New Roman" w:ascii="Times New Roman"/>
          <w:lang w:val="hr-HR"/>
        </w:rPr>
        <w:t>2017.</w:t>
      </w:r>
      <w:r w:rsidR="00FE69AE" w:rsidRPr="00BF37D3">
        <w:rPr>
          <w:rFonts w:hAnsi="Times New Roman" w:ascii="Times New Roman"/>
          <w:lang w:val="hr-HR"/>
        </w:rPr>
        <w:t xml:space="preserve"> Međutim, </w:t>
      </w:r>
      <w:r w:rsidR="007F4F73" w:rsidRPr="00BF37D3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BF37D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 w:rsidRPr="00BF37D3">
      <w:pPr>
        <w:ind w:firstLine="708"/>
        <w:jc w:val="both"/>
        <w:rPr>
          <w:rFonts w:hAnsi="Times New Roman" w:ascii="Times New Roman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BF37D3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D84A59">
        <w:rPr>
          <w:rFonts w:hAnsi="Times New Roman" w:ascii="Times New Roman"/>
          <w:szCs w:val="24"/>
          <w:lang w:val="hr-HR"/>
        </w:rPr>
        <w:t>stečajnoga</w:t>
      </w:r>
      <w:r w:rsidR="00B13DE9" w:rsidRPr="00BF37D3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BF37D3">
        <w:rPr>
          <w:rFonts w:hAnsi="Times New Roman" w:ascii="Times New Roman"/>
          <w:szCs w:val="24"/>
          <w:lang w:val="hr-HR"/>
        </w:rPr>
        <w:t xml:space="preserve">te da </w:t>
      </w:r>
      <w:r w:rsidR="00095C65" w:rsidRPr="00BF37D3">
        <w:rPr>
          <w:rFonts w:hAnsi="Times New Roman" w:ascii="Times New Roman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BF37D3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 w:rsidRPr="00BF37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F37D3">
        <w:rPr>
          <w:rFonts w:hAnsi="Times New Roman" w:ascii="Times New Roman"/>
          <w:szCs w:val="24"/>
          <w:lang w:val="hr-HR"/>
        </w:rPr>
        <w:t xml:space="preserve">obavljen </w:t>
      </w:r>
      <w:r w:rsidRPr="00BF37D3">
        <w:rPr>
          <w:rFonts w:hAnsi="Times New Roman" w:ascii="Times New Roman"/>
          <w:szCs w:val="24"/>
          <w:lang w:val="hr-HR"/>
        </w:rPr>
        <w:t>je</w:t>
      </w:r>
      <w:r w:rsidR="00754231" w:rsidRPr="00BF37D3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BF37D3">
        <w:rPr>
          <w:rFonts w:hAnsi="Times New Roman" w:ascii="Times New Roman"/>
          <w:szCs w:val="24"/>
          <w:lang w:val="hr-HR"/>
        </w:rPr>
        <w:t>a</w:t>
      </w:r>
      <w:r w:rsidR="00754231" w:rsidRPr="00BF37D3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BF37D3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BF37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lastRenderedPageBreak/>
        <w:t>Uzevši u obzir na navedeno odlučeno je kao u točkama I. – III. izreke ovog rješenja.</w:t>
      </w:r>
    </w:p>
    <w:p w:rsidRDefault="00074E79" w:rsidP="00095C65" w:rsidR="00095C65" w:rsidRPr="00BF37D3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BF37D3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BF37D3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BF37D3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BF37D3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BF37D3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BF37D3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BF37D3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BF37D3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BF37D3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F37D3">
      <w:pPr>
        <w:jc w:val="center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U Zagrebu</w:t>
      </w:r>
      <w:r w:rsidR="004F50FD" w:rsidRPr="00BF37D3">
        <w:rPr>
          <w:rFonts w:hAnsi="Times New Roman" w:ascii="Times New Roman"/>
          <w:szCs w:val="24"/>
          <w:lang w:val="hr-HR"/>
        </w:rPr>
        <w:t xml:space="preserve"> </w:t>
      </w:r>
      <w:r w:rsidR="00367ED0" w:rsidRPr="00BF37D3">
        <w:rPr>
          <w:rFonts w:hAnsi="Times New Roman" w:ascii="Times New Roman"/>
          <w:szCs w:val="24"/>
          <w:lang w:val="hr-HR"/>
        </w:rPr>
        <w:t>20. studenoga</w:t>
      </w:r>
      <w:r w:rsidR="004F50FD" w:rsidRPr="00BF37D3">
        <w:rPr>
          <w:rFonts w:hAnsi="Times New Roman" w:ascii="Times New Roman"/>
          <w:szCs w:val="24"/>
          <w:lang w:val="hr-HR"/>
        </w:rPr>
        <w:t xml:space="preserve"> </w:t>
      </w:r>
      <w:r w:rsidR="00754231" w:rsidRPr="00BF37D3">
        <w:rPr>
          <w:rFonts w:hAnsi="Times New Roman" w:ascii="Times New Roman"/>
          <w:szCs w:val="24"/>
          <w:lang w:val="hr-HR"/>
        </w:rPr>
        <w:t>201</w:t>
      </w:r>
      <w:r w:rsidR="00B576D2" w:rsidRPr="00BF37D3">
        <w:rPr>
          <w:rFonts w:hAnsi="Times New Roman" w:ascii="Times New Roman"/>
          <w:szCs w:val="24"/>
          <w:lang w:val="hr-HR"/>
        </w:rPr>
        <w:t>7</w:t>
      </w:r>
      <w:r w:rsidR="00295EEF" w:rsidRPr="00BF37D3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F37D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F37D3">
      <w:pPr>
        <w:jc w:val="right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mr.sc. Ivana Koštarić Fegeš</w:t>
      </w:r>
      <w:r w:rsidR="005F15B7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BF37D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BF37D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BF37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F37D3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BF37D3">
        <w:rPr>
          <w:rFonts w:hAnsi="Times New Roman" w:ascii="Times New Roman"/>
          <w:szCs w:val="24"/>
          <w:lang w:val="hr-HR"/>
        </w:rPr>
        <w:t>od dostave</w:t>
      </w:r>
      <w:r w:rsidRPr="00BF37D3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15B7" w:rsidR="005F15B7" w:rsidRPr="00BF37D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15B7" w:rsidP="005F15B7" w:rsidR="005F15B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F15B7" w:rsidP="005F15B7" w:rsidR="00B803C4" w:rsidRPr="00BF37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F37D3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F15B7" w:rsidRPr="005F15B7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67ED0">
          <w:rPr>
            <w:rFonts w:hAnsi="Times New Roman" w:ascii="Times New Roman"/>
          </w:rPr>
          <w:t>1588</w:t>
        </w:r>
        <w:r w:rsidR="00E0125A">
          <w:rPr>
            <w:rFonts w:hAnsi="Times New Roman" w:ascii="Times New Roman"/>
          </w:rPr>
          <w:t>/1</w:t>
        </w:r>
        <w:r w:rsidR="00367ED0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845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2A5"/>
    <w:rsid w:val="001E14AE"/>
    <w:rsid w:val="001E6252"/>
    <w:rsid w:val="001E6FA6"/>
    <w:rsid w:val="001F0873"/>
    <w:rsid w:val="001F7BED"/>
    <w:rsid w:val="0020659A"/>
    <w:rsid w:val="002108B7"/>
    <w:rsid w:val="002172C8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67ED0"/>
    <w:rsid w:val="00390896"/>
    <w:rsid w:val="003B0BD8"/>
    <w:rsid w:val="003B2493"/>
    <w:rsid w:val="003C6061"/>
    <w:rsid w:val="003D7189"/>
    <w:rsid w:val="003E29B0"/>
    <w:rsid w:val="003F1F03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573C"/>
    <w:rsid w:val="00557CD9"/>
    <w:rsid w:val="00560B25"/>
    <w:rsid w:val="005662D7"/>
    <w:rsid w:val="00567A03"/>
    <w:rsid w:val="00575D08"/>
    <w:rsid w:val="00576B23"/>
    <w:rsid w:val="00591C1A"/>
    <w:rsid w:val="005940E9"/>
    <w:rsid w:val="005B1B7B"/>
    <w:rsid w:val="005C57AE"/>
    <w:rsid w:val="005F15B7"/>
    <w:rsid w:val="005F79FE"/>
    <w:rsid w:val="00614A16"/>
    <w:rsid w:val="006356C5"/>
    <w:rsid w:val="00655203"/>
    <w:rsid w:val="006742BF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67AB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713C5"/>
    <w:rsid w:val="008800F8"/>
    <w:rsid w:val="00893F57"/>
    <w:rsid w:val="008A5CDE"/>
    <w:rsid w:val="008B30D1"/>
    <w:rsid w:val="008C3BC6"/>
    <w:rsid w:val="008D5425"/>
    <w:rsid w:val="008F4C87"/>
    <w:rsid w:val="008F6BD1"/>
    <w:rsid w:val="009036FC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89"/>
    <w:rsid w:val="00A97DF9"/>
    <w:rsid w:val="00AA1645"/>
    <w:rsid w:val="00AA2516"/>
    <w:rsid w:val="00AB30A2"/>
    <w:rsid w:val="00AB4394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F37D3"/>
    <w:rsid w:val="00BF3B37"/>
    <w:rsid w:val="00C06C05"/>
    <w:rsid w:val="00C1277C"/>
    <w:rsid w:val="00C202D8"/>
    <w:rsid w:val="00C21419"/>
    <w:rsid w:val="00C4021E"/>
    <w:rsid w:val="00C4374F"/>
    <w:rsid w:val="00C56D4F"/>
    <w:rsid w:val="00C57CAF"/>
    <w:rsid w:val="00C65237"/>
    <w:rsid w:val="00C65F0F"/>
    <w:rsid w:val="00C735DF"/>
    <w:rsid w:val="00C826FA"/>
    <w:rsid w:val="00C841FF"/>
    <w:rsid w:val="00CA2376"/>
    <w:rsid w:val="00CA52A3"/>
    <w:rsid w:val="00CA71B0"/>
    <w:rsid w:val="00CB3343"/>
    <w:rsid w:val="00CB4570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4A59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1410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3F1F03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F1F0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3F1F03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F1F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St-1588/2017-18</izvorni_sadrzaj>
    <derivirana_varijabla naziv="DomainObject.Oznaka_1">St-1588/2017-18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St-1588/2017</izvorni_sadrzaj>
    <derivirana_varijabla naziv="DomainObject.Predmet.OznakaBroj_1">St-1588/2017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SAVJEST j.d.o.o. za usluge</izvorni_sadrzaj>
    <derivirana_varijabla naziv="DomainObject.Predmet.ProtustrankaFormated_1">  SAVJEST j.d.o.o. za usluge</derivirana_varijabla>
  </DomainObject.Predmet.ProtustrankaFormated>
  <DomainObject.Predmet.ProtustrankaFormatedOIB>
    <izvorni_sadrzaj>  SAVJEST j.d.o.o. za usluge, OIB 61870684392</izvorni_sadrzaj>
    <derivirana_varijabla naziv="DomainObject.Predmet.ProtustrankaFormatedOIB_1">  SAVJEST j.d.o.o. za usluge, OIB 61870684392</derivirana_varijabla>
  </DomainObject.Predmet.ProtustrankaFormatedOIB>
  <DomainObject.Predmet.ProtustrankaFormatedWithAdress>
    <izvorni_sadrzaj> SAVJEST j.d.o.o. za usluge, Radnička cesta 198, 10000 Zagreb</izvorni_sadrzaj>
    <derivirana_varijabla naziv="DomainObject.Predmet.ProtustrankaFormatedWithAdress_1"> SAVJEST j.d.o.o. za usluge, Radnička cesta 198, 10000 Zagreb</derivirana_varijabla>
  </DomainObject.Predmet.ProtustrankaFormatedWithAdress>
  <DomainObject.Predmet.ProtustrankaFormatedWithAdressOIB>
    <izvorni_sadrzaj> SAVJEST j.d.o.o. za usluge, OIB 61870684392, Radnička cesta 198, 10000 Zagreb</izvorni_sadrzaj>
    <derivirana_varijabla naziv="DomainObject.Predmet.ProtustrankaFormatedWithAdressOIB_1"> SAVJEST j.d.o.o. za usluge, OIB 61870684392, Radnička cesta 198, 10000 Zagreb</derivirana_varijabla>
  </DomainObject.Predmet.ProtustrankaFormatedWithAdressOIB>
  <DomainObject.Predmet.ProtustrankaWithAdress>
    <izvorni_sadrzaj>SAVJEST j.d.o.o. za usluge Radnička cesta 198, 10000 Zagreb</izvorni_sadrzaj>
    <derivirana_varijabla naziv="DomainObject.Predmet.ProtustrankaWithAdress_1">SAVJEST j.d.o.o. za usluge Radnička cesta 198, 10000 Zagreb</derivirana_varijabla>
  </DomainObject.Predmet.ProtustrankaWithAdress>
  <DomainObject.Predmet.ProtustrankaWithAdressOIB>
    <izvorni_sadrzaj>SAVJEST j.d.o.o. za usluge, OIB 61870684392, Radnička cesta 198, 10000 Zagreb</izvorni_sadrzaj>
    <derivirana_varijabla naziv="DomainObject.Predmet.ProtustrankaWithAdressOIB_1">SAVJEST j.d.o.o. za usluge, OIB 61870684392, Radnička cesta 198, 10000 Zagreb</derivirana_varijabla>
  </DomainObject.Predmet.ProtustrankaWithAdressOIB>
  <DomainObject.Predmet.ProtustrankaNazivFormated>
    <izvorni_sadrzaj>SAVJEST j.d.o.o. za usluge</izvorni_sadrzaj>
    <derivirana_varijabla naziv="DomainObject.Predmet.ProtustrankaNazivFormated_1">SAVJEST j.d.o.o. za usluge</derivirana_varijabla>
  </DomainObject.Predmet.ProtustrankaNazivFormated>
  <DomainObject.Predmet.ProtustrankaNazivFormatedOIB>
    <izvorni_sadrzaj>SAVJEST j.d.o.o. za usluge, OIB 61870684392</izvorni_sadrzaj>
    <derivirana_varijabla naziv="DomainObject.Predmet.ProtustrankaNazivFormatedOIB_1">SAVJEST j.d.o.o. za usluge, OIB 61870684392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Renić</izvorni_sadrzaj>
    <derivirana_varijabla naziv="DomainObject.Predmet.StrankaFormated_1">  FINA Regionalni centar Zagreb; Ivan Renić</derivirana_varijabla>
  </DomainObject.Predmet.StrankaFormated>
  <DomainObject.Predmet.StrankaFormatedOIB>
    <izvorni_sadrzaj>  FINA Regionalni centar Zagreb, OIB 85821130368; Ivan Renić, OIB 76889151764</izvorni_sadrzaj>
    <derivirana_varijabla naziv="DomainObject.Predmet.StrankaFormatedOIB_1">  FINA Regionalni centar Zagreb, OIB 85821130368; Ivan Renić, OIB 76889151764</derivirana_varijabla>
  </DomainObject.Predmet.StrankaFormatedOIB>
  <DomainObject.Predmet.StrankaFormatedWithAdress>
    <izvorni_sadrzaj> FINA Regionalni centar Zagreb, Trg svibanjskih žrtava 1995. br. 1, 10000 Zagreb; Ivan Renić, Bukovac Gornji 182a, 10000 Zagreb</izvorni_sadrzaj>
    <derivirana_varijabla naziv="DomainObject.Predmet.StrankaFormatedWithAdress_1"> FINA Regionalni centar Zagreb, Trg svibanjskih žrtava 1995. br. 1, 10000 Zagreb; Ivan Renić, Bukovac Gornji 182a, 10000 Zagreb</derivirana_varijabla>
  </DomainObject.Predmet.StrankaFormatedWithAdress>
  <DomainObject.Predmet.StrankaFormatedWithAdressOIB>
    <izvorni_sadrzaj> FINA Regionalni centar Zagreb, OIB 85821130368, Trg svibanjskih žrtava 1995. br. 1, 10000 Zagreb; Ivan Renić, OIB 76889151764, Bukovac Gornji 182a, 10000 Zagreb</izvorni_sadrzaj>
    <derivirana_varijabla naziv="DomainObject.Predmet.StrankaFormatedWithAdressOIB_1"> FINA Regionalni centar Zagreb, OIB 85821130368, Trg svibanjskih žrtava 1995. br. 1, 10000 Zagreb; Ivan Renić, OIB 76889151764, Bukovac Gornji 182a, 10000 Zagreb</derivirana_varijabla>
  </DomainObject.Predmet.StrankaFormatedWithAdressOIB>
  <DomainObject.Predmet.StrankaWithAdress>
    <izvorni_sadrzaj>FINA Regionalni centar Zagreb Trg svibanjskih žrtava 1995. br. 1,10000 Zagreb,Ivan Renić Bukovac Gornji 182a,10000 Zagreb</izvorni_sadrzaj>
    <derivirana_varijabla naziv="DomainObject.Predmet.StrankaWithAdress_1">FINA Regionalni centar Zagreb Trg svibanjskih žrtava 1995. br. 1,10000 Zagreb,Ivan Renić Bukovac Gornji 182a,10000 Zagreb</derivirana_varijabla>
  </DomainObject.Predmet.StrankaWithAdress>
  <DomainObject.Predmet.StrankaWithAdressOIB>
    <izvorni_sadrzaj>FINA Regionalni centar Zagreb, OIB 85821130368, Trg svibanjskih žrtava 1995. br. 1,10000 Zagreb,Ivan Renić, OIB 76889151764, Bukovac Gornji 182a,10000 Zagreb</izvorni_sadrzaj>
    <derivirana_varijabla naziv="DomainObject.Predmet.StrankaWithAdressOIB_1">FINA Regionalni centar Zagreb, OIB 85821130368, Trg svibanjskih žrtava 1995. br. 1,10000 Zagreb,Ivan Renić, OIB 76889151764, Bukovac Gornji 182a,10000 Zagreb</derivirana_varijabla>
  </DomainObject.Predmet.StrankaWithAdressOIB>
  <DomainObject.Predmet.StrankaNazivFormated>
    <izvorni_sadrzaj>FINA Regionalni centar Zagreb,Ivan Renić</izvorni_sadrzaj>
    <derivirana_varijabla naziv="DomainObject.Predmet.StrankaNazivFormated_1">FINA Regionalni centar Zagreb,Ivan Renić</derivirana_varijabla>
  </DomainObject.Predmet.StrankaNazivFormated>
  <DomainObject.Predmet.StrankaNazivFormatedOIB>
    <izvorni_sadrzaj>FINA Regionalni centar Zagreb, OIB 85821130368,Ivan Renić, OIB 76889151764</izvorni_sadrzaj>
    <derivirana_varijabla naziv="DomainObject.Predmet.StrankaNazivFormatedOIB_1">FINA Regionalni centar Zagreb, OIB 85821130368,Ivan Renić, OIB 76889151764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Renić</item>
    </izvorni_sadrzaj>
    <derivirana_varijabla naziv="DomainObject.Predmet.StrankaListFormated_1">
      <item>FINA Regionalni centar Zagreb</item>
      <item>Ivan Renić</item>
    </derivirana_varijabla>
  </DomainObject.Predmet.StrankaListFormated>
  <DomainObject.Predmet.StrankaListFormatedOIB>
    <izvorni_sadrzaj>
      <item>FINA Regionalni centar Zagreb, OIB 85821130368</item>
      <item>Ivan Renić, OIB 76889151764</item>
    </izvorni_sadrzaj>
    <derivirana_varijabla naziv="DomainObject.Predmet.StrankaListFormatedOIB_1">
      <item>FINA Regionalni centar Zagreb, OIB 85821130368</item>
      <item>Ivan Renić, OIB 76889151764</item>
    </derivirana_varijabla>
  </DomainObject.Predmet.StrankaListFormatedOIB>
  <DomainObject.Predmet.StrankaListFormatedWithAdress>
    <izvorni_sadrzaj>
      <item>FINA Regionalni centar Zagreb, Trg svibanjskih žrtava 1995. br. 1, 10000 Zagreb</item>
      <item>Ivan Renić, Bukovac Gornji 182a, 10000 Zagreb</item>
    </izvorni_sadrzaj>
    <derivirana_varijabla naziv="DomainObject.Predmet.StrankaListFormatedWithAdress_1">
      <item>FINA Regionalni centar Zagreb, Trg svibanjskih žrtava 1995. br. 1, 10000 Zagreb</item>
      <item>Ivan Renić, Bukovac Gornji 182a,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Renić, OIB 76889151764, Bukovac Gornji 182a, 10000 Zagreb</item>
    </izvorni_sadrzaj>
    <derivirana_varijabla naziv="DomainObject.Predmet.StrankaListFormatedWithAdressOIB_1">
      <item>FINA Regionalni centar Zagreb, OIB 85821130368, Trg svibanjskih žrtava 1995. br. 1, 10000 Zagreb</item>
      <item>Ivan Renić, OIB 76889151764, Bukovac Gornji 182a, 10000 Zagreb</item>
    </derivirana_varijabla>
  </DomainObject.Predmet.StrankaListFormatedWithAdressOIB>
  <DomainObject.Predmet.StrankaListNazivFormated>
    <izvorni_sadrzaj>
      <item>FINA Regionalni centar Zagreb</item>
      <item>Ivan Renić</item>
    </izvorni_sadrzaj>
    <derivirana_varijabla naziv="DomainObject.Predmet.StrankaListNazivFormated_1">
      <item>FINA Regionalni centar Zagreb</item>
      <item>Ivan Renić</item>
    </derivirana_varijabla>
  </DomainObject.Predmet.StrankaListNazivFormated>
  <DomainObject.Predmet.StrankaListNazivFormatedOIB>
    <izvorni_sadrzaj>
      <item>FINA Regionalni centar Zagreb, OIB 85821130368</item>
      <item>Ivan Renić, OIB 76889151764</item>
    </izvorni_sadrzaj>
    <derivirana_varijabla naziv="DomainObject.Predmet.StrankaListNazivFormatedOIB_1">
      <item>FINA Regionalni centar Zagreb, OIB 85821130368</item>
      <item>Ivan Renić, OIB 76889151764</item>
    </derivirana_varijabla>
  </DomainObject.Predmet.StrankaListNazivFormatedOIB>
  <DomainObject.Predmet.ProtuStrankaListFormated>
    <izvorni_sadrzaj>
      <item>SAVJEST j.d.o.o. za usluge</item>
    </izvorni_sadrzaj>
    <derivirana_varijabla naziv="DomainObject.Predmet.ProtuStrankaListFormated_1">
      <item>SAVJEST j.d.o.o. za usluge</item>
    </derivirana_varijabla>
  </DomainObject.Predmet.ProtuStrankaListFormated>
  <DomainObject.Predmet.ProtuStrankaListFormatedOIB>
    <izvorni_sadrzaj>
      <item>SAVJEST j.d.o.o. za usluge, OIB 61870684392</item>
    </izvorni_sadrzaj>
    <derivirana_varijabla naziv="DomainObject.Predmet.ProtuStrankaListFormatedOIB_1">
      <item>SAVJEST j.d.o.o. za usluge, OIB 61870684392</item>
    </derivirana_varijabla>
  </DomainObject.Predmet.ProtuStrankaListFormatedOIB>
  <DomainObject.Predmet.ProtuStrankaListFormatedWithAdress>
    <izvorni_sadrzaj>
      <item>SAVJEST j.d.o.o. za usluge, Radnička cesta 198, 10000 Zagreb</item>
    </izvorni_sadrzaj>
    <derivirana_varijabla naziv="DomainObject.Predmet.ProtuStrankaListFormatedWithAdress_1">
      <item>SAVJEST j.d.o.o. za usluge, Radnička cesta 198, 10000 Zagreb</item>
    </derivirana_varijabla>
  </DomainObject.Predmet.ProtuStrankaListFormatedWithAdress>
  <DomainObject.Predmet.ProtuStrankaListFormatedWithAdressOIB>
    <izvorni_sadrzaj>
      <item>SAVJEST j.d.o.o. za usluge, OIB 61870684392, Radnička cesta 198, 10000 Zagreb</item>
    </izvorni_sadrzaj>
    <derivirana_varijabla naziv="DomainObject.Predmet.ProtuStrankaListFormatedWithAdressOIB_1">
      <item>SAVJEST j.d.o.o. za usluge, OIB 61870684392, Radnička cesta 198, 10000 Zagreb</item>
    </derivirana_varijabla>
  </DomainObject.Predmet.ProtuStrankaListFormatedWithAdressOIB>
  <DomainObject.Predmet.ProtuStrankaListNazivFormated>
    <izvorni_sadrzaj>
      <item>SAVJEST j.d.o.o. za usluge</item>
    </izvorni_sadrzaj>
    <derivirana_varijabla naziv="DomainObject.Predmet.ProtuStrankaListNazivFormated_1">
      <item>SAVJEST j.d.o.o. za usluge</item>
    </derivirana_varijabla>
  </DomainObject.Predmet.ProtuStrankaListNazivFormated>
  <DomainObject.Predmet.ProtuStrankaListNazivFormatedOIB>
    <izvorni_sadrzaj>
      <item>SAVJEST j.d.o.o. za usluge, OIB 61870684392</item>
    </izvorni_sadrzaj>
    <derivirana_varijabla naziv="DomainObject.Predmet.ProtuStrankaListNazivFormatedOIB_1">
      <item>SAVJEST j.d.o.o. za usluge, OIB 61870684392</item>
    </derivirana_varijabla>
  </DomainObject.Predmet.ProtuStrankaListNazivFormatedOIB>
  <DomainObject.Predmet.OstaliListFormated>
    <izvorni_sadrzaj>
      <item>Ivan Renić</item>
      <item>PRIVREDNA BANKA ZAGREB - DIONIČKO DRUŠTVO</item>
    </izvorni_sadrzaj>
    <derivirana_varijabla naziv="DomainObject.Predmet.OstaliListFormated_1">
      <item>Ivan Renić</item>
      <item>PRIVREDNA BANKA ZAGREB - DIONIČKO DRUŠTVO</item>
    </derivirana_varijabla>
  </DomainObject.Predmet.OstaliListFormated>
  <DomainObject.Predmet.OstaliListFormatedOIB>
    <izvorni_sadrzaj>
      <item>Ivan Renić, OIB 76889151764</item>
      <item>PRIVREDNA BANKA ZAGREB - DIONIČKO DRUŠTVO, OIB 02535697732</item>
    </izvorni_sadrzaj>
    <derivirana_varijabla naziv="DomainObject.Predmet.OstaliListFormatedOIB_1">
      <item>Ivan Renić, OIB 76889151764</item>
      <item>PRIVREDNA BANKA ZAGREB - DIONIČKO DRUŠTVO, OIB 02535697732</item>
    </derivirana_varijabla>
  </DomainObject.Predmet.OstaliListFormatedOIB>
  <DomainObject.Predmet.OstaliListFormatedWithAdress>
    <izvorni_sadrzaj>
      <item>Ivan Renić, Bukovac Gornji 182a, 10000 Zagreb</item>
      <item>PRIVREDNA BANKA ZAGREB - DIONIČKO DRUŠTVO, Radnička cesta 50, 10000 Zagreb</item>
    </izvorni_sadrzaj>
    <derivirana_varijabla naziv="DomainObject.Predmet.OstaliListFormatedWithAdress_1">
      <item>Ivan Renić, Bukovac Gornji 182a,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Ivan Renić, OIB 76889151764, Bukovac Gornji 182a, 10000 Zagreb</item>
      <item>PRIVREDNA BANKA ZAGREB - DIONIČKO DRUŠTVO, OIB 02535697732, Radnička cesta 50, 10000 Zagreb</item>
    </izvorni_sadrzaj>
    <derivirana_varijabla naziv="DomainObject.Predmet.OstaliListFormatedWithAdressOIB_1">
      <item>Ivan Renić, OIB 76889151764, Bukovac Gornji 182a,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Ivan Renić</item>
      <item>PRIVREDNA BANKA ZAGREB - DIONIČKO DRUŠTVO</item>
    </izvorni_sadrzaj>
    <derivirana_varijabla naziv="DomainObject.Predmet.OstaliListNazivFormated_1">
      <item>Ivan Renić</item>
      <item>PRIVREDNA BANKA ZAGREB - DIONIČKO DRUŠTVO</item>
    </derivirana_varijabla>
  </DomainObject.Predmet.OstaliListNazivFormated>
  <DomainObject.Predmet.OstaliListNazivFormatedOIB>
    <izvorni_sadrzaj>
      <item>Ivan Renić, OIB 76889151764</item>
      <item>PRIVREDNA BANKA ZAGREB - DIONIČKO DRUŠTVO, OIB 02535697732</item>
    </izvorni_sadrzaj>
    <derivirana_varijabla naziv="DomainObject.Predmet.OstaliListNazivFormatedOIB_1">
      <item>Ivan Renić, OIB 76889151764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St-1588/2017-18</izvorni_sadrzaj>
    <derivirana_varijabla naziv="DomainObject.PoslovniBrojDokumenta_1">St-1588/2017-18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SAVJEST j.d.o.o. za usluge</izvorni_sadrzaj>
    <derivirana_varijabla naziv="DomainObject.Predmet.ProtustrankaIDrugi_1">SAVJEST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SAVJEST j.d.o.o. za usluge, OIB 61870684392, Radnička cesta 198, 10000 Zagreb</izvorni_sadrzaj>
    <derivirana_varijabla naziv="DomainObject.Predmet.ProtustrankaIDrugiAdressOIB_1">SAVJEST j.d.o.o. za usluge, OIB 61870684392,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St-1588/2017-18</izvorni_sadrzaj>
    <derivirana_varijabla naziv="DomainObject.Predmet.OdlukaRjesenje.Oznaka_1">St-1588/2017-18</derivirana_varijabla>
  </DomainObject.Predmet.OdlukaRjesenje.Oznaka>
  <DomainObject.Predmet.SudioniciListNaziv>
    <izvorni_sadrzaj>
      <item>FINA Regionalni centar Zagreb</item>
      <item>SAVJEST j.d.o.o. za usluge</item>
      <item>Ivan Renić</item>
      <item>Ivan Renić</item>
      <item>PRIVREDNA BANKA ZAGREB - DIONIČKO DRUŠTVO</item>
    </izvorni_sadrzaj>
    <derivirana_varijabla naziv="DomainObject.Predmet.SudioniciListNaziv_1">
      <item>FINA Regionalni centar Zagreb</item>
      <item>SAVJEST j.d.o.o. za usluge</item>
      <item>Ivan Renić</item>
      <item>Ivan Renić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SAVJEST j.d.o.o. za usluge, OIB 61870684392, Radnička cesta 198,10000 Zagreb</item>
      <item>Ivan Renić, OIB 76889151764, Bukovac Gornji 182a,10000 Zagreb</item>
      <item>Ivan Renić, OIB 76889151764, Bukovac Gornji 182a,10000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SAVJEST j.d.o.o. za usluge, OIB 61870684392, Radnička cesta 198,10000 Zagreb</item>
      <item>Ivan Renić, OIB 76889151764, Bukovac Gornji 182a,10000 Zagreb</item>
      <item>Ivan Renić, OIB 76889151764, Bukovac Gornji 182a,10000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61870684392</item>
      <item>, OIB 76889151764</item>
      <item>, OIB 76889151764</item>
      <item>, OIB 02535697732</item>
    </izvorni_sadrzaj>
    <derivirana_varijabla naziv="DomainObject.Predmet.SudioniciListNazivOIB_1">
      <item>, OIB 85821130368</item>
      <item>, OIB 61870684392</item>
      <item>, OIB 76889151764</item>
      <item>, OIB 76889151764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9B705-4216-44A7-AFFB-A48E204FC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1072</properties:Words>
  <properties:Characters>5621</properties:Characters>
  <properties:Lines>121</properties:Lines>
  <properties:Paragraphs>31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2017-11-20T12:51:00Z</cp:lastPrinted>
  <dcterms:modified xmlns:xsi="http://www.w3.org/2001/XMLSchema-instance" xsi:type="dcterms:W3CDTF">2017-11-20T12:51:00Z</dcterms:modified>
  <cp:revision>224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St-1588/2017-18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