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bb75" w14:paraId="bdabb75" w:rsidRDefault="00EF311F" w:rsidP="00126F44" w:rsidR="00E543AD">
      <w:pPr>
        <w15:collapsed w:val="false"/>
      </w:pPr>
      <w:bookmarkStart w:name="_GoBack" w:id="0"/>
      <w:bookmarkEnd w:id="0"/>
      <w:r>
        <w:tab/>
      </w:r>
      <w:r>
        <w:tab/>
      </w:r>
      <w:r>
        <w:tab/>
      </w:r>
      <w:r>
        <w:tab/>
      </w:r>
      <w:r>
        <w:tab/>
      </w:r>
      <w:r>
        <w:tab/>
      </w:r>
      <w:r>
        <w:tab/>
      </w:r>
      <w:r>
        <w:tab/>
      </w:r>
      <w:r>
        <w:tab/>
      </w:r>
      <w:r>
        <w:tab/>
        <w:t>14 St-</w:t>
      </w:r>
      <w:r w:rsidR="00A23E70">
        <w:t>564</w:t>
      </w:r>
      <w:r>
        <w:t>/1</w:t>
      </w:r>
      <w:r w:rsidR="00A23E70">
        <w:t>8</w:t>
      </w:r>
      <w:r>
        <w:t>-</w:t>
      </w:r>
      <w:r w:rsidR="00A23E70">
        <w:t>13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517E8" w:rsidP="00625D51" w:rsidR="00A517E8">
      <w:pPr>
        <w:ind w:firstLine="720"/>
        <w:jc w:val="both"/>
        <w:rPr>
          <w:b/>
          <w:bCs/>
        </w:rPr>
      </w:pPr>
    </w:p>
    <w:p w:rsidRDefault="00A72827" w:rsidP="00A275FE" w:rsidR="00064EFD">
      <w:pPr>
        <w:jc w:val="both"/>
      </w:pPr>
      <w:r>
        <w:tab/>
      </w:r>
      <w:r w:rsidR="00A23E70" w:rsidRPr="003100F9">
        <w:t>Trgovački sud u Osijeku, po sucu mr. sc. Tihomiru Kovačeviću, kao stečajnom sucu, povodom prijedloga FINANCIJSKE AGENCIJE ZAGREB, Regionalni centar Zagreb, Trg svibanjskih žrtava 1995., OIB 85821130368 za otvaranje stečajnog postupka nad dužnikom TEFLONIK d.o.o. za proizvodnju, trgovinu i Uvoz-Izvoz, Zagreb, Slavka Batušića 25, MBS 080276506, OIB: 56138853597</w:t>
      </w:r>
      <w:r w:rsidR="00A23E70" w:rsidRPr="0041082E">
        <w:t xml:space="preserve">, dana </w:t>
      </w:r>
      <w:r w:rsidR="00A23E70">
        <w:t>13</w:t>
      </w:r>
      <w:r w:rsidR="00A23E70" w:rsidRPr="0041082E">
        <w:t xml:space="preserve">. </w:t>
      </w:r>
      <w:r w:rsidR="00A23E70">
        <w:t>rujna</w:t>
      </w:r>
      <w:r w:rsidR="00A23E70" w:rsidRPr="0041082E">
        <w:t xml:space="preserve"> 201</w:t>
      </w:r>
      <w:r w:rsidR="00A23E70">
        <w:t>8.</w:t>
      </w:r>
    </w:p>
    <w:p w:rsidRDefault="00A23E70" w:rsidP="00A275FE" w:rsidR="00A23E70">
      <w:pPr>
        <w:jc w:val="both"/>
      </w:pPr>
    </w:p>
    <w:p w:rsidRDefault="00A23E70" w:rsidP="00A275FE" w:rsidR="00A23E70">
      <w:pPr>
        <w:jc w:val="both"/>
      </w:pPr>
    </w:p>
    <w:p w:rsidRDefault="00A275FE" w:rsidP="00A275FE" w:rsidR="00A275FE" w:rsidRPr="00703147">
      <w:pPr>
        <w:jc w:val="center"/>
      </w:pPr>
      <w:r w:rsidRPr="00703147">
        <w:t>r i j e š i o  j e</w:t>
      </w:r>
    </w:p>
    <w:p w:rsidRDefault="00064EFD" w:rsidP="00A275FE" w:rsidR="00064EFD">
      <w:pPr>
        <w:rPr>
          <w:b/>
          <w:bCs/>
        </w:rPr>
      </w:pPr>
    </w:p>
    <w:p w:rsidRDefault="00A23E70" w:rsidP="00A275FE" w:rsidR="00A23E70">
      <w:pPr>
        <w:rPr>
          <w:b/>
          <w:bCs/>
        </w:rPr>
      </w:pPr>
    </w:p>
    <w:p w:rsidRDefault="00A1107A" w:rsidP="00A23E70"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A23E70" w:rsidRPr="00A23E70">
        <w:rPr>
          <w:bCs/>
        </w:rPr>
        <w:t>TEFLONIK d.o.o. za proizvodnju, trgovinu i Uvoz-Izvoz, Zagreb, Slavka Batušića 25, MBS 080276506, OIB: 56138853597</w:t>
      </w:r>
      <w:r w:rsidRPr="00557979">
        <w:rPr>
          <w:bCs/>
        </w:rPr>
        <w:t>.</w:t>
      </w:r>
    </w:p>
    <w:p w:rsidRDefault="00A1107A" w:rsidP="00A1107A" w:rsidR="00A1107A">
      <w:pPr>
        <w:ind w:left="1065"/>
        <w:jc w:val="both"/>
        <w:rPr>
          <w:bCs/>
        </w:rPr>
      </w:pPr>
    </w:p>
    <w:p w:rsidRDefault="00A1107A" w:rsidP="00A23E70"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A23E70" w:rsidRPr="00A23E70">
        <w:rPr>
          <w:bCs/>
        </w:rPr>
        <w:t>Sabina Lalić, Osijek, Gundulićeva 5, OIB 09145874795</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A23E70" w:rsidR="00A1107A" w:rsidRPr="00A8678A">
      <w:pPr>
        <w:numPr>
          <w:ilvl w:val="0"/>
          <w:numId w:val="1"/>
        </w:numPr>
        <w:jc w:val="both"/>
      </w:pPr>
      <w:r w:rsidRPr="00692327">
        <w:rPr>
          <w:bCs/>
        </w:rPr>
        <w:t>ZAKLJUČUJE</w:t>
      </w:r>
      <w:r w:rsidRPr="00557979">
        <w:t xml:space="preserve"> se stečajni postupak nad dužnikom: </w:t>
      </w:r>
      <w:r w:rsidR="00A23E70" w:rsidRPr="00A23E70">
        <w:rPr>
          <w:bCs/>
        </w:rPr>
        <w:t>TEFLONIK d.o.o. za proizvodnju, trgovinu i Uvoz-Izvoz, Zagreb, Slavka Batušića 25, MBS 080276506, OIB: 56138853597</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771657" w:rsidR="002774C8">
      <w:pPr>
        <w:numPr>
          <w:ilvl w:val="0"/>
          <w:numId w:val="1"/>
        </w:numPr>
        <w:jc w:val="both"/>
      </w:pPr>
      <w:r>
        <w:t xml:space="preserve">Nalaže se bivšem zakonskom zastupniku </w:t>
      </w:r>
      <w:r w:rsidR="00A517E8">
        <w:t>Jakov Maruna</w:t>
      </w:r>
      <w:r w:rsidR="005C79C5">
        <w:t xml:space="preserve">, Zagreb, </w:t>
      </w:r>
      <w:r w:rsidR="00A517E8">
        <w:t>Slavka Batušića 25</w:t>
      </w:r>
      <w:r w:rsidR="005C79C5">
        <w:t xml:space="preserve">, OIB </w:t>
      </w:r>
      <w:r w:rsidR="00A517E8">
        <w:t>34704224579</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A517E8" w:rsidP="00A517E8" w:rsidR="00A517E8">
      <w:pPr>
        <w:ind w:firstLine="720"/>
        <w:jc w:val="both"/>
      </w:pPr>
      <w:r>
        <w:t xml:space="preserve">Dana 6.11.2017. zaprimljen je na Trgovačkom sudu u Zagrebu zahtjev FINE Regionalni centar Zagreb, Klasa: 110-07/17-01/04 Ur. broj 04-06-17-5249 od 3.11.2017. godine, za otvaranje stečajnog postupka nad dužnikom </w:t>
      </w:r>
      <w:r w:rsidRPr="007E361B">
        <w:t>TEFLONIK d.o.o. za proizvodnju, trgovinu i Uvoz-Izvoz, Zagreb, Slavka Batušića 25, MBS 080276506, OIB: 56138853597</w:t>
      </w:r>
      <w:r>
        <w:t>, temeljem odredbe čl. 110. st. 1. Stečajnog zakona (NN 71/15 i 104/17, dalje: SZ).</w:t>
      </w:r>
    </w:p>
    <w:p w:rsidRDefault="00A517E8" w:rsidP="00A517E8" w:rsidR="00A517E8">
      <w:pPr>
        <w:ind w:firstLine="720"/>
        <w:jc w:val="both"/>
      </w:pPr>
    </w:p>
    <w:p w:rsidRDefault="00A517E8" w:rsidP="00A517E8" w:rsidR="00A517E8">
      <w:pPr>
        <w:ind w:firstLine="720"/>
        <w:jc w:val="both"/>
      </w:pPr>
      <w:r>
        <w:t xml:space="preserve">U prijedlogu je navela da na dan 2.11.2017. dužnik u Očevidniku redoslijeda osnova za plaćanje ima evidentirane neizvršene osnove za plaćanje u neprekinutom razdoblju od 120 dana, u ukupnom iznosu od 10.254,21 kn, u koji iznos je uračunata kamata i naknada FINE za provedbe ovrhe na novčanim sredstvima dužnika. Navodi da dužnik ima 1 zaposlenog radnika. </w:t>
      </w:r>
    </w:p>
    <w:p w:rsidRDefault="00A517E8" w:rsidP="00A517E8" w:rsidR="00A517E8">
      <w:pPr>
        <w:ind w:firstLine="720"/>
        <w:jc w:val="both"/>
      </w:pPr>
    </w:p>
    <w:p w:rsidRDefault="00A517E8" w:rsidP="00A517E8" w:rsidR="00A517E8">
      <w:pPr>
        <w:ind w:firstLine="720"/>
        <w:jc w:val="both"/>
      </w:pPr>
      <w:r>
        <w:t>Dostavlja popis računa i oročenih novčanih sredstava dužnika na dan 2</w:t>
      </w:r>
      <w:r w:rsidRPr="00D555EE">
        <w:t>.11.2017</w:t>
      </w:r>
      <w:r>
        <w:t>., te navodi da na temelju čl. 112. st. 5. SZ dužnik na ime predujma za namirenje troškova stečajnog postupka ima zaplijenjena novčana sredstva na dan 2</w:t>
      </w:r>
      <w:r w:rsidRPr="00D555EE">
        <w:t>.11.2017</w:t>
      </w:r>
      <w:r>
        <w:t>. u iznosu od 5.000,00 kn.</w:t>
      </w:r>
    </w:p>
    <w:p w:rsidRDefault="00A517E8" w:rsidP="00A517E8" w:rsidR="00A517E8">
      <w:pPr>
        <w:ind w:firstLine="720"/>
        <w:jc w:val="both"/>
      </w:pPr>
    </w:p>
    <w:p w:rsidRDefault="00A517E8" w:rsidP="00A517E8" w:rsidR="004C2963">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A517E8" w:rsidP="00A517E8" w:rsidR="00A517E8">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0B4350" w:rsidP="004F10CB" w:rsidR="004F10CB" w:rsidRPr="00F85F58">
      <w:pPr>
        <w:jc w:val="both"/>
      </w:pPr>
      <w:r>
        <w:rPr>
          <w:color w:val="000000"/>
        </w:rPr>
        <w:tab/>
      </w:r>
      <w:r w:rsidR="00263420">
        <w:rPr>
          <w:color w:val="000000"/>
        </w:rPr>
        <w:t xml:space="preserve">U određenom </w:t>
      </w:r>
      <w:r w:rsidR="001669B6">
        <w:rPr>
          <w:color w:val="000000"/>
        </w:rPr>
        <w:t>joj</w:t>
      </w:r>
      <w:r w:rsidR="00263420">
        <w:rPr>
          <w:color w:val="000000"/>
        </w:rPr>
        <w:t xml:space="preserve"> roku privremen</w:t>
      </w:r>
      <w:r w:rsidR="001669B6">
        <w:rPr>
          <w:color w:val="000000"/>
        </w:rPr>
        <w:t>a</w:t>
      </w:r>
      <w:r w:rsidR="00263420">
        <w:rPr>
          <w:color w:val="000000"/>
        </w:rPr>
        <w:t xml:space="preserve"> stečajn</w:t>
      </w:r>
      <w:r w:rsidR="001669B6">
        <w:rPr>
          <w:color w:val="000000"/>
        </w:rPr>
        <w:t>a</w:t>
      </w:r>
      <w:r w:rsidR="00263420">
        <w:rPr>
          <w:color w:val="000000"/>
        </w:rPr>
        <w:t xml:space="preserve"> upravitelj</w:t>
      </w:r>
      <w:r w:rsidR="001669B6">
        <w:rPr>
          <w:color w:val="000000"/>
        </w:rPr>
        <w:t>ica</w:t>
      </w:r>
      <w:r w:rsidR="00263420">
        <w:rPr>
          <w:color w:val="000000"/>
        </w:rPr>
        <w:t xml:space="preserve"> dostavi</w:t>
      </w:r>
      <w:r w:rsidR="001669B6">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4F10CB">
        <w:t>je p</w:t>
      </w:r>
      <w:r w:rsidR="004F10CB" w:rsidRPr="00F85F58">
        <w:t xml:space="preserve">o preuzimanju </w:t>
      </w:r>
      <w:r w:rsidR="004F10CB">
        <w:t>r</w:t>
      </w:r>
      <w:r w:rsidR="004F10CB" w:rsidRPr="00F85F58">
        <w:t xml:space="preserve">ješenja o pokretanju predmetnog postupka odmah direktoru društva Jakovu Maruni uputila </w:t>
      </w:r>
      <w:r w:rsidR="004F10CB">
        <w:t>p</w:t>
      </w:r>
      <w:r w:rsidR="004F10CB" w:rsidRPr="00F85F58">
        <w:t>oziv na dostavu dokumentacije, isti se javio telefonski i izv</w:t>
      </w:r>
      <w:r w:rsidR="004F10CB">
        <w:t>i</w:t>
      </w:r>
      <w:r w:rsidR="004F10CB" w:rsidRPr="00F85F58">
        <w:t xml:space="preserve">jestio </w:t>
      </w:r>
      <w:r w:rsidR="004F10CB">
        <w:t>ju</w:t>
      </w:r>
      <w:r w:rsidR="004F10CB" w:rsidRPr="00F85F58">
        <w:t xml:space="preserve"> kako je društvo poslovalo kao kemijska čistionica gdje je u najmu imalo prostor i opremu, no izašli su iz najma, nemaju imovine, ne posluju niti imaju mogućnosti za nastavak poslovanja. </w:t>
      </w:r>
    </w:p>
    <w:p w:rsidRDefault="004F10CB" w:rsidP="004F10CB" w:rsidR="004F10CB">
      <w:pPr>
        <w:jc w:val="both"/>
      </w:pPr>
    </w:p>
    <w:p w:rsidRDefault="004F10CB" w:rsidP="004F10CB" w:rsidR="004F10CB" w:rsidRPr="00F85F58">
      <w:pPr>
        <w:jc w:val="both"/>
      </w:pPr>
      <w:r>
        <w:tab/>
      </w:r>
      <w:r w:rsidRPr="00F85F58">
        <w:t>Direktor je dostavio prokazni popis imovine ovjerovljen od strane javnog bilježnika Tomislava Žabeka iz Zagreba, posl.br:</w:t>
      </w:r>
      <w:r>
        <w:t xml:space="preserve"> </w:t>
      </w:r>
      <w:r w:rsidRPr="00F85F58">
        <w:t>OV-383/18, od dana 7.06.2018., a iz kojega je razvidno kako dužnik nema imovine.</w:t>
      </w:r>
    </w:p>
    <w:p w:rsidRDefault="004F10CB" w:rsidP="004F10CB" w:rsidR="004F10CB" w:rsidRPr="00F85F58">
      <w:pPr>
        <w:jc w:val="both"/>
      </w:pPr>
    </w:p>
    <w:p w:rsidRDefault="004F10CB" w:rsidP="004F10CB" w:rsidR="004F10CB" w:rsidRPr="00F85F58">
      <w:pPr>
        <w:jc w:val="both"/>
      </w:pPr>
      <w:r w:rsidRPr="00F85F58">
        <w:tab/>
        <w:t xml:space="preserve">Knjigovođa dužnika gđa. Ljubica Šurin </w:t>
      </w:r>
      <w:r>
        <w:t xml:space="preserve">je </w:t>
      </w:r>
      <w:r w:rsidRPr="00F85F58">
        <w:t>nav</w:t>
      </w:r>
      <w:r>
        <w:t>ela</w:t>
      </w:r>
      <w:r w:rsidRPr="00F85F58">
        <w:t xml:space="preserve"> kako vodi knjige i izradila je financijska izvješća te potvr</w:t>
      </w:r>
      <w:r>
        <w:t>dila</w:t>
      </w:r>
      <w:r w:rsidRPr="00F85F58">
        <w:t xml:space="preserve"> kako dužnik u ovoj godini faktično ne posluje i kako je izašao iz najma prostora i opreme te nema niti sredstva za rad.</w:t>
      </w:r>
    </w:p>
    <w:p w:rsidRDefault="004F10CB" w:rsidP="004F10CB" w:rsidR="004F10CB" w:rsidRPr="00F85F58">
      <w:pPr>
        <w:jc w:val="both"/>
      </w:pPr>
    </w:p>
    <w:p w:rsidRDefault="004F10CB" w:rsidP="004F10CB" w:rsidR="004F10CB" w:rsidRPr="00F85F58">
      <w:pPr>
        <w:jc w:val="both"/>
      </w:pPr>
      <w:r w:rsidRPr="00F85F58">
        <w:tab/>
        <w:t xml:space="preserve"> </w:t>
      </w:r>
      <w:r>
        <w:t>Privremena stečajna upraviteljica je i</w:t>
      </w:r>
      <w:r w:rsidRPr="00F85F58">
        <w:t>zvršila uvid u Registar godišnjih financijskih izvještaja (javna objava) i utvrdila kako je dana 3.04.2018., predano završno financijsko izvješće za 2017. godinu te je isto osnova za davanje mišljenja i prijedloga u ovom postupku.</w:t>
      </w:r>
    </w:p>
    <w:p w:rsidRDefault="004F10CB" w:rsidP="004F10CB" w:rsidR="004F10CB" w:rsidRPr="00F85F58">
      <w:pPr>
        <w:jc w:val="both"/>
      </w:pPr>
    </w:p>
    <w:p w:rsidRDefault="004F10CB" w:rsidP="004F10CB" w:rsidR="004F10CB" w:rsidRPr="00E76642">
      <w:pPr>
        <w:jc w:val="both"/>
      </w:pPr>
      <w:bookmarkStart w:name="__DdeLink__139_346022143" w:id="1"/>
      <w:bookmarkEnd w:id="1"/>
      <w:r>
        <w:rPr>
          <w:i/>
          <w:iCs/>
        </w:rPr>
        <w:tab/>
      </w:r>
      <w:r w:rsidRPr="00E76642">
        <w:rPr>
          <w:iCs/>
        </w:rPr>
        <w:t xml:space="preserve">Iz dostupnih i dostavljenih knjigovodstvenih podataka- stanje po bilanci na dan 31.12.2017. utvrdila </w:t>
      </w:r>
      <w:r>
        <w:rPr>
          <w:iCs/>
        </w:rPr>
        <w:t>je</w:t>
      </w:r>
      <w:r w:rsidRPr="00E76642">
        <w:rPr>
          <w:iCs/>
        </w:rPr>
        <w:t>:</w:t>
      </w:r>
    </w:p>
    <w:p w:rsidRDefault="004F10CB" w:rsidP="004F10CB" w:rsidR="004F10CB" w:rsidRPr="00F85F58">
      <w:pPr>
        <w:jc w:val="both"/>
      </w:pPr>
      <w:r w:rsidRPr="00E76642">
        <w:tab/>
      </w:r>
      <w:r w:rsidRPr="00241373">
        <w:t>1.</w:t>
      </w:r>
      <w:r>
        <w:t xml:space="preserve"> </w:t>
      </w:r>
      <w:r w:rsidRPr="00241373">
        <w:t>Aktiva:</w:t>
      </w:r>
      <w:r w:rsidRPr="00F85F58">
        <w:t xml:space="preserve"> </w:t>
      </w:r>
      <w:r>
        <w:t xml:space="preserve">ukupno </w:t>
      </w:r>
      <w:r w:rsidRPr="00F85F58">
        <w:t>1.921</w:t>
      </w:r>
      <w:r>
        <w:t>,00</w:t>
      </w:r>
      <w:r w:rsidRPr="00F85F58">
        <w:t xml:space="preserve"> k</w:t>
      </w:r>
      <w:r>
        <w:t>n</w:t>
      </w:r>
      <w:r w:rsidRPr="00F85F58">
        <w:t xml:space="preserve"> i to</w:t>
      </w:r>
      <w:r w:rsidRPr="00F85F58">
        <w:tab/>
        <w:t xml:space="preserve">        </w:t>
      </w:r>
    </w:p>
    <w:p w:rsidRDefault="004F10CB" w:rsidP="004F10CB" w:rsidR="004F10CB" w:rsidRPr="00D5384E">
      <w:pPr>
        <w:pStyle w:val="Odlomakpopisa"/>
        <w:numPr>
          <w:ilvl w:val="0"/>
          <w:numId w:val="8"/>
        </w:numPr>
        <w:tabs>
          <w:tab w:pos="1276" w:val="left"/>
        </w:tabs>
        <w:spacing w:after="200"/>
        <w:ind w:hanging="283" w:left="1276"/>
        <w:contextualSpacing/>
        <w:jc w:val="both"/>
      </w:pPr>
      <w:r w:rsidRPr="00241373">
        <w:lastRenderedPageBreak/>
        <w:t xml:space="preserve">kratkotrajna imovina, a koja se sastoji od </w:t>
      </w:r>
      <w:r w:rsidRPr="00241373">
        <w:rPr>
          <w:iCs/>
        </w:rPr>
        <w:t xml:space="preserve">potraživanja od kupaca </w:t>
      </w:r>
      <w:r w:rsidRPr="00241373">
        <w:t>(98,8%) te</w:t>
      </w:r>
      <w:r w:rsidRPr="00241373">
        <w:rPr>
          <w:iCs/>
        </w:rPr>
        <w:t xml:space="preserve"> novca u banci/blagajni</w:t>
      </w:r>
      <w:r w:rsidRPr="00241373">
        <w:t xml:space="preserve"> (1,2%) </w:t>
      </w:r>
      <w:r w:rsidRPr="00241373">
        <w:tab/>
        <w:t xml:space="preserve">  </w:t>
      </w:r>
    </w:p>
    <w:p w:rsidRDefault="004F10CB" w:rsidP="004F10CB" w:rsidR="004F10CB" w:rsidRPr="00F85F58">
      <w:pPr>
        <w:jc w:val="both"/>
      </w:pPr>
      <w:r w:rsidRPr="00F81661">
        <w:tab/>
      </w:r>
      <w:r w:rsidRPr="00241373">
        <w:t>2. Pasiva:</w:t>
      </w:r>
      <w:r>
        <w:t xml:space="preserve"> ukupno </w:t>
      </w:r>
      <w:r w:rsidRPr="00F85F58">
        <w:t>1.921</w:t>
      </w:r>
      <w:r>
        <w:t>,00</w:t>
      </w:r>
      <w:r w:rsidRPr="00F85F58">
        <w:t xml:space="preserve"> k</w:t>
      </w:r>
      <w:r>
        <w:t>n</w:t>
      </w:r>
      <w:r w:rsidRPr="00F85F58">
        <w:t xml:space="preserve"> i to </w:t>
      </w:r>
    </w:p>
    <w:p w:rsidRDefault="004F10CB" w:rsidP="004F10CB" w:rsidR="004F10CB">
      <w:pPr>
        <w:pStyle w:val="Odlomakpopisa"/>
        <w:numPr>
          <w:ilvl w:val="0"/>
          <w:numId w:val="8"/>
        </w:numPr>
        <w:tabs>
          <w:tab w:pos="993" w:val="left"/>
          <w:tab w:pos="1276" w:val="left"/>
        </w:tabs>
        <w:spacing w:after="200"/>
        <w:ind w:hanging="283" w:left="1276"/>
        <w:contextualSpacing/>
        <w:jc w:val="both"/>
      </w:pPr>
      <w:r w:rsidRPr="006626EA">
        <w:t xml:space="preserve">kapital i rezerve društva u iznosu od -159.527,00 kn, a obuhvaća </w:t>
      </w:r>
      <w:r w:rsidRPr="006626EA">
        <w:rPr>
          <w:i/>
          <w:iCs/>
        </w:rPr>
        <w:t xml:space="preserve">                                  </w:t>
      </w:r>
      <w:r w:rsidRPr="006626EA">
        <w:rPr>
          <w:iCs/>
        </w:rPr>
        <w:t xml:space="preserve">      temeljni kapital</w:t>
      </w:r>
      <w:r w:rsidRPr="006626EA">
        <w:rPr>
          <w:i/>
          <w:iCs/>
        </w:rPr>
        <w:t xml:space="preserve"> </w:t>
      </w:r>
      <w:r w:rsidRPr="006626EA">
        <w:t xml:space="preserve">u iznosu od 19.000,00 kn i </w:t>
      </w:r>
      <w:r w:rsidRPr="006626EA">
        <w:rPr>
          <w:iCs/>
        </w:rPr>
        <w:t>preneseni gubitak</w:t>
      </w:r>
      <w:r w:rsidRPr="006626EA">
        <w:rPr>
          <w:i/>
          <w:iCs/>
        </w:rPr>
        <w:t xml:space="preserve"> </w:t>
      </w:r>
      <w:r w:rsidRPr="006626EA">
        <w:t xml:space="preserve">170.397,00 kn, te </w:t>
      </w:r>
      <w:r w:rsidRPr="006626EA">
        <w:rPr>
          <w:i/>
          <w:iCs/>
        </w:rPr>
        <w:t xml:space="preserve">                                </w:t>
      </w:r>
      <w:r w:rsidRPr="006626EA">
        <w:rPr>
          <w:iCs/>
        </w:rPr>
        <w:t>ostvareni gubitak</w:t>
      </w:r>
      <w:r w:rsidRPr="006626EA">
        <w:t xml:space="preserve"> u iznosu od 8.130,00 kn</w:t>
      </w:r>
    </w:p>
    <w:p w:rsidRDefault="004F10CB" w:rsidP="004F10CB" w:rsidR="004F10CB" w:rsidRPr="00F85F58">
      <w:pPr>
        <w:pStyle w:val="Odlomakpopisa"/>
        <w:numPr>
          <w:ilvl w:val="0"/>
          <w:numId w:val="8"/>
        </w:numPr>
        <w:tabs>
          <w:tab w:pos="993" w:val="left"/>
          <w:tab w:pos="1276" w:val="left"/>
        </w:tabs>
        <w:spacing w:after="200"/>
        <w:ind w:hanging="283" w:left="1276"/>
        <w:contextualSpacing/>
        <w:jc w:val="both"/>
      </w:pPr>
      <w:r w:rsidRPr="002A4268">
        <w:t>kratkoročne obveze</w:t>
      </w:r>
      <w:r w:rsidRPr="00F85F58">
        <w:t xml:space="preserve"> u iznosu od 161.448</w:t>
      </w:r>
      <w:r>
        <w:t>,</w:t>
      </w:r>
      <w:r w:rsidRPr="009B3AB9">
        <w:t>00</w:t>
      </w:r>
      <w:r w:rsidRPr="00F85F58">
        <w:t xml:space="preserve"> </w:t>
      </w:r>
      <w:r w:rsidRPr="002A4268">
        <w:t>kn</w:t>
      </w:r>
      <w:r w:rsidRPr="00F85F58">
        <w:t xml:space="preserve">, a čine </w:t>
      </w:r>
      <w:r w:rsidRPr="002A4268">
        <w:t>ih</w:t>
      </w:r>
      <w:r w:rsidRPr="00F85F58">
        <w:t xml:space="preserve"> obveze                                  </w:t>
      </w:r>
      <w:r w:rsidRPr="002A4268">
        <w:rPr>
          <w:iCs/>
        </w:rPr>
        <w:t>za zajmove, depozite i sl.</w:t>
      </w:r>
      <w:r w:rsidRPr="00872CA4">
        <w:t xml:space="preserve"> (27,2%), </w:t>
      </w:r>
      <w:r w:rsidRPr="002A4268">
        <w:rPr>
          <w:iCs/>
        </w:rPr>
        <w:t>prema dobavljačima</w:t>
      </w:r>
      <w:r w:rsidRPr="002A4268">
        <w:rPr>
          <w:i/>
          <w:iCs/>
        </w:rPr>
        <w:t xml:space="preserve"> </w:t>
      </w:r>
      <w:r w:rsidRPr="00F85F58">
        <w:t xml:space="preserve">(1,9%), </w:t>
      </w:r>
      <w:r w:rsidRPr="002A4268">
        <w:rPr>
          <w:iCs/>
        </w:rPr>
        <w:t xml:space="preserve">prema zaposlenicima </w:t>
      </w:r>
      <w:r w:rsidRPr="00241373">
        <w:t xml:space="preserve">(68,9%) te za </w:t>
      </w:r>
      <w:r w:rsidRPr="002A4268">
        <w:rPr>
          <w:iCs/>
        </w:rPr>
        <w:t>poreze, doprinose i sl.davanja</w:t>
      </w:r>
      <w:r w:rsidRPr="002A4268">
        <w:rPr>
          <w:i/>
          <w:iCs/>
        </w:rPr>
        <w:t xml:space="preserve"> (</w:t>
      </w:r>
      <w:r w:rsidRPr="00F85F58">
        <w:t>2%)</w:t>
      </w:r>
    </w:p>
    <w:p w:rsidRDefault="004F10CB" w:rsidP="004F10CB" w:rsidR="004F10CB" w:rsidRPr="002A4268">
      <w:pPr>
        <w:jc w:val="both"/>
      </w:pPr>
      <w:r>
        <w:rPr>
          <w:i/>
          <w:iCs/>
        </w:rPr>
        <w:tab/>
      </w:r>
      <w:r w:rsidRPr="002A4268">
        <w:rPr>
          <w:iCs/>
        </w:rPr>
        <w:t>Iz dostupnih i dostavlj</w:t>
      </w:r>
      <w:r>
        <w:rPr>
          <w:iCs/>
        </w:rPr>
        <w:t>enih knjigovodstvenih podataka-</w:t>
      </w:r>
      <w:r w:rsidRPr="002A4268">
        <w:rPr>
          <w:iCs/>
        </w:rPr>
        <w:t>račun dobiti i gubitka za 2017.</w:t>
      </w:r>
      <w:r>
        <w:rPr>
          <w:iCs/>
        </w:rPr>
        <w:t xml:space="preserve"> </w:t>
      </w:r>
      <w:r w:rsidRPr="002A4268">
        <w:rPr>
          <w:iCs/>
        </w:rPr>
        <w:t xml:space="preserve">godinu utvrdila </w:t>
      </w:r>
      <w:r>
        <w:rPr>
          <w:iCs/>
        </w:rPr>
        <w:t>je</w:t>
      </w:r>
      <w:r w:rsidRPr="002A4268">
        <w:rPr>
          <w:iCs/>
        </w:rPr>
        <w:t>:</w:t>
      </w:r>
    </w:p>
    <w:p w:rsidRDefault="004F10CB" w:rsidP="004F10CB" w:rsidR="004F10CB" w:rsidRPr="00F85F58">
      <w:pPr>
        <w:jc w:val="both"/>
      </w:pPr>
      <w:r w:rsidRPr="002A4268">
        <w:tab/>
        <w:t>Ukupni prihod</w:t>
      </w:r>
      <w:r w:rsidRPr="00F85F58">
        <w:t>: od 75.546,</w:t>
      </w:r>
      <w:r>
        <w:t>00 kn</w:t>
      </w:r>
      <w:r w:rsidRPr="00F85F58">
        <w:t xml:space="preserve"> a čine ga poslovni prihodi od prodaje</w:t>
      </w:r>
    </w:p>
    <w:p w:rsidRDefault="004F10CB" w:rsidP="004F10CB" w:rsidR="004F10CB" w:rsidRPr="009B3AB9">
      <w:pPr>
        <w:jc w:val="both"/>
      </w:pPr>
      <w:r>
        <w:tab/>
      </w:r>
      <w:r w:rsidRPr="009B3AB9">
        <w:t>Ukupni rashod</w:t>
      </w:r>
      <w:r w:rsidRPr="00F85F58">
        <w:t>: od 83.676</w:t>
      </w:r>
      <w:r>
        <w:t>,00</w:t>
      </w:r>
      <w:r w:rsidRPr="00F85F58">
        <w:t xml:space="preserve"> k</w:t>
      </w:r>
      <w:r>
        <w:t>n</w:t>
      </w:r>
      <w:r w:rsidRPr="00F85F58">
        <w:t>, a čine ga po</w:t>
      </w:r>
      <w:r>
        <w:t>slovni rashodi</w:t>
      </w:r>
      <w:r w:rsidRPr="00F85F58">
        <w:t xml:space="preserve"> i to </w:t>
      </w:r>
      <w:r w:rsidRPr="009B3AB9">
        <w:rPr>
          <w:iCs/>
        </w:rPr>
        <w:t xml:space="preserve">materijalni troškovi </w:t>
      </w:r>
      <w:r w:rsidRPr="009B3AB9">
        <w:t xml:space="preserve">(30,4%), </w:t>
      </w:r>
      <w:r w:rsidRPr="009B3AB9">
        <w:rPr>
          <w:iCs/>
        </w:rPr>
        <w:t xml:space="preserve">troškovi osoblja </w:t>
      </w:r>
      <w:r w:rsidRPr="009B3AB9">
        <w:t xml:space="preserve">(49,2%) te </w:t>
      </w:r>
      <w:r w:rsidRPr="009B3AB9">
        <w:rPr>
          <w:iCs/>
        </w:rPr>
        <w:t>ostali troškovi (20,4%)</w:t>
      </w:r>
    </w:p>
    <w:p w:rsidRDefault="004F10CB" w:rsidP="004F10CB" w:rsidR="004F10CB" w:rsidRPr="00F85F58">
      <w:pPr>
        <w:jc w:val="both"/>
      </w:pPr>
    </w:p>
    <w:p w:rsidRDefault="004F10CB" w:rsidP="004F10CB" w:rsidR="004F10CB" w:rsidRPr="00F85F58">
      <w:pPr>
        <w:jc w:val="both"/>
      </w:pPr>
      <w:r w:rsidRPr="00F85F58">
        <w:tab/>
        <w:t>Za potrebe izrade ovog izvješća pribavljeno je slijedeće:</w:t>
      </w:r>
    </w:p>
    <w:p w:rsidRDefault="004F10CB" w:rsidP="004F10CB" w:rsidR="004F10CB" w:rsidRPr="00691339">
      <w:pPr>
        <w:pStyle w:val="Odlomakpopisa"/>
        <w:numPr>
          <w:ilvl w:val="0"/>
          <w:numId w:val="9"/>
        </w:numPr>
        <w:spacing w:after="200"/>
        <w:ind w:hanging="284" w:left="993"/>
        <w:contextualSpacing/>
        <w:jc w:val="both"/>
      </w:pPr>
      <w:r w:rsidRPr="00691339">
        <w:rPr>
          <w:iCs/>
        </w:rPr>
        <w:t>Državni geodetski ured</w:t>
      </w:r>
      <w:r w:rsidRPr="00691339">
        <w:t xml:space="preserve"> Uvjerenje od dana 18.06.2018., klasa: 932-01/18-02/8262 kojim potvrđuje kako dužnik</w:t>
      </w:r>
      <w:r w:rsidRPr="00691339">
        <w:rPr>
          <w:bCs/>
        </w:rPr>
        <w:t xml:space="preserve"> nije upisan u katastarski operat </w:t>
      </w:r>
    </w:p>
    <w:p w:rsidRDefault="004F10CB" w:rsidP="004F10CB" w:rsidR="004F10CB" w:rsidRPr="00691339">
      <w:pPr>
        <w:pStyle w:val="Odlomakpopisa"/>
        <w:numPr>
          <w:ilvl w:val="0"/>
          <w:numId w:val="9"/>
        </w:numPr>
        <w:spacing w:after="200"/>
        <w:ind w:hanging="284" w:left="993"/>
        <w:contextualSpacing/>
        <w:jc w:val="both"/>
      </w:pPr>
      <w:r w:rsidRPr="00691339">
        <w:rPr>
          <w:iCs/>
        </w:rPr>
        <w:t>CVH STP "EUROOSIJEK"</w:t>
      </w:r>
      <w:r w:rsidRPr="00691339">
        <w:t xml:space="preserve"> izdala je dana 11.06.2018.</w:t>
      </w:r>
      <w:r>
        <w:t xml:space="preserve"> </w:t>
      </w:r>
      <w:r w:rsidRPr="00691339">
        <w:t xml:space="preserve">Uvjerenje </w:t>
      </w:r>
      <w:bookmarkStart w:name="__DdeLink__187_1935105538" w:id="2"/>
      <w:r w:rsidRPr="00691339">
        <w:t>br: H126-U-00248-18</w:t>
      </w:r>
      <w:bookmarkEnd w:id="2"/>
      <w:r w:rsidRPr="00691339">
        <w:t xml:space="preserve"> da prema službenoj evidenciji registracije cestovnih vozila društvo </w:t>
      </w:r>
      <w:r w:rsidRPr="00691339">
        <w:rPr>
          <w:bCs/>
        </w:rPr>
        <w:t>nije evidentirano kao vlasnik vozila.</w:t>
      </w:r>
    </w:p>
    <w:p w:rsidRDefault="004F10CB" w:rsidP="004F10CB" w:rsidR="004F10CB" w:rsidRPr="00691339">
      <w:pPr>
        <w:pStyle w:val="Odlomakpopisa"/>
        <w:numPr>
          <w:ilvl w:val="0"/>
          <w:numId w:val="9"/>
        </w:numPr>
        <w:spacing w:after="200"/>
        <w:ind w:hanging="284" w:left="993"/>
        <w:contextualSpacing/>
        <w:jc w:val="both"/>
      </w:pPr>
      <w:r w:rsidRPr="00691339">
        <w:rPr>
          <w:iCs/>
        </w:rPr>
        <w:t>Hrvatski zavod za mirovinsko osiguranje</w:t>
      </w:r>
      <w:r w:rsidRPr="00691339">
        <w:t xml:space="preserve"> izdao je dana 11.06.2018. potvrdu kojom potvrđuje kako društvo </w:t>
      </w:r>
      <w:r w:rsidRPr="00691339">
        <w:rPr>
          <w:bCs/>
        </w:rPr>
        <w:t>ima jednog prijavljenog osiguranika.</w:t>
      </w:r>
    </w:p>
    <w:p w:rsidRDefault="004F10CB" w:rsidP="004F10CB" w:rsidR="004F10CB" w:rsidRPr="00F85F58">
      <w:pPr>
        <w:pStyle w:val="Odlomakpopisa"/>
        <w:numPr>
          <w:ilvl w:val="0"/>
          <w:numId w:val="9"/>
        </w:numPr>
        <w:spacing w:after="200"/>
        <w:ind w:hanging="284" w:left="993"/>
        <w:contextualSpacing/>
        <w:jc w:val="both"/>
      </w:pPr>
      <w:r w:rsidRPr="00691339">
        <w:rPr>
          <w:iCs/>
        </w:rPr>
        <w:t>Financijska agencija</w:t>
      </w:r>
      <w:r w:rsidRPr="00691339">
        <w:t xml:space="preserve"> izdala je dana 11.06.2018. Potvrdu o blokadi računa i novčanih sredstava društva, klasa: 120-11/18-01/53 kojom potvrđuje kako je na dan izdavanja potvrde društvo u neprekidnoj </w:t>
      </w:r>
      <w:r w:rsidRPr="00691339">
        <w:rPr>
          <w:bCs/>
        </w:rPr>
        <w:t>blokadi 340 dana zbog nepodmirenih obveza u iznosu od 836.698,14 k</w:t>
      </w:r>
      <w:r>
        <w:rPr>
          <w:bCs/>
        </w:rPr>
        <w:t>n</w:t>
      </w:r>
      <w:r w:rsidRPr="00691339">
        <w:t>.</w:t>
      </w:r>
    </w:p>
    <w:p w:rsidRDefault="004F10CB" w:rsidP="004F10CB" w:rsidR="004F10CB" w:rsidRPr="00B405B7">
      <w:pPr>
        <w:jc w:val="both"/>
      </w:pPr>
      <w:r>
        <w:rPr>
          <w:b/>
          <w:bCs/>
          <w:i/>
          <w:iCs/>
        </w:rPr>
        <w:tab/>
      </w:r>
      <w:r w:rsidRPr="00B405B7">
        <w:rPr>
          <w:bCs/>
          <w:iCs/>
        </w:rPr>
        <w:t xml:space="preserve">Na temelju svih pribavljenih podataka obrađenih u ovom izvješću </w:t>
      </w:r>
      <w:r>
        <w:rPr>
          <w:bCs/>
          <w:iCs/>
        </w:rPr>
        <w:t xml:space="preserve">privremena stečajna upraviteljica </w:t>
      </w:r>
      <w:r w:rsidRPr="00B405B7">
        <w:rPr>
          <w:bCs/>
          <w:iCs/>
        </w:rPr>
        <w:t>utvrđuje slijedeće:</w:t>
      </w:r>
    </w:p>
    <w:p w:rsidRDefault="004F10CB" w:rsidP="004F10CB" w:rsidR="004F10CB" w:rsidRPr="00F85F58">
      <w:pPr>
        <w:jc w:val="both"/>
      </w:pPr>
    </w:p>
    <w:p w:rsidRDefault="004F10CB" w:rsidP="004F10CB" w:rsidR="004F10CB" w:rsidRPr="00AA6A3B">
      <w:pPr>
        <w:pStyle w:val="Odlomakpopisa"/>
        <w:numPr>
          <w:ilvl w:val="0"/>
          <w:numId w:val="10"/>
        </w:numPr>
        <w:spacing w:after="200"/>
        <w:ind w:hanging="284" w:left="993"/>
        <w:contextualSpacing/>
        <w:jc w:val="both"/>
      </w:pPr>
      <w:r w:rsidRPr="00AA6A3B">
        <w:t xml:space="preserve">društvo ne posluje niti ima mogućnosti nastaviti poslovati, </w:t>
      </w:r>
    </w:p>
    <w:p w:rsidRDefault="004F10CB" w:rsidP="004F10CB" w:rsidR="004F10CB" w:rsidRPr="00AA6A3B">
      <w:pPr>
        <w:pStyle w:val="Odlomakpopisa"/>
        <w:numPr>
          <w:ilvl w:val="0"/>
          <w:numId w:val="10"/>
        </w:numPr>
        <w:spacing w:after="200"/>
        <w:ind w:hanging="284" w:left="993"/>
        <w:contextualSpacing/>
        <w:jc w:val="both"/>
      </w:pPr>
      <w:r w:rsidRPr="00AA6A3B">
        <w:t>društvo ima jednog zaposlenika,</w:t>
      </w:r>
    </w:p>
    <w:p w:rsidRDefault="004F10CB" w:rsidP="004F10CB" w:rsidR="004F10CB" w:rsidRPr="00AA6A3B">
      <w:pPr>
        <w:pStyle w:val="Odlomakpopisa"/>
        <w:numPr>
          <w:ilvl w:val="0"/>
          <w:numId w:val="10"/>
        </w:numPr>
        <w:spacing w:after="200"/>
        <w:ind w:hanging="284" w:left="993"/>
        <w:contextualSpacing/>
        <w:jc w:val="both"/>
      </w:pPr>
      <w:r w:rsidRPr="00AA6A3B">
        <w:t>u 2017. društvo je ostvarilo gubitak od 8.130</w:t>
      </w:r>
      <w:r>
        <w:t>,00</w:t>
      </w:r>
      <w:r w:rsidRPr="00AA6A3B">
        <w:t xml:space="preserve"> k</w:t>
      </w:r>
      <w:r>
        <w:t>n</w:t>
      </w:r>
      <w:r w:rsidRPr="00AA6A3B">
        <w:t xml:space="preserve">, </w:t>
      </w:r>
    </w:p>
    <w:p w:rsidRDefault="004F10CB" w:rsidP="004F10CB" w:rsidR="004F10CB" w:rsidRPr="00AA6A3B">
      <w:pPr>
        <w:pStyle w:val="Odlomakpopisa"/>
        <w:numPr>
          <w:ilvl w:val="0"/>
          <w:numId w:val="10"/>
        </w:numPr>
        <w:spacing w:after="200"/>
        <w:ind w:hanging="284" w:left="993"/>
        <w:contextualSpacing/>
        <w:jc w:val="both"/>
      </w:pPr>
      <w:r w:rsidRPr="00AA6A3B">
        <w:t>žiro</w:t>
      </w:r>
      <w:r>
        <w:t>-</w:t>
      </w:r>
      <w:r w:rsidRPr="00AA6A3B">
        <w:t>računi su u neprekidnoj blokadi od sredine 2017. godine.</w:t>
      </w:r>
    </w:p>
    <w:p w:rsidRDefault="004F10CB" w:rsidP="004F10CB" w:rsidR="004F10CB" w:rsidRPr="00AA6A3B">
      <w:pPr>
        <w:pStyle w:val="Odlomakpopisa"/>
        <w:numPr>
          <w:ilvl w:val="0"/>
          <w:numId w:val="10"/>
        </w:numPr>
        <w:spacing w:after="200"/>
        <w:ind w:hanging="284" w:left="993"/>
        <w:contextualSpacing/>
        <w:jc w:val="both"/>
      </w:pPr>
      <w:r w:rsidRPr="00AA6A3B">
        <w:t>na dan 31.12.2017. jedina imovina dužnika iznosi 1.897</w:t>
      </w:r>
      <w:r>
        <w:t>,00</w:t>
      </w:r>
      <w:r w:rsidRPr="00AA6A3B">
        <w:t xml:space="preserve"> k</w:t>
      </w:r>
      <w:r>
        <w:t>n</w:t>
      </w:r>
      <w:r w:rsidRPr="00AA6A3B">
        <w:t xml:space="preserve">, no obzirom se u cijelosti sastoji od potraživanja njena naplativost </w:t>
      </w:r>
      <w:r>
        <w:t xml:space="preserve">je </w:t>
      </w:r>
      <w:r w:rsidRPr="00AA6A3B">
        <w:t>upitna,</w:t>
      </w:r>
    </w:p>
    <w:p w:rsidRDefault="004F10CB" w:rsidP="004F10CB" w:rsidR="004F10CB" w:rsidRPr="00F85F58">
      <w:pPr>
        <w:pStyle w:val="Odlomakpopisa"/>
        <w:numPr>
          <w:ilvl w:val="0"/>
          <w:numId w:val="10"/>
        </w:numPr>
        <w:spacing w:after="200"/>
        <w:ind w:hanging="284" w:left="993"/>
        <w:contextualSpacing/>
        <w:jc w:val="both"/>
      </w:pPr>
      <w:r w:rsidRPr="00AA6A3B">
        <w:t>društvo nema u vlasništvu nekretnina.</w:t>
      </w:r>
    </w:p>
    <w:p w:rsidRDefault="004F10CB" w:rsidP="004F10CB" w:rsidR="004F10CB" w:rsidRPr="00F85F58">
      <w:pPr>
        <w:jc w:val="both"/>
      </w:pPr>
      <w:r>
        <w:rPr>
          <w:b/>
          <w:bCs/>
        </w:rPr>
        <w:tab/>
      </w:r>
      <w:r w:rsidRPr="006F78B1">
        <w:rPr>
          <w:bCs/>
        </w:rPr>
        <w:t>Iz svega je navedenoga izvjesno kako su ispunjena oba stečajna razloga, i to</w:t>
      </w:r>
      <w:r>
        <w:t xml:space="preserve"> </w:t>
      </w:r>
      <w:r w:rsidRPr="006F78B1">
        <w:rPr>
          <w:iCs/>
        </w:rPr>
        <w:t>nesposobnost za plaćanje,</w:t>
      </w:r>
      <w:r w:rsidRPr="00F85F58">
        <w:rPr>
          <w:i/>
          <w:iCs/>
        </w:rPr>
        <w:t xml:space="preserve"> </w:t>
      </w:r>
      <w:r>
        <w:t xml:space="preserve">odnosno </w:t>
      </w:r>
      <w:r w:rsidRPr="00F85F58">
        <w:t>društvo se na dan 11.06.2018. nalazi u neprekidnoj bloka</w:t>
      </w:r>
      <w:r>
        <w:t xml:space="preserve">di 340 dana za nepodmirene </w:t>
      </w:r>
      <w:r w:rsidRPr="00F85F58">
        <w:t>obveze u iznosu od 836.698,14 k</w:t>
      </w:r>
      <w:r>
        <w:t>n</w:t>
      </w:r>
      <w:r w:rsidRPr="00F85F58">
        <w:t xml:space="preserve"> što znači da je riječ o du</w:t>
      </w:r>
      <w:r>
        <w:t xml:space="preserve">žem-trajnijem ne ispunjavanju </w:t>
      </w:r>
      <w:r w:rsidRPr="00F85F58">
        <w:t xml:space="preserve">dospjelih novčanih obveza, a kojim je slijedom društvo nesposobno za plaćanje </w:t>
      </w:r>
      <w:r w:rsidRPr="009F13D3">
        <w:rPr>
          <w:iCs/>
        </w:rPr>
        <w:t>prezaduženost,</w:t>
      </w:r>
      <w:r w:rsidRPr="00F85F58">
        <w:rPr>
          <w:i/>
          <w:iCs/>
        </w:rPr>
        <w:t xml:space="preserve"> </w:t>
      </w:r>
      <w:r>
        <w:t xml:space="preserve">odnosno </w:t>
      </w:r>
      <w:r w:rsidRPr="00F85F58">
        <w:t>društvo u knjigovodstvenoj dokumentaciji ima imovinu iskazanu u nižem iznosu (1.921</w:t>
      </w:r>
      <w:r>
        <w:t>,00</w:t>
      </w:r>
      <w:r w:rsidRPr="00F85F58">
        <w:t xml:space="preserve"> k</w:t>
      </w:r>
      <w:r>
        <w:t>n</w:t>
      </w:r>
      <w:r w:rsidRPr="00F85F58">
        <w:t>) od prikazanih obveza (161.448</w:t>
      </w:r>
      <w:r>
        <w:t>,00</w:t>
      </w:r>
      <w:r w:rsidRPr="00F85F58">
        <w:t xml:space="preserve"> k</w:t>
      </w:r>
      <w:r>
        <w:t>n</w:t>
      </w:r>
      <w:r w:rsidRPr="00F85F58">
        <w:t>).</w:t>
      </w:r>
    </w:p>
    <w:p w:rsidRDefault="004F10CB" w:rsidP="004F10CB" w:rsidR="004F10CB" w:rsidRPr="00F85F58">
      <w:pPr>
        <w:jc w:val="both"/>
      </w:pPr>
    </w:p>
    <w:p w:rsidRDefault="004F10CB" w:rsidP="004F10CB" w:rsidR="004F10CB" w:rsidRPr="009F13D3">
      <w:pPr>
        <w:jc w:val="both"/>
      </w:pPr>
      <w:r>
        <w:rPr>
          <w:b/>
          <w:bCs/>
        </w:rPr>
        <w:tab/>
      </w:r>
      <w:r w:rsidRPr="009F13D3">
        <w:rPr>
          <w:bCs/>
        </w:rPr>
        <w:t>Imovinom društva se ne mogu namiriti troškovi postupka.</w:t>
      </w:r>
    </w:p>
    <w:p w:rsidRDefault="004F10CB" w:rsidP="004F10CB" w:rsidR="004F10CB" w:rsidRPr="00F85F58">
      <w:pPr>
        <w:jc w:val="both"/>
      </w:pPr>
    </w:p>
    <w:p w:rsidRDefault="004F10CB" w:rsidP="004F10CB" w:rsidR="004F10CB" w:rsidRPr="00F85F58">
      <w:pPr>
        <w:jc w:val="both"/>
      </w:pPr>
      <w:r>
        <w:lastRenderedPageBreak/>
        <w:tab/>
        <w:t>Predlaže</w:t>
      </w:r>
      <w:r w:rsidRPr="00F85F58">
        <w:t xml:space="preserve"> da sud </w:t>
      </w:r>
      <w:r>
        <w:t xml:space="preserve">sukladno odredbi čl. 132. SZ </w:t>
      </w:r>
      <w:r w:rsidRPr="00F85F58">
        <w:t xml:space="preserve">pozove osobe koje imaju pravni interes za provedbom stečajnog postupka na </w:t>
      </w:r>
      <w:r w:rsidRPr="005243E9">
        <w:rPr>
          <w:bCs/>
        </w:rPr>
        <w:t>uplatu predujma u iznosu od 33.891</w:t>
      </w:r>
      <w:r>
        <w:rPr>
          <w:bCs/>
        </w:rPr>
        <w:t>,00</w:t>
      </w:r>
      <w:r w:rsidRPr="005243E9">
        <w:rPr>
          <w:bCs/>
        </w:rPr>
        <w:t xml:space="preserve"> k</w:t>
      </w:r>
      <w:r>
        <w:rPr>
          <w:bCs/>
        </w:rPr>
        <w:t>n</w:t>
      </w:r>
      <w:r w:rsidRPr="00F85F58">
        <w:t xml:space="preserve"> ukoliko žele da se stečajni postupak provede, a ako isti ne predujme traženi iznos predlaže da sud donese rješenje o otvaranju i zaključenju stečajnog postupka u kojem slučaju predlaže sudu obvezati zakonskog zastupnika dužnika na arhiviranje poslovne dokumentacije.</w:t>
      </w:r>
    </w:p>
    <w:p w:rsidRDefault="004F10CB" w:rsidP="004F10CB" w:rsidR="004F10CB" w:rsidRPr="00F85F58">
      <w:pPr>
        <w:jc w:val="both"/>
      </w:pPr>
    </w:p>
    <w:p w:rsidRDefault="004F10CB" w:rsidP="004F10CB" w:rsidR="004F10CB" w:rsidRPr="005243E9">
      <w:pPr>
        <w:jc w:val="both"/>
      </w:pPr>
      <w:r w:rsidRPr="005243E9">
        <w:rPr>
          <w:iCs/>
        </w:rPr>
        <w:tab/>
        <w:t>Predvidivi troškovi prethodnog i stečajnog postupka:</w:t>
      </w:r>
    </w:p>
    <w:p w:rsidRDefault="004F10CB" w:rsidP="004F10CB" w:rsidR="004F10CB" w:rsidRPr="00A0611A">
      <w:pPr>
        <w:pStyle w:val="Odlomakpopisa"/>
        <w:numPr>
          <w:ilvl w:val="0"/>
          <w:numId w:val="10"/>
        </w:numPr>
        <w:spacing w:after="200"/>
        <w:ind w:hanging="284" w:left="993"/>
        <w:contextualSpacing/>
        <w:jc w:val="both"/>
      </w:pPr>
      <w:r w:rsidRPr="00A0611A">
        <w:t>potvrda općinskog suda da dužnik nema imovine u iznosu 20,00 kn</w:t>
      </w:r>
    </w:p>
    <w:p w:rsidRDefault="004F10CB" w:rsidP="004F10CB" w:rsidR="004F10CB" w:rsidRPr="00A0611A">
      <w:pPr>
        <w:pStyle w:val="Odlomakpopisa"/>
        <w:numPr>
          <w:ilvl w:val="0"/>
          <w:numId w:val="10"/>
        </w:numPr>
        <w:spacing w:after="200"/>
        <w:ind w:hanging="284" w:left="993"/>
        <w:contextualSpacing/>
        <w:jc w:val="both"/>
      </w:pPr>
      <w:r w:rsidRPr="00A0611A">
        <w:t>potvrda autokluba o vozilima u iznosu od 18,00 kn</w:t>
      </w:r>
    </w:p>
    <w:p w:rsidRDefault="004F10CB" w:rsidP="004F10CB" w:rsidR="004F10CB">
      <w:pPr>
        <w:pStyle w:val="Odlomakpopisa"/>
        <w:numPr>
          <w:ilvl w:val="0"/>
          <w:numId w:val="11"/>
        </w:numPr>
        <w:spacing w:after="240"/>
        <w:ind w:hanging="284" w:left="993"/>
        <w:contextualSpacing/>
        <w:jc w:val="both"/>
      </w:pPr>
      <w:r w:rsidRPr="00A0611A">
        <w:t>poštanski troškovi prethodnog postupka (slanje poziva na dostavu dokumentacije direk</w:t>
      </w:r>
      <w:r>
        <w:t xml:space="preserve">toru i  </w:t>
      </w:r>
      <w:r w:rsidRPr="00A0611A">
        <w:t>Državnom geodetskom uredu) u ukupnom</w:t>
      </w:r>
      <w:r>
        <w:t xml:space="preserve"> iznosu od (11,50x2) 23,00 kn u </w:t>
      </w:r>
      <w:r w:rsidRPr="00A0611A">
        <w:t>skladu s Cjenikom  poštanskih usluga</w:t>
      </w:r>
    </w:p>
    <w:p w:rsidRDefault="004F10CB" w:rsidP="004F10CB" w:rsidR="004F10CB">
      <w:pPr>
        <w:pStyle w:val="Odlomakpopisa"/>
        <w:numPr>
          <w:ilvl w:val="0"/>
          <w:numId w:val="11"/>
        </w:numPr>
        <w:spacing w:after="240"/>
        <w:ind w:hanging="284" w:left="993"/>
        <w:contextualSpacing/>
        <w:jc w:val="both"/>
      </w:pPr>
      <w:r w:rsidRPr="00A0611A">
        <w:t xml:space="preserve">jednokratna nagrada privremenom stečajnom upravitelju za obavljene poslove u prethodnom stečajnom postupku, čl. 4. Uredba o kriterijima i načinu obračuna i plaćanja nagrade stečajnim upraviteljima (Narodne novine 105/15) u iznosu od 4.000,00 kn                                                          </w:t>
      </w:r>
    </w:p>
    <w:p w:rsidRDefault="004F10CB" w:rsidP="004F10CB" w:rsidR="004F10CB">
      <w:pPr>
        <w:pStyle w:val="Odlomakpopisa"/>
        <w:numPr>
          <w:ilvl w:val="0"/>
          <w:numId w:val="11"/>
        </w:numPr>
        <w:spacing w:after="240"/>
        <w:ind w:hanging="284" w:left="993"/>
        <w:contextualSpacing/>
        <w:jc w:val="both"/>
      </w:pPr>
      <w:r w:rsidRPr="00A0611A">
        <w:t xml:space="preserve">trošak knjigovodstvenih usluga (mjesečno 1.000,00 kn x 12 mjeseci) u iznosu od 12.000,00 kn u skladu s prosječnom cijenom takvih usluga na tržištu za predmetnu djelatnost                                                                         </w:t>
      </w:r>
    </w:p>
    <w:p w:rsidRDefault="004F10CB" w:rsidP="004F10CB" w:rsidR="004F10CB">
      <w:pPr>
        <w:pStyle w:val="Odlomakpopisa"/>
        <w:numPr>
          <w:ilvl w:val="0"/>
          <w:numId w:val="11"/>
        </w:numPr>
        <w:spacing w:after="240"/>
        <w:ind w:hanging="284" w:left="993"/>
        <w:contextualSpacing/>
        <w:jc w:val="both"/>
      </w:pPr>
      <w:r>
        <w:t xml:space="preserve">arhiviranje </w:t>
      </w:r>
      <w:r w:rsidRPr="00A0611A">
        <w:t>dokumentacije/pohrana dokumentacije u skladu sa Zakonom o arhivskom gradivu i arhivima prema Cjeniku u iznosu od 3.000,00 kn</w:t>
      </w:r>
    </w:p>
    <w:p w:rsidRDefault="004F10CB" w:rsidP="004F10CB" w:rsidR="004F10CB">
      <w:pPr>
        <w:pStyle w:val="Odlomakpopisa"/>
        <w:numPr>
          <w:ilvl w:val="0"/>
          <w:numId w:val="11"/>
        </w:numPr>
        <w:spacing w:after="240"/>
        <w:ind w:hanging="284" w:left="993"/>
        <w:contextualSpacing/>
        <w:jc w:val="both"/>
      </w:pPr>
      <w:r w:rsidRPr="00A0611A">
        <w:t>naknada banci za trošak otvaranja i vođenja računa (u iznosu od cca 60,00 kn x 12 mjeseci) u ukupnom iznosu od 720,00 kn u skladu s prosječnom naknadom prema Cjeniku financijskih institucija za usluge platnog prometa na tržištu</w:t>
      </w:r>
    </w:p>
    <w:p w:rsidRDefault="004F10CB" w:rsidP="004F10CB" w:rsidR="004F10CB">
      <w:pPr>
        <w:pStyle w:val="Odlomakpopisa"/>
        <w:numPr>
          <w:ilvl w:val="0"/>
          <w:numId w:val="11"/>
        </w:numPr>
        <w:spacing w:after="240"/>
        <w:ind w:hanging="284" w:left="993"/>
        <w:contextualSpacing/>
        <w:jc w:val="both"/>
      </w:pPr>
      <w:r w:rsidRPr="00A0611A">
        <w:t>trošak izrade pečata u iznosu od 150,00 kn u skladu s prosječnom važećom cijenom takvih usluga na tržištu</w:t>
      </w:r>
    </w:p>
    <w:p w:rsidRDefault="004F10CB" w:rsidP="004F10CB" w:rsidR="004F10CB">
      <w:pPr>
        <w:pStyle w:val="Odlomakpopisa"/>
        <w:numPr>
          <w:ilvl w:val="0"/>
          <w:numId w:val="11"/>
        </w:numPr>
        <w:spacing w:after="240"/>
        <w:ind w:hanging="284" w:left="993"/>
        <w:contextualSpacing/>
        <w:jc w:val="both"/>
      </w:pPr>
      <w:r w:rsidRPr="00A0611A">
        <w:t xml:space="preserve">nagrada stečajnom upravitelju – prema čl.5.toč.1. i čl.7. Uredbe o kriterijima i načinu obračuna i plaćanja nagrade stečajnim upraviteljima) u iznosu od 10.000,00 kn                                                                 </w:t>
      </w:r>
    </w:p>
    <w:p w:rsidRDefault="004F10CB" w:rsidP="004F10CB" w:rsidR="004F10CB">
      <w:pPr>
        <w:pStyle w:val="Odlomakpopisa"/>
        <w:numPr>
          <w:ilvl w:val="0"/>
          <w:numId w:val="11"/>
        </w:numPr>
        <w:spacing w:after="240"/>
        <w:ind w:hanging="284" w:left="993"/>
        <w:contextualSpacing/>
        <w:jc w:val="both"/>
      </w:pPr>
      <w:r w:rsidRPr="00CF6985">
        <w:t xml:space="preserve">naknada FINA-i za 2 objave GFI – POD (1 objava 230,00 kn)  ukupno u iznosu od 460,00 kn u skladu s Cjenikom FINE propisanim Pravilnikom o vrstama i visini naknada za uslugu javne objave dokumentacije iz Registra godišnjih financijskih izvještaja (Narodne novine br. 1/16)                               </w:t>
      </w:r>
    </w:p>
    <w:p w:rsidRDefault="004F10CB" w:rsidP="004F10CB" w:rsidR="004F10CB">
      <w:pPr>
        <w:pStyle w:val="Odlomakpopisa"/>
        <w:numPr>
          <w:ilvl w:val="0"/>
          <w:numId w:val="11"/>
        </w:numPr>
        <w:spacing w:after="240"/>
        <w:ind w:hanging="284" w:left="993"/>
        <w:contextualSpacing/>
        <w:jc w:val="both"/>
      </w:pPr>
      <w:r w:rsidRPr="00CF6985">
        <w:t>paušalna sudska pristojba u stečajnom postupku, Tbr. 24. Zakona o sudskim pristojbama u iznosu od 2.000,00 kn</w:t>
      </w:r>
    </w:p>
    <w:p w:rsidRDefault="004F10CB" w:rsidP="004F10CB" w:rsidR="004F10CB">
      <w:pPr>
        <w:pStyle w:val="Odlomakpopisa"/>
        <w:numPr>
          <w:ilvl w:val="0"/>
          <w:numId w:val="11"/>
        </w:numPr>
        <w:spacing w:after="240"/>
        <w:ind w:hanging="284" w:left="993"/>
        <w:contextualSpacing/>
        <w:jc w:val="both"/>
      </w:pPr>
      <w:r w:rsidRPr="00CF6985">
        <w:t>sudske pristojbe, državni biljezi i druge administrativne pristojbe 1.000,00 k</w:t>
      </w:r>
      <w:r>
        <w:t>n</w:t>
      </w:r>
    </w:p>
    <w:p w:rsidRDefault="004F10CB" w:rsidP="006855DC" w:rsidR="00744242">
      <w:pPr>
        <w:pStyle w:val="Odlomakpopisa"/>
        <w:numPr>
          <w:ilvl w:val="0"/>
          <w:numId w:val="11"/>
        </w:numPr>
        <w:spacing w:after="240"/>
        <w:ind w:hanging="284" w:left="993"/>
        <w:contextualSpacing/>
        <w:jc w:val="both"/>
      </w:pPr>
      <w:r w:rsidRPr="004F10CB">
        <w:t>poštanski i telefonski troškovi stečajnog upravitelja u iznosu od 500,00 kn.</w:t>
      </w:r>
    </w:p>
    <w:p w:rsidRDefault="00EF6107" w:rsidP="006855DC" w:rsidR="006855DC">
      <w:pPr>
        <w:pStyle w:val="Bezproreda"/>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C943C4">
        <w:t>10</w:t>
      </w:r>
      <w:r>
        <w:t>.0</w:t>
      </w:r>
      <w:r w:rsidR="00C943C4">
        <w:t>7</w:t>
      </w:r>
      <w:r>
        <w:t>.2018. privremen</w:t>
      </w:r>
      <w:r w:rsidR="00C943C4">
        <w:t>a</w:t>
      </w:r>
      <w:r>
        <w:t xml:space="preserve"> stečajn</w:t>
      </w:r>
      <w:r w:rsidR="00C943C4">
        <w:t>a</w:t>
      </w:r>
      <w:r>
        <w:t xml:space="preserve"> upravitelj</w:t>
      </w:r>
      <w:r w:rsidR="00C943C4">
        <w:t>ica</w:t>
      </w:r>
      <w:r>
        <w:t xml:space="preserve"> je osta</w:t>
      </w:r>
      <w:r w:rsidR="00C943C4">
        <w:t>la u cijelosti kod svog izvješća</w:t>
      </w:r>
      <w:r w:rsidR="006855DC">
        <w:t>.</w:t>
      </w:r>
    </w:p>
    <w:p w:rsidRDefault="00EF6107" w:rsidP="007669BD" w:rsidR="00EF6107">
      <w:pPr>
        <w:jc w:val="both"/>
      </w:pPr>
    </w:p>
    <w:p w:rsidRDefault="00263420" w:rsidP="00263420" w:rsidR="00263420">
      <w:pPr>
        <w:ind w:firstLine="708"/>
        <w:jc w:val="both"/>
      </w:pPr>
      <w:r>
        <w:t xml:space="preserve">Sud je svojim rješenjem od </w:t>
      </w:r>
      <w:r w:rsidR="002936B9">
        <w:t>10</w:t>
      </w:r>
      <w:r>
        <w:t>.</w:t>
      </w:r>
      <w:r w:rsidR="009C7B45">
        <w:t>0</w:t>
      </w:r>
      <w:r w:rsidR="003C2ADD">
        <w:t>7</w:t>
      </w:r>
      <w:r>
        <w:t>.201</w:t>
      </w:r>
      <w:r w:rsidR="009C7B45">
        <w:t>8</w:t>
      </w:r>
      <w:r>
        <w:t xml:space="preserve">. pozvao osobe koje imaju pravni interes da se provede stečajni postupak nad ovim dužnikom na uplatu predujma u iznosu od </w:t>
      </w:r>
      <w:r w:rsidR="002936B9">
        <w:t>33</w:t>
      </w:r>
      <w:r w:rsidR="009D077F" w:rsidRPr="009D077F">
        <w:t>.</w:t>
      </w:r>
      <w:r w:rsidR="002936B9">
        <w:t>891</w:t>
      </w:r>
      <w:r w:rsidR="009D077F" w:rsidRPr="009D077F">
        <w:t xml:space="preserve">,00 </w:t>
      </w:r>
      <w:r>
        <w:t xml:space="preserve">kn </w:t>
      </w:r>
      <w:r w:rsidR="00395094">
        <w:t xml:space="preserve">i to </w:t>
      </w:r>
      <w:r w:rsidR="002936B9" w:rsidRPr="002936B9">
        <w:rPr>
          <w:color w:val="000000"/>
        </w:rPr>
        <w:t xml:space="preserve">troškovi potvrde općinskog suda da dužnik nema imovine u iznosu potvrda općinskog suda da dužnik nema imovine u iznosu 20,00 kn, potvrda autokluba o vozilima u iznosu od 18,00 kn, poštanski troškovi prethodnog postupka (slanje poziva na dostavu dokumentacije direktoru i  Državnom geodetskom uredu) u ukupnom iznosu od (11,50x2) 23,00 kn u skladu s Cjenikom  poštanskih usluga, jednokratna nagrada privremenom stečajnom upravitelju za obavljene poslove u prethodnom stečajnom postupku, čl. 4. Uredba o kriterijima i načinu obračuna i plaćanja nagrade stečajnim upraviteljima (Narodne novine 105/15) u iznosu od 4.000,00 kn, trošak knjigovodstvenih usluga (mjesečno 1.000,00 kn x 12 mjeseci) u iznosu od 12.000,00 kn u skladu s prosječnom </w:t>
      </w:r>
      <w:r w:rsidR="002936B9" w:rsidRPr="002936B9">
        <w:rPr>
          <w:color w:val="000000"/>
        </w:rPr>
        <w:lastRenderedPageBreak/>
        <w:t xml:space="preserve">cijenom takvih usluga na tržištu za predmetnu djelatnost, arhiviranje dokumentacije/pohrana dokumentacije u skladu sa Zakonom o arhivskom gradivu i arhivima prema Cjeniku u iznosu od 3.000,00 kn, naknada banci za trošak otvaranja i vođenja računa (u iznosu od cca 60,00 kn x 12 mjeseci) u ukupnom iznosu od 720,00 kn u skladu s prosječnom naknadom prema Cjeniku financijskih institucija za usluge platnog prometa na tržištu, trošak izrade pečata u iznosu od 150,00 kn u skladu s prosječnom važećom cijenom takvih usluga na tržištu, nagrada stečajnom upravitelju – prema čl.5.toč.1. i čl.7. Uredbe o kriterijima i načinu obračuna i plaćanja nagrade stečajnim upraviteljima) u iznosu od 10.000,00 kn, naknada FINA-i za 2 objave GFI – POD (1 objava 230,00 kn)  ukupno u iznosu od 460,00 kn u skladu s Cjenikom FINE propisanim Pravilnikom o vrstama i visini naknada za uslugu javne objave dokumentacije iz Registra godišnjih financijskih izvještaja (Narodne novine br. </w:t>
      </w:r>
      <w:r w:rsidR="002936B9">
        <w:rPr>
          <w:color w:val="000000"/>
        </w:rPr>
        <w:t xml:space="preserve">1/16), </w:t>
      </w:r>
      <w:r w:rsidR="002936B9" w:rsidRPr="002936B9">
        <w:rPr>
          <w:color w:val="000000"/>
        </w:rPr>
        <w:t xml:space="preserve">paušalna sudska pristojba u stečajnom postupku, Tbr. 24. Zakona o sudskim pristojbama u iznosu od 2.000,00 kn, sudske pristojbe, državni biljezi i druge administrativne pristojbe 1.000,00 kn i poštanski i telefonski troškovi stečajnog upravitelja u iznosu od 500,00 </w:t>
      </w:r>
      <w:r w:rsidR="00C571E5" w:rsidRPr="00C571E5">
        <w:t>kn</w:t>
      </w:r>
      <w:r w:rsidR="00C571E5">
        <w:t>,</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E1752B">
        <w:t>Izvješće privremene stečajne upraviteljice od 2.07.2018.,</w:t>
      </w:r>
      <w:r w:rsidR="00E31852">
        <w:t xml:space="preserve"> Uvjerenje Državne geodetske uprave, Središnji ured Zagreb od 14.06.2018., Uvjerenje Stanice za tehnički pregled vozila Eurogram TIS d.o.o. CVH STP "EUROOSIJEK" od </w:t>
      </w:r>
      <w:r w:rsidR="00FC0DA4">
        <w:t>11</w:t>
      </w:r>
      <w:r w:rsidR="00E31852">
        <w:t>.0</w:t>
      </w:r>
      <w:r w:rsidR="00FC0DA4">
        <w:t>6</w:t>
      </w:r>
      <w:r w:rsidR="00E31852">
        <w:t>.2018.,</w:t>
      </w:r>
      <w:r w:rsidR="00FC0DA4">
        <w:t xml:space="preserve"> Dopis HZMO od 11.06.2018., Pot</w:t>
      </w:r>
      <w:r w:rsidR="004E3642">
        <w:t>vrda FINE o blokadi računa i novčanih sredstava ovršenika od 11.06.2018., Financijski izvješt</w:t>
      </w:r>
      <w:r w:rsidR="006173A1">
        <w:t>aj za 2017. godinu (2 stranice) i</w:t>
      </w:r>
      <w:r w:rsidR="004E3642">
        <w:t xml:space="preserve"> Prokazni popis imovi</w:t>
      </w:r>
      <w:r w:rsidR="006173A1">
        <w:t>ne ovjeren po javnom bilježniku</w:t>
      </w:r>
      <w:r w:rsidR="0073027D">
        <w:t>,</w:t>
      </w:r>
      <w:r>
        <w:t xml:space="preserve"> sud je utvrdio da postoji stečajni razlog predviđen zakonom (čl. 6. st. 2. SZ-a), da je predlagatelj ovlašten za podnošenje predmetnog prijedloga </w:t>
      </w:r>
      <w:r w:rsidRPr="00EA735A">
        <w:t>(</w:t>
      </w:r>
      <w:r>
        <w:t xml:space="preserve">čl. </w:t>
      </w:r>
      <w:r w:rsidR="00ED20B1">
        <w:t>110</w:t>
      </w:r>
      <w:r w:rsidR="005827DD" w:rsidRPr="005827DD">
        <w:t xml:space="preserve">. st. </w:t>
      </w:r>
      <w:r w:rsidR="00ED20B1">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pPr>
        <w:pStyle w:val="Tijeloteksta"/>
        <w:jc w:val="center"/>
      </w:pPr>
      <w:r w:rsidRPr="00CE5270">
        <w:t xml:space="preserve">U Osijeku </w:t>
      </w:r>
      <w:r w:rsidR="00A23E70" w:rsidRPr="00A23E70">
        <w:t xml:space="preserve">13. rujna </w:t>
      </w:r>
      <w:r w:rsidR="006E0DC4" w:rsidRPr="006E0DC4">
        <w:t>2018</w:t>
      </w:r>
      <w:r w:rsidRPr="00CE5270">
        <w:t xml:space="preserve">. </w:t>
      </w:r>
    </w:p>
    <w:p w:rsidRDefault="002925F3" w:rsidP="00A275FE" w:rsidR="002925F3"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6173A1">
        <w:rPr>
          <w:bCs/>
        </w:rPr>
        <w:t>a</w:t>
      </w:r>
      <w:r w:rsidRPr="00FF6293">
        <w:rPr>
          <w:bCs/>
        </w:rPr>
        <w:t xml:space="preserve"> upravitel</w:t>
      </w:r>
      <w:r>
        <w:rPr>
          <w:bCs/>
        </w:rPr>
        <w:t>j</w:t>
      </w:r>
      <w:r w:rsidR="006173A1">
        <w:rPr>
          <w:bCs/>
        </w:rPr>
        <w:t>ica</w:t>
      </w:r>
      <w:r w:rsidR="0073784D">
        <w:rPr>
          <w:bCs/>
        </w:rPr>
        <w:t xml:space="preserve"> </w:t>
      </w:r>
      <w:r w:rsidR="006173A1">
        <w:rPr>
          <w:bCs/>
        </w:rPr>
        <w:t>Sabina Lalić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5E1718" w:rsidR="00A275FE" w:rsidRPr="007E6923">
      <w:pPr>
        <w:numPr>
          <w:ilvl w:val="0"/>
          <w:numId w:val="2"/>
        </w:numPr>
        <w:jc w:val="both"/>
        <w:rPr>
          <w:bCs/>
        </w:rPr>
      </w:pPr>
      <w:r>
        <w:rPr>
          <w:bCs/>
        </w:rPr>
        <w:t xml:space="preserve">zakonski zastupnik dužnika </w:t>
      </w:r>
      <w:r w:rsidR="005E1718" w:rsidRPr="005E1718">
        <w:t>Jakov Maruna, Zagreb, Slavka Batušića 25</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1035">
      <w:rPr>
        <w:rStyle w:val="Brojstranice"/>
        <w:noProof/>
      </w:rPr>
      <w:t>5</w:t>
    </w:r>
    <w:r>
      <w:rPr>
        <w:rStyle w:val="Brojstranice"/>
      </w:rPr>
      <w:fldChar w:fldCharType="end"/>
    </w:r>
  </w:p>
  <w:p w:rsidRDefault="008D414A" w:rsidP="008D414A" w:rsidR="00A4485C">
    <w:pPr>
      <w:pStyle w:val="Zaglavlje"/>
      <w:jc w:val="right"/>
    </w:pPr>
    <w:r w:rsidRPr="008D414A">
      <w:t>14 St-</w:t>
    </w:r>
    <w:r w:rsidR="00A23E70" w:rsidRPr="00A23E70">
      <w:t>564/18-13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5421C99"/>
    <w:multiLevelType w:val="hybridMultilevel"/>
    <w:tmpl w:val="80C44D20"/>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6B018F4"/>
    <w:multiLevelType w:val="hybridMultilevel"/>
    <w:tmpl w:val="F85A2BD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E560917"/>
    <w:multiLevelType w:val="hybridMultilevel"/>
    <w:tmpl w:val="ABC07CF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59D2986"/>
    <w:multiLevelType w:val="hybridMultilevel"/>
    <w:tmpl w:val="88DCC0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EAB0897"/>
    <w:multiLevelType w:val="hybridMultilevel"/>
    <w:tmpl w:val="57688CB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F0B7606"/>
    <w:multiLevelType w:val="hybridMultilevel"/>
    <w:tmpl w:val="106099C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ED819AF"/>
    <w:multiLevelType w:val="hybridMultilevel"/>
    <w:tmpl w:val="0EA2C392"/>
    <w:lvl w:tplc="10C82504" w:ilvl="0">
      <w:numFmt w:val="bullet"/>
      <w:lvlText w:val="-"/>
      <w:lvlJc w:val="left"/>
      <w:pPr>
        <w:ind w:hanging="360" w:left="1680"/>
      </w:pPr>
      <w:rPr>
        <w:rFonts w:cs="Times New Roman" w:eastAsia="Times New Roman" w:hAnsi="Times New Roman" w:ascii="Times New Roman"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11">
    <w:nsid w:val="72A02F11"/>
    <w:multiLevelType w:val="hybridMultilevel"/>
    <w:tmpl w:val="A9D6ECE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8"/>
  </w:num>
  <w:num w:numId="5">
    <w:abstractNumId w:val="1"/>
  </w:num>
  <w:num w:numId="6">
    <w:abstractNumId w:val="7"/>
  </w:num>
  <w:num w:numId="7">
    <w:abstractNumId w:val="5"/>
  </w:num>
  <w:num w:numId="8">
    <w:abstractNumId w:val="10"/>
  </w:num>
  <w:num w:numId="9">
    <w:abstractNumId w:val="9"/>
  </w:num>
  <w:num w:numId="10">
    <w:abstractNumId w:val="6"/>
  </w:num>
  <w:num w:numId="11">
    <w:abstractNumId w:val="1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2531"/>
    <w:rsid w:val="00026EA4"/>
    <w:rsid w:val="00027CF2"/>
    <w:rsid w:val="000315D2"/>
    <w:rsid w:val="000376CB"/>
    <w:rsid w:val="00040A11"/>
    <w:rsid w:val="0004299E"/>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030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350"/>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492"/>
    <w:rsid w:val="00131891"/>
    <w:rsid w:val="0013200D"/>
    <w:rsid w:val="001327DD"/>
    <w:rsid w:val="00133E78"/>
    <w:rsid w:val="00134946"/>
    <w:rsid w:val="00134BBA"/>
    <w:rsid w:val="00135843"/>
    <w:rsid w:val="00136FA7"/>
    <w:rsid w:val="00144315"/>
    <w:rsid w:val="00145B27"/>
    <w:rsid w:val="00147DA9"/>
    <w:rsid w:val="00151307"/>
    <w:rsid w:val="001520D4"/>
    <w:rsid w:val="001541D6"/>
    <w:rsid w:val="0015603C"/>
    <w:rsid w:val="00161244"/>
    <w:rsid w:val="00164728"/>
    <w:rsid w:val="001669B6"/>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B7D2B"/>
    <w:rsid w:val="001C0C30"/>
    <w:rsid w:val="001C3141"/>
    <w:rsid w:val="001C4228"/>
    <w:rsid w:val="001C6FB3"/>
    <w:rsid w:val="001D0543"/>
    <w:rsid w:val="001D6769"/>
    <w:rsid w:val="001E14C3"/>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25F3"/>
    <w:rsid w:val="0029361A"/>
    <w:rsid w:val="002936B9"/>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06459"/>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2469"/>
    <w:rsid w:val="00353A41"/>
    <w:rsid w:val="00361DCF"/>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0E44"/>
    <w:rsid w:val="003C1615"/>
    <w:rsid w:val="003C1D01"/>
    <w:rsid w:val="003C2ADD"/>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4265"/>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3642"/>
    <w:rsid w:val="004E6AA8"/>
    <w:rsid w:val="004E6B28"/>
    <w:rsid w:val="004E6E8F"/>
    <w:rsid w:val="004F10CB"/>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BB1"/>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3FE7"/>
    <w:rsid w:val="005B44CF"/>
    <w:rsid w:val="005B4799"/>
    <w:rsid w:val="005C0D30"/>
    <w:rsid w:val="005C1824"/>
    <w:rsid w:val="005C20D9"/>
    <w:rsid w:val="005C3BEC"/>
    <w:rsid w:val="005C44A4"/>
    <w:rsid w:val="005C7298"/>
    <w:rsid w:val="005C79C5"/>
    <w:rsid w:val="005D0C63"/>
    <w:rsid w:val="005D1A87"/>
    <w:rsid w:val="005D55E9"/>
    <w:rsid w:val="005D7EFD"/>
    <w:rsid w:val="005E0475"/>
    <w:rsid w:val="005E1718"/>
    <w:rsid w:val="005E3D32"/>
    <w:rsid w:val="005F1F2A"/>
    <w:rsid w:val="005F5F1E"/>
    <w:rsid w:val="005F61B5"/>
    <w:rsid w:val="0060006D"/>
    <w:rsid w:val="006046EC"/>
    <w:rsid w:val="0060689A"/>
    <w:rsid w:val="006109EE"/>
    <w:rsid w:val="00610AC5"/>
    <w:rsid w:val="006110B1"/>
    <w:rsid w:val="00613D6F"/>
    <w:rsid w:val="00614C73"/>
    <w:rsid w:val="00616B2E"/>
    <w:rsid w:val="006173A1"/>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5DC"/>
    <w:rsid w:val="006857FA"/>
    <w:rsid w:val="00685FA8"/>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32A"/>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69BD"/>
    <w:rsid w:val="00767B66"/>
    <w:rsid w:val="007702FE"/>
    <w:rsid w:val="0077048A"/>
    <w:rsid w:val="00771657"/>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2571"/>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016F"/>
    <w:rsid w:val="008914FC"/>
    <w:rsid w:val="00895BE6"/>
    <w:rsid w:val="008A46E5"/>
    <w:rsid w:val="008A5EB8"/>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1035"/>
    <w:rsid w:val="009125DF"/>
    <w:rsid w:val="00915B63"/>
    <w:rsid w:val="00916B34"/>
    <w:rsid w:val="00917321"/>
    <w:rsid w:val="00917527"/>
    <w:rsid w:val="00920529"/>
    <w:rsid w:val="00920854"/>
    <w:rsid w:val="00920A0C"/>
    <w:rsid w:val="009222CB"/>
    <w:rsid w:val="00922F72"/>
    <w:rsid w:val="009242A7"/>
    <w:rsid w:val="0092580D"/>
    <w:rsid w:val="00925A3A"/>
    <w:rsid w:val="009303CD"/>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7547A"/>
    <w:rsid w:val="00985F47"/>
    <w:rsid w:val="00986812"/>
    <w:rsid w:val="009876F2"/>
    <w:rsid w:val="00987F1A"/>
    <w:rsid w:val="00990C7E"/>
    <w:rsid w:val="009943D9"/>
    <w:rsid w:val="00995B6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73A"/>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3E70"/>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17E8"/>
    <w:rsid w:val="00A52A5F"/>
    <w:rsid w:val="00A53E4E"/>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1E5"/>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43C4"/>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C7785"/>
    <w:rsid w:val="00CD0673"/>
    <w:rsid w:val="00CD214B"/>
    <w:rsid w:val="00CD4BD7"/>
    <w:rsid w:val="00CD5C18"/>
    <w:rsid w:val="00CD74BF"/>
    <w:rsid w:val="00CD7CD7"/>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1752B"/>
    <w:rsid w:val="00E2088D"/>
    <w:rsid w:val="00E20BF0"/>
    <w:rsid w:val="00E21F0D"/>
    <w:rsid w:val="00E22229"/>
    <w:rsid w:val="00E23265"/>
    <w:rsid w:val="00E24C13"/>
    <w:rsid w:val="00E31852"/>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55454"/>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20B1"/>
    <w:rsid w:val="00ED4FA1"/>
    <w:rsid w:val="00EE0073"/>
    <w:rsid w:val="00EE0571"/>
    <w:rsid w:val="00EE094D"/>
    <w:rsid w:val="00EE1236"/>
    <w:rsid w:val="00EE1369"/>
    <w:rsid w:val="00EE1AEE"/>
    <w:rsid w:val="00EE2B22"/>
    <w:rsid w:val="00EE3411"/>
    <w:rsid w:val="00EE5BF5"/>
    <w:rsid w:val="00EE5D1D"/>
    <w:rsid w:val="00EE7B0F"/>
    <w:rsid w:val="00EF03C9"/>
    <w:rsid w:val="00EF1860"/>
    <w:rsid w:val="00EF2494"/>
    <w:rsid w:val="00EF311F"/>
    <w:rsid w:val="00EF6107"/>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0DF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0986"/>
    <w:rsid w:val="00FC0DA4"/>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133"/>
    <w:rsid w:val="00FE78CB"/>
    <w:rsid w:val="00FF133F"/>
    <w:rsid w:val="00FF3B7C"/>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911035"/>
    <w:rPr>
      <w:color w:val="808080"/>
      <w:bdr w:space="0" w:sz="0" w:color="auto" w:val="none"/>
      <w:shd w:fill="auto" w:color="auto" w:val="clear"/>
    </w:rPr>
  </w:style>
  <w:style w:customStyle="true" w:styleId="eSPISCCParagraphDefaultFont" w:type="character">
    <w:name w:val="eSPIS_CC_Paragraph Default Font"/>
    <w:basedOn w:val="Zadanifontodlomka"/>
    <w:rsid w:val="009110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1035"/>
    <w:rPr>
      <w:bdr w:space="0" w:sz="0" w:color="auto" w:val="none"/>
      <w:shd w:fill="FFFFCC" w:color="auto" w:val="clear"/>
      <w:lang w:val="hr-HR"/>
    </w:rPr>
  </w:style>
  <w:style w:customStyle="true" w:styleId="PozadinaSvijetloCrvena" w:type="character">
    <w:name w:val="Pozadina_SvijetloCrvena"/>
    <w:basedOn w:val="eSPISCCParagraphDefaultFont"/>
    <w:rsid w:val="009110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10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911035"/>
    <w:rPr>
      <w:color w:val="808080"/>
      <w:bdr w:color="auto" w:space="0" w:sz="0" w:val="none"/>
      <w:shd w:color="auto" w:fill="auto" w:val="clear"/>
    </w:rPr>
  </w:style>
  <w:style w:customStyle="1" w:styleId="eSPISCCParagraphDefaultFont" w:type="character">
    <w:name w:val="eSPIS_CC_Paragraph Default Font"/>
    <w:basedOn w:val="Zadanifontodlomka"/>
    <w:rsid w:val="009110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1035"/>
    <w:rPr>
      <w:bdr w:color="auto" w:space="0" w:sz="0" w:val="none"/>
      <w:shd w:color="auto" w:fill="FFFFCC" w:val="clear"/>
      <w:lang w:val="hr-HR"/>
    </w:rPr>
  </w:style>
  <w:style w:customStyle="1" w:styleId="PozadinaSvijetloCrvena" w:type="character">
    <w:name w:val="Pozadina_SvijetloCrvena"/>
    <w:basedOn w:val="eSPISCCParagraphDefaultFont"/>
    <w:rsid w:val="009110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10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16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TEFLONIK d.o.o.</izvorni_sadrzaj>
    <derivirana_varijabla naziv="DomainObject.Predmet.ProtustrankaFormated_1">  TEFLONIK d.o.o.</derivirana_varijabla>
  </DomainObject.Predmet.ProtustrankaFormated>
  <DomainObject.Predmet.ProtustrankaFormatedOIB>
    <izvorni_sadrzaj>  TEFLONIK d.o.o., OIB 56138853597</izvorni_sadrzaj>
    <derivirana_varijabla naziv="DomainObject.Predmet.ProtustrankaFormatedOIB_1">  TEFLONIK d.o.o., OIB 56138853597</derivirana_varijabla>
  </DomainObject.Predmet.ProtustrankaFormatedOIB>
  <DomainObject.Predmet.ProtustrankaFormatedWithAdress>
    <izvorni_sadrzaj> TEFLONIK d.o.o., Slavka Batušića 25, 10000 Zagreb</izvorni_sadrzaj>
    <derivirana_varijabla naziv="DomainObject.Predmet.ProtustrankaFormatedWithAdress_1"> TEFLONIK d.o.o., Slavka Batušića 25, 10000 Zagreb</derivirana_varijabla>
  </DomainObject.Predmet.ProtustrankaFormatedWithAdress>
  <DomainObject.Predmet.ProtustrankaFormatedWithAdressOIB>
    <izvorni_sadrzaj> TEFLONIK d.o.o., OIB 56138853597, Slavka Batušića 25, 10000 Zagreb</izvorni_sadrzaj>
    <derivirana_varijabla naziv="DomainObject.Predmet.ProtustrankaFormatedWithAdressOIB_1"> TEFLONIK d.o.o., OIB 56138853597, Slavka Batušića 25, 10000 Zagreb</derivirana_varijabla>
  </DomainObject.Predmet.ProtustrankaFormatedWithAdressOIB>
  <DomainObject.Predmet.ProtustrankaWithAdress>
    <izvorni_sadrzaj>TEFLONIK d.o.o. Slavka Batušića 25, 10000 Zagreb</izvorni_sadrzaj>
    <derivirana_varijabla naziv="DomainObject.Predmet.ProtustrankaWithAdress_1">TEFLONIK d.o.o. Slavka Batušića 25, 10000 Zagreb</derivirana_varijabla>
  </DomainObject.Predmet.ProtustrankaWithAdress>
  <DomainObject.Predmet.ProtustrankaWithAdressOIB>
    <izvorni_sadrzaj>TEFLONIK d.o.o., OIB 56138853597, Slavka Batušića 25, 10000 Zagreb</izvorni_sadrzaj>
    <derivirana_varijabla naziv="DomainObject.Predmet.ProtustrankaWithAdressOIB_1">TEFLONIK d.o.o., OIB 56138853597, Slavka Batušića 25, 10000 Zagreb</derivirana_varijabla>
  </DomainObject.Predmet.ProtustrankaWithAdressOIB>
  <DomainObject.Predmet.ProtustrankaNazivFormated>
    <izvorni_sadrzaj>TEFLONIK d.o.o.</izvorni_sadrzaj>
    <derivirana_varijabla naziv="DomainObject.Predmet.ProtustrankaNazivFormated_1">TEFLONIK d.o.o.</derivirana_varijabla>
  </DomainObject.Predmet.ProtustrankaNazivFormated>
  <DomainObject.Predmet.ProtustrankaNazivFormatedOIB>
    <izvorni_sadrzaj>TEFLONIK d.o.o., OIB 56138853597</izvorni_sadrzaj>
    <derivirana_varijabla naziv="DomainObject.Predmet.ProtustrankaNazivFormatedOIB_1">TEFLONIK d.o.o., OIB 56138853597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TEFLONIK d.o.o.</item>
    </izvorni_sadrzaj>
    <derivirana_varijabla naziv="DomainObject.Predmet.ProtuStrankaListFormated_1">
      <item>TEFLONIK d.o.o.</item>
    </derivirana_varijabla>
  </DomainObject.Predmet.ProtuStrankaListFormated>
  <DomainObject.Predmet.ProtuStrankaListFormatedOIB>
    <izvorni_sadrzaj>
      <item>TEFLONIK d.o.o., OIB 56138853597</item>
    </izvorni_sadrzaj>
    <derivirana_varijabla naziv="DomainObject.Predmet.ProtuStrankaListFormatedOIB_1">
      <item>TEFLONIK d.o.o., OIB 56138853597</item>
    </derivirana_varijabla>
  </DomainObject.Predmet.ProtuStrankaListFormatedOIB>
  <DomainObject.Predmet.ProtuStrankaListFormatedWithAdress>
    <izvorni_sadrzaj>
      <item>TEFLONIK d.o.o., Slavka Batušića 25, 10000 Zagreb</item>
    </izvorni_sadrzaj>
    <derivirana_varijabla naziv="DomainObject.Predmet.ProtuStrankaListFormatedWithAdress_1">
      <item>TEFLONIK d.o.o., Slavka Batušića 25, 10000 Zagreb</item>
    </derivirana_varijabla>
  </DomainObject.Predmet.ProtuStrankaListFormatedWithAdress>
  <DomainObject.Predmet.ProtuStrankaListFormatedWithAdressOIB>
    <izvorni_sadrzaj>
      <item>TEFLONIK d.o.o., OIB 56138853597, Slavka Batušića 25, 10000 Zagreb</item>
    </izvorni_sadrzaj>
    <derivirana_varijabla naziv="DomainObject.Predmet.ProtuStrankaListFormatedWithAdressOIB_1">
      <item>TEFLONIK d.o.o., OIB 56138853597, Slavka Batušića 25, 10000 Zagreb</item>
    </derivirana_varijabla>
  </DomainObject.Predmet.ProtuStrankaListFormatedWithAdressOIB>
  <DomainObject.Predmet.ProtuStrankaListNazivFormated>
    <izvorni_sadrzaj>
      <item>TEFLONIK d.o.o.</item>
    </izvorni_sadrzaj>
    <derivirana_varijabla naziv="DomainObject.Predmet.ProtuStrankaListNazivFormated_1">
      <item>TEFLONIK d.o.o.</item>
    </derivirana_varijabla>
  </DomainObject.Predmet.ProtuStrankaListNazivFormated>
  <DomainObject.Predmet.ProtuStrankaListNazivFormatedOIB>
    <izvorni_sadrzaj>
      <item>TEFLONIK d.o.o., OIB 56138853597</item>
    </izvorni_sadrzaj>
    <derivirana_varijabla naziv="DomainObject.Predmet.ProtuStrankaListNazivFormatedOIB_1">
      <item>TEFLONIK d.o.o., OIB 56138853597</item>
    </derivirana_varijabla>
  </DomainObject.Predmet.ProtuStrankaListNazivFormatedOIB>
  <DomainObject.Predmet.OstaliListFormated>
    <izvorni_sadrzaj>
      <item>Jakov Maruna</item>
    </izvorni_sadrzaj>
    <derivirana_varijabla naziv="DomainObject.Predmet.OstaliListFormated_1">
      <item>Jakov Maruna</item>
    </derivirana_varijabla>
  </DomainObject.Predmet.OstaliListFormated>
  <DomainObject.Predmet.OstaliListFormatedOIB>
    <izvorni_sadrzaj>
      <item>Jakov Maruna, OIB 34704224579</item>
    </izvorni_sadrzaj>
    <derivirana_varijabla naziv="DomainObject.Predmet.OstaliListFormatedOIB_1">
      <item>Jakov Maruna, OIB 34704224579</item>
    </derivirana_varijabla>
  </DomainObject.Predmet.OstaliListFormatedOIB>
  <DomainObject.Predmet.OstaliListFormatedWithAdress>
    <izvorni_sadrzaj>
      <item>Jakov Maruna, Slavka Batušića 25, 10000 Zagreb</item>
    </izvorni_sadrzaj>
    <derivirana_varijabla naziv="DomainObject.Predmet.OstaliListFormatedWithAdress_1">
      <item>Jakov Maruna, Slavka Batušića 25, 10000 Zagreb</item>
    </derivirana_varijabla>
  </DomainObject.Predmet.OstaliListFormatedWithAdress>
  <DomainObject.Predmet.OstaliListFormatedWithAdressOIB>
    <izvorni_sadrzaj>
      <item>Jakov Maruna, OIB 34704224579, Slavka Batušića 25, 10000 Zagreb</item>
    </izvorni_sadrzaj>
    <derivirana_varijabla naziv="DomainObject.Predmet.OstaliListFormatedWithAdressOIB_1">
      <item>Jakov Maruna, OIB 34704224579, Slavka Batušića 25, 10000 Zagreb</item>
    </derivirana_varijabla>
  </DomainObject.Predmet.OstaliListFormatedWithAdressOIB>
  <DomainObject.Predmet.OstaliListNazivFormated>
    <izvorni_sadrzaj>
      <item>Jakov Maruna</item>
    </izvorni_sadrzaj>
    <derivirana_varijabla naziv="DomainObject.Predmet.OstaliListNazivFormated_1">
      <item>Jakov Maruna</item>
    </derivirana_varijabla>
  </DomainObject.Predmet.OstaliListNazivFormated>
  <DomainObject.Predmet.OstaliListNazivFormatedOIB>
    <izvorni_sadrzaj>
      <item>Jakov Maruna, OIB 34704224579</item>
    </izvorni_sadrzaj>
    <derivirana_varijabla naziv="DomainObject.Predmet.OstaliListNazivFormatedOIB_1">
      <item>Jakov Maruna, OIB 34704224579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TEFLONIK d.o.o.</izvorni_sadrzaj>
    <derivirana_varijabla naziv="DomainObject.Predmet.ProtustrankaIDrugi_1">TEFLONIK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TEFLONIK d.o.o., OIB 56138853597, Slavka Batušića 25, 10000 Zagreb</izvorni_sadrzaj>
    <derivirana_varijabla naziv="DomainObject.Predmet.ProtustrankaIDrugiAdressOIB_1">TEFLONIK d.o.o., OIB 56138853597,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TEFLONIK d.o.o.</item>
      <item>FINA Regionalni centar Zagreb</item>
      <item>Jakov Maruna</item>
    </izvorni_sadrzaj>
    <derivirana_varijabla naziv="DomainObject.Predmet.SudioniciListNaziv_1">
      <item>TEFLONIK d.o.o.</item>
      <item>FINA Regionalni centar Zagreb</item>
      <item>Jakov Maruna</item>
    </derivirana_varijabla>
  </DomainObject.Predmet.SudioniciListNaziv>
  <DomainObject.Predmet.SudioniciListAdressOIB>
    <izvorni_sadrzaj>
      <item>TEFLONIK d.o.o., OIB 56138853597, Slavka Batušića 25,10000 Zagreb</item>
      <item>FINA Regionalni centar Zagreb, OIB 85821130368, Trg svibanjskih žrtava 1995. br. 1,10000 Zagreb</item>
      <item>Jakov Maruna, OIB 34704224579, Slavka Batušića 25,10000 Zagreb</item>
    </izvorni_sadrzaj>
    <derivirana_varijabla naziv="DomainObject.Predmet.SudioniciListAdressOIB_1">
      <item>TEFLONIK d.o.o., OIB 56138853597, Slavka Batušića 25,10000 Zagreb</item>
      <item>FINA Regionalni centar Zagreb, OIB 85821130368, Trg svibanjskih žrtava 1995. br. 1,10000 Zagreb</item>
      <item>Jakov Maruna, OIB 34704224579, Slavka Batušića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56138853597</item>
      <item>, OIB 85821130368</item>
      <item>, OIB 34704224579</item>
    </izvorni_sadrzaj>
    <derivirana_varijabla naziv="DomainObject.Predmet.SudioniciListNazivOIB_1">
      <item>, OIB 56138853597</item>
      <item>, OIB 85821130368</item>
      <item>, OIB 34704224579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89FC7-3EFD-41C7-AB55-CB2CE1A9D2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2044</properties:Words>
  <properties:Characters>11569</properties:Characters>
  <properties:Lines>238</properties:Lines>
  <properties:Paragraphs>79</properties:Paragraphs>
  <properties:TotalTime>1090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2018-09-13T07:21:00Z</cp:lastPrinted>
  <dcterms:modified xmlns:xsi="http://www.w3.org/2001/XMLSchema-instance" xsi:type="dcterms:W3CDTF">2018-09-13T08:38:00Z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