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dxa" w:w="9322"/>
        <w:tblLook w:val="04A0" w:noVBand="1" w:noHBand="0" w:lastColumn="0" w:firstColumn="1" w:lastRow="0" w:firstRow="1"/>
      </w:tblPr>
      <w:tblGrid>
        <w:gridCol w:w="108"/>
        <w:gridCol w:w="2517"/>
        <w:gridCol w:w="6697"/>
      </w:tblGrid>
      <w:tr w:rsidTr="005D559A" w:rsidR="002E13AB" w:rsidRPr="002E13AB">
        <w:trPr>
          <w:gridAfter w:val="1"/>
          <w:wAfter w:type="dxa" w:w="6697"/>
        </w:trPr>
        <w:tc>
          <w:tcPr>
            <w:tcW w:type="dxa" w:w="2625"/>
            <w:gridSpan w:val="2"/>
            <w:hideMark/>
          </w:tcPr>
          <w:p w:rsidRDefault="002E13AB" w:rsidP="00CE0547" w:rsidR="002E13AB" w:rsidRPr="002E13AB">
            <w:pPr>
              <w:tabs>
                <w:tab w:pos="277" w:val="left"/>
                <w:tab w:pos="1204" w:val="center"/>
              </w:tabs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 w:rsidRPr="002E13AB">
              <w:rPr>
                <w:rFonts w:cs="Times New Roman" w:eastAsia="Times New Roman" w:hAnsi="Times New Roman" w:ascii="Times New Roman"/>
                <w:sz w:val="24"/>
                <w:szCs w:val="24"/>
              </w:rPr>
              <w:tab/>
            </w:r>
          </w:p>
          <w:p w:rsidRDefault="002E13AB" w:rsidP="00CE0547" w:rsidR="002E13AB" w:rsidRPr="002E13AB">
            <w:pPr>
              <w:tabs>
                <w:tab w:pos="277" w:val="left"/>
                <w:tab w:pos="1204" w:val="center"/>
              </w:tabs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2E13AB">
              <w:rPr>
                <w:rFonts w:cs="Times New Roman" w:eastAsia="Times New Roman" w:hAnsi="Times New Roman" w:ascii="Times New Roman"/>
                <w:sz w:val="24"/>
                <w:szCs w:val="24"/>
              </w:rPr>
              <w:t xml:space="preserve">     </w:t>
            </w:r>
            <w:r w:rsidRPr="002E13AB">
              <w:rPr>
                <w:rFonts w:cs="Times New Roman" w:eastAsia="Times New Roman" w:hAnsi="Times New Roman" w:ascii="Times New Roman"/>
                <w:sz w:val="24"/>
                <w:szCs w:val="24"/>
              </w:rPr>
              <w:tab/>
            </w:r>
            <w:r w:rsidRPr="002E13AB">
              <w:rPr>
                <w:rFonts w:cs="Times New Roman" w:eastAsia="Times New Roman"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476250"/>
                  <wp:effectExtent b="0" r="0" t="0" l="0"/>
                  <wp:docPr descr="GRB-RH-pn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5D559A" w:rsidR="002E13AB" w:rsidRPr="002E13AB">
        <w:trPr>
          <w:gridAfter w:val="1"/>
          <w:wAfter w:type="dxa" w:w="6697"/>
        </w:trPr>
        <w:tc>
          <w:tcPr>
            <w:tcW w:type="dxa" w:w="2625"/>
            <w:gridSpan w:val="2"/>
            <w:hideMark/>
          </w:tcPr>
          <w:p w:rsidRDefault="002E13AB" w:rsidP="00CE0547" w:rsidR="002E13AB" w:rsidRPr="002E13AB">
            <w:pPr>
              <w:spacing w:lineRule="auto" w:line="240" w:after="0" w:before="12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2E13AB">
              <w:rPr>
                <w:rFonts w:cs="Times New Roman" w:eastAsia="Times New Roman" w:hAnsi="Times New Roman" w:ascii="Times New Roman"/>
                <w:sz w:val="24"/>
                <w:szCs w:val="24"/>
              </w:rPr>
              <w:t>Republika Hrvatska</w:t>
            </w:r>
          </w:p>
          <w:p w:rsidRDefault="002E13AB" w:rsidP="00CE0547" w:rsidR="002E13AB" w:rsidRPr="002E13A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2E13AB">
              <w:rPr>
                <w:rFonts w:cs="Times New Roman" w:eastAsia="Times New Roman" w:hAnsi="Times New Roman" w:ascii="Times New Roman"/>
                <w:sz w:val="24"/>
                <w:szCs w:val="24"/>
              </w:rPr>
              <w:t>Općinski sud u Gospiću</w:t>
            </w:r>
          </w:p>
          <w:p w:rsidRDefault="002E13AB" w:rsidP="00CE0547" w:rsidR="002E13AB" w:rsidRPr="002E13A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2E13AB">
              <w:rPr>
                <w:rFonts w:cs="Times New Roman" w:eastAsia="Times New Roman" w:hAnsi="Times New Roman" w:ascii="Times New Roman"/>
                <w:sz w:val="24"/>
                <w:szCs w:val="24"/>
              </w:rPr>
              <w:t>Trg Alojzija Stepinca 3</w:t>
            </w:r>
          </w:p>
          <w:p w:rsidRDefault="002E13AB" w:rsidP="00CE0547" w:rsidR="002E13AB" w:rsidRPr="002E13A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noProof/>
                <w:sz w:val="24"/>
                <w:szCs w:val="24"/>
              </w:rPr>
            </w:pPr>
            <w:r w:rsidRPr="002E13AB">
              <w:rPr>
                <w:rFonts w:cs="Times New Roman" w:eastAsia="Times New Roman" w:hAnsi="Times New Roman" w:ascii="Times New Roman"/>
                <w:sz w:val="24"/>
                <w:szCs w:val="24"/>
              </w:rPr>
              <w:t>53000 Gospić</w:t>
            </w:r>
          </w:p>
        </w:tc>
      </w:tr>
      <w:tr w:rsidTr="005D559A" w:rsidR="002E13AB" w:rsidRPr="002E13AB">
        <w:trPr>
          <w:gridBefore w:val="1"/>
          <w:wBefore w:type="dxa" w:w="108"/>
        </w:trPr>
        <w:tc>
          <w:tcPr>
            <w:tcW w:type="dxa" w:w="9214"/>
            <w:gridSpan w:val="2"/>
            <w:tcMar>
              <w:top w:type="dxa" w:w="0"/>
              <w:left w:type="dxa" w:w="0"/>
              <w:bottom w:type="dxa" w:w="0"/>
              <w:right w:type="dxa" w:w="0"/>
            </w:tcMar>
            <w:hideMark/>
          </w:tcPr>
          <w:p w:rsidRDefault="002E13AB" w:rsidP="00CE0547" w:rsidR="002E13AB" w:rsidRPr="002E13A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2E13AB">
              <w:rPr>
                <w:rFonts w:cs="Times New Roman" w:eastAsia="Times New Roman" w:hAnsi="Times New Roman" w:ascii="Times New Roman"/>
                <w:sz w:val="24"/>
                <w:szCs w:val="24"/>
              </w:rPr>
              <w:t xml:space="preserve">Poslovni broj: 7 </w:t>
            </w:r>
            <w:proofErr w:type="spellStart"/>
            <w:r w:rsidRPr="002E13AB">
              <w:rPr>
                <w:rFonts w:cs="Times New Roman" w:eastAsia="Times New Roman" w:hAnsi="Times New Roman" w:ascii="Times New Roman"/>
                <w:sz w:val="24"/>
                <w:szCs w:val="24"/>
              </w:rPr>
              <w:t>Sp</w:t>
            </w:r>
            <w:proofErr w:type="spellEnd"/>
            <w:r w:rsidRPr="002E13AB">
              <w:rPr>
                <w:rFonts w:cs="Times New Roman" w:eastAsia="Times New Roman" w:hAnsi="Times New Roman" w:ascii="Times New Roman"/>
                <w:sz w:val="24"/>
                <w:szCs w:val="24"/>
              </w:rPr>
              <w:t>-</w:t>
            </w:r>
            <w:r w:rsidR="009F1890">
              <w:rPr>
                <w:rFonts w:cs="Times New Roman" w:eastAsia="Times New Roman" w:hAnsi="Times New Roman" w:ascii="Times New Roman"/>
                <w:sz w:val="24"/>
                <w:szCs w:val="24"/>
              </w:rPr>
              <w:t>5</w:t>
            </w:r>
            <w:r w:rsidR="00B90115">
              <w:rPr>
                <w:rFonts w:cs="Times New Roman" w:eastAsia="Times New Roman" w:hAnsi="Times New Roman" w:ascii="Times New Roman"/>
                <w:sz w:val="24"/>
                <w:szCs w:val="24"/>
              </w:rPr>
              <w:t>/2016-57</w:t>
            </w:r>
          </w:p>
        </w:tc>
      </w:tr>
    </w:tbl>
    <w:p w14:textId="71ab7d0" w14:paraId="71ab7d0" w:rsidRDefault="002E13AB" w:rsidP="002E13AB" w:rsidR="002E13AB" w:rsidRPr="002E13AB">
      <w:pPr>
        <w:spacing w:lineRule="auto" w:line="240" w:after="0"/>
        <w:jc w:val="both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E13AB" w:rsidP="002E13AB" w:rsidR="002E13AB" w:rsidRPr="002E13A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E13AB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H R V AT S K A</w:t>
      </w:r>
    </w:p>
    <w:p w:rsidRDefault="002E13AB" w:rsidP="002E13AB" w:rsidR="002E13AB" w:rsidRPr="002E13A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E13AB" w:rsidP="002E13AB" w:rsidR="002E13AB" w:rsidRPr="002E13A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E13AB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NJ E</w:t>
      </w:r>
    </w:p>
    <w:p w:rsidRDefault="002E13AB" w:rsidP="002E13AB" w:rsidR="002E13AB" w:rsidRPr="002E13A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E13AB" w:rsidP="009F1890" w:rsidR="002E13AB" w:rsidRPr="002E13AB">
      <w:p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E13A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Općinski sud u Gospiću, po sutkinji tog suda Tatjani Radaković Bašić, kao sucu pojedincu, povodom prijedloga potrošača</w:t>
      </w:r>
      <w:r w:rsidR="009F1890" w:rsidRPr="009F1890">
        <w:rPr>
          <w:rFonts w:cs="Times New Roman" w:hAnsi="Times New Roman" w:ascii="Times New Roman"/>
          <w:sz w:val="24"/>
          <w:szCs w:val="24"/>
        </w:rPr>
        <w:t xml:space="preserve"> </w:t>
      </w:r>
      <w:r w:rsidR="009F1890">
        <w:rPr>
          <w:rFonts w:cs="Times New Roman" w:hAnsi="Times New Roman" w:ascii="Times New Roman"/>
          <w:sz w:val="24"/>
          <w:szCs w:val="24"/>
        </w:rPr>
        <w:t xml:space="preserve">Nenada Udorovića, OIB 26078992690, Hrvatskog časnika Ivana Čanića Baje 10, Lički Osik, </w:t>
      </w:r>
      <w:r w:rsidRPr="002E13A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 otvaranjem postupka stečaja nad imovinom potrošača, </w:t>
      </w:r>
      <w:r w:rsidR="006E1610">
        <w:rPr>
          <w:rFonts w:cs="Times New Roman" w:eastAsia="Times New Roman" w:hAnsi="Times New Roman" w:ascii="Times New Roman"/>
          <w:sz w:val="24"/>
          <w:szCs w:val="24"/>
          <w:lang w:eastAsia="hr-HR"/>
        </w:rPr>
        <w:t>nakon održanog ispitnog ročišta,</w:t>
      </w:r>
      <w:r w:rsidR="00CE054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dana </w:t>
      </w:r>
      <w:r w:rsidR="006E1610">
        <w:rPr>
          <w:rFonts w:cs="Times New Roman" w:eastAsia="Times New Roman" w:hAnsi="Times New Roman" w:ascii="Times New Roman"/>
          <w:sz w:val="24"/>
          <w:szCs w:val="24"/>
          <w:lang w:eastAsia="hr-HR"/>
        </w:rPr>
        <w:t>30. travnja</w:t>
      </w:r>
      <w:r w:rsidR="00CE054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2019.</w:t>
      </w:r>
      <w:r w:rsidRPr="002E13A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2E13AB" w:rsidP="002E13AB" w:rsidR="002E13AB" w:rsidRPr="002E13AB">
      <w:pPr>
        <w:tabs>
          <w:tab w:pos="108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E13AB" w:rsidP="002E13AB" w:rsidR="002E13A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E13AB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</w:t>
      </w:r>
      <w:r w:rsidR="006E161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2E13A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j e</w:t>
      </w:r>
    </w:p>
    <w:p w:rsidRDefault="006E1610" w:rsidP="002E13AB" w:rsidR="006E161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5633C4" w:rsidP="006E1610" w:rsidR="006E1610">
      <w:pPr>
        <w:pStyle w:val="Odlomakpopisa"/>
        <w:numPr>
          <w:ilvl w:val="0"/>
          <w:numId w:val="9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Utvrđene su tražbine II višeg isplatnog reda:</w:t>
      </w:r>
    </w:p>
    <w:p w:rsidRDefault="006E1610" w:rsidP="006E1610" w:rsidR="006E1610" w:rsidRPr="006E1610">
      <w:pPr>
        <w:pStyle w:val="Odlomakpopisa"/>
        <w:numPr>
          <w:ilvl w:val="0"/>
          <w:numId w:val="11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proofErr w:type="spellStart"/>
      <w:r w:rsidRPr="006E1610">
        <w:rPr>
          <w:rFonts w:cs="Times New Roman" w:hAnsi="Times New Roman" w:ascii="Times New Roman"/>
          <w:sz w:val="24"/>
          <w:szCs w:val="24"/>
        </w:rPr>
        <w:t>Svea</w:t>
      </w:r>
      <w:proofErr w:type="spellEnd"/>
      <w:r w:rsidRPr="006E1610">
        <w:rPr>
          <w:rFonts w:cs="Times New Roman" w:hAnsi="Times New Roman" w:ascii="Times New Roman"/>
          <w:sz w:val="24"/>
          <w:szCs w:val="24"/>
        </w:rPr>
        <w:t xml:space="preserve"> Ekonomi </w:t>
      </w:r>
      <w:r>
        <w:rPr>
          <w:rFonts w:cs="Times New Roman" w:hAnsi="Times New Roman" w:ascii="Times New Roman"/>
          <w:sz w:val="24"/>
          <w:szCs w:val="24"/>
        </w:rPr>
        <w:t xml:space="preserve">d.o.o., OIB:17863542417 </w:t>
      </w:r>
      <w:r w:rsidRPr="006E1610">
        <w:rPr>
          <w:rFonts w:cs="Times New Roman" w:hAnsi="Times New Roman" w:ascii="Times New Roman"/>
          <w:sz w:val="24"/>
          <w:szCs w:val="24"/>
        </w:rPr>
        <w:t xml:space="preserve">–7.852,02 </w:t>
      </w:r>
      <w:r w:rsidR="009C576C">
        <w:rPr>
          <w:rFonts w:cs="Times New Roman" w:hAnsi="Times New Roman" w:ascii="Times New Roman"/>
          <w:sz w:val="24"/>
          <w:szCs w:val="24"/>
        </w:rPr>
        <w:t>kn,</w:t>
      </w:r>
    </w:p>
    <w:p w:rsidRDefault="006E1610" w:rsidP="006E1610" w:rsidR="006E1610" w:rsidRPr="006E1610">
      <w:pPr>
        <w:pStyle w:val="Odlomakpopisa"/>
        <w:numPr>
          <w:ilvl w:val="0"/>
          <w:numId w:val="11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6E1610">
        <w:rPr>
          <w:rFonts w:cs="Times New Roman" w:hAnsi="Times New Roman" w:ascii="Times New Roman"/>
          <w:sz w:val="24"/>
          <w:szCs w:val="24"/>
        </w:rPr>
        <w:t>FINA</w:t>
      </w:r>
      <w:r>
        <w:rPr>
          <w:rFonts w:cs="Times New Roman" w:hAnsi="Times New Roman" w:ascii="Times New Roman"/>
          <w:sz w:val="24"/>
          <w:szCs w:val="24"/>
        </w:rPr>
        <w:t xml:space="preserve">, OIB:85821130368 – </w:t>
      </w:r>
      <w:r w:rsidRPr="006E1610">
        <w:rPr>
          <w:rFonts w:cs="Times New Roman" w:hAnsi="Times New Roman" w:ascii="Times New Roman"/>
          <w:sz w:val="24"/>
          <w:szCs w:val="24"/>
        </w:rPr>
        <w:t xml:space="preserve"> 2.377,00 </w:t>
      </w:r>
      <w:r>
        <w:rPr>
          <w:rFonts w:cs="Times New Roman" w:hAnsi="Times New Roman" w:ascii="Times New Roman"/>
          <w:sz w:val="24"/>
          <w:szCs w:val="24"/>
        </w:rPr>
        <w:t>kn</w:t>
      </w:r>
      <w:r w:rsidR="009C576C">
        <w:rPr>
          <w:rFonts w:cs="Times New Roman" w:hAnsi="Times New Roman" w:ascii="Times New Roman"/>
          <w:sz w:val="24"/>
          <w:szCs w:val="24"/>
        </w:rPr>
        <w:t>,</w:t>
      </w:r>
    </w:p>
    <w:p w:rsidRDefault="006E1610" w:rsidP="006E1610" w:rsidR="006E1610" w:rsidRPr="006E1610">
      <w:pPr>
        <w:pStyle w:val="Odlomakpopisa"/>
        <w:numPr>
          <w:ilvl w:val="0"/>
          <w:numId w:val="11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6E1610">
        <w:rPr>
          <w:rFonts w:cs="Times New Roman" w:hAnsi="Times New Roman" w:ascii="Times New Roman"/>
          <w:sz w:val="24"/>
          <w:szCs w:val="24"/>
        </w:rPr>
        <w:t>HPB</w:t>
      </w:r>
      <w:r>
        <w:rPr>
          <w:rFonts w:cs="Times New Roman" w:hAnsi="Times New Roman" w:ascii="Times New Roman"/>
          <w:sz w:val="24"/>
          <w:szCs w:val="24"/>
        </w:rPr>
        <w:t xml:space="preserve"> d.d., OIB:87939104217</w:t>
      </w:r>
      <w:r w:rsidRPr="006E1610">
        <w:rPr>
          <w:rFonts w:cs="Times New Roman" w:hAnsi="Times New Roman" w:ascii="Times New Roman"/>
          <w:sz w:val="24"/>
          <w:szCs w:val="24"/>
        </w:rPr>
        <w:t xml:space="preserve"> –183.029,54 </w:t>
      </w:r>
      <w:r>
        <w:rPr>
          <w:rFonts w:cs="Times New Roman" w:hAnsi="Times New Roman" w:ascii="Times New Roman"/>
          <w:sz w:val="24"/>
          <w:szCs w:val="24"/>
        </w:rPr>
        <w:t>kn</w:t>
      </w:r>
      <w:r w:rsidR="009C576C">
        <w:rPr>
          <w:rFonts w:cs="Times New Roman" w:hAnsi="Times New Roman" w:ascii="Times New Roman"/>
          <w:sz w:val="24"/>
          <w:szCs w:val="24"/>
        </w:rPr>
        <w:t>,</w:t>
      </w:r>
    </w:p>
    <w:p w:rsidRDefault="009C576C" w:rsidP="006E1610" w:rsidR="009C576C">
      <w:pPr>
        <w:pStyle w:val="Odlomakpopisa"/>
        <w:numPr>
          <w:ilvl w:val="0"/>
          <w:numId w:val="11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9C576C">
        <w:rPr>
          <w:rFonts w:cs="Times New Roman" w:hAnsi="Times New Roman" w:ascii="Times New Roman"/>
          <w:sz w:val="24"/>
          <w:szCs w:val="24"/>
        </w:rPr>
        <w:t>RH – Ministarstvo financija, OIB:18683136487</w:t>
      </w:r>
      <w:r>
        <w:rPr>
          <w:rFonts w:cs="Times New Roman" w:hAnsi="Times New Roman" w:ascii="Times New Roman"/>
          <w:sz w:val="24"/>
          <w:szCs w:val="24"/>
        </w:rPr>
        <w:t>– 400,00 kn,</w:t>
      </w:r>
    </w:p>
    <w:p w:rsidRDefault="006E1610" w:rsidP="006E1610" w:rsidR="006E1610" w:rsidRPr="009C576C">
      <w:pPr>
        <w:pStyle w:val="Odlomakpopisa"/>
        <w:numPr>
          <w:ilvl w:val="0"/>
          <w:numId w:val="11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9C576C">
        <w:rPr>
          <w:rFonts w:cs="Times New Roman" w:hAnsi="Times New Roman" w:ascii="Times New Roman"/>
          <w:sz w:val="24"/>
          <w:szCs w:val="24"/>
        </w:rPr>
        <w:t xml:space="preserve">EOS </w:t>
      </w:r>
      <w:proofErr w:type="spellStart"/>
      <w:r w:rsidRPr="009C576C">
        <w:rPr>
          <w:rFonts w:cs="Times New Roman" w:hAnsi="Times New Roman" w:ascii="Times New Roman"/>
          <w:sz w:val="24"/>
          <w:szCs w:val="24"/>
        </w:rPr>
        <w:t>Matrix</w:t>
      </w:r>
      <w:proofErr w:type="spellEnd"/>
      <w:r w:rsidRPr="009C576C">
        <w:rPr>
          <w:rFonts w:cs="Times New Roman" w:hAnsi="Times New Roman" w:ascii="Times New Roman"/>
          <w:sz w:val="24"/>
          <w:szCs w:val="24"/>
        </w:rPr>
        <w:t xml:space="preserve"> </w:t>
      </w:r>
      <w:r w:rsidR="009C576C">
        <w:rPr>
          <w:rFonts w:cs="Times New Roman" w:hAnsi="Times New Roman" w:ascii="Times New Roman"/>
          <w:sz w:val="24"/>
          <w:szCs w:val="24"/>
        </w:rPr>
        <w:t>d.o.o., OIB:76674680107–1.059,01 kn,</w:t>
      </w:r>
    </w:p>
    <w:p w:rsidRDefault="006E1610" w:rsidP="006E1610" w:rsidR="006E1610" w:rsidRPr="006E1610">
      <w:pPr>
        <w:pStyle w:val="Odlomakpopisa"/>
        <w:numPr>
          <w:ilvl w:val="0"/>
          <w:numId w:val="11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6E1610">
        <w:rPr>
          <w:rFonts w:cs="Times New Roman" w:hAnsi="Times New Roman" w:ascii="Times New Roman"/>
          <w:sz w:val="24"/>
          <w:szCs w:val="24"/>
        </w:rPr>
        <w:t xml:space="preserve">Josip </w:t>
      </w:r>
      <w:proofErr w:type="spellStart"/>
      <w:r w:rsidRPr="006E1610">
        <w:rPr>
          <w:rFonts w:cs="Times New Roman" w:hAnsi="Times New Roman" w:ascii="Times New Roman"/>
          <w:sz w:val="24"/>
          <w:szCs w:val="24"/>
        </w:rPr>
        <w:t>Vidmar</w:t>
      </w:r>
      <w:proofErr w:type="spellEnd"/>
      <w:r w:rsidR="009C576C">
        <w:rPr>
          <w:rFonts w:cs="Times New Roman" w:hAnsi="Times New Roman" w:ascii="Times New Roman"/>
          <w:sz w:val="24"/>
          <w:szCs w:val="24"/>
        </w:rPr>
        <w:t>, OIB:74233022612</w:t>
      </w:r>
      <w:r w:rsidRPr="006E1610">
        <w:rPr>
          <w:rFonts w:cs="Times New Roman" w:hAnsi="Times New Roman" w:ascii="Times New Roman"/>
          <w:sz w:val="24"/>
          <w:szCs w:val="24"/>
        </w:rPr>
        <w:t xml:space="preserve"> 113.264,24 kn </w:t>
      </w:r>
      <w:r w:rsidR="009C576C">
        <w:rPr>
          <w:rFonts w:cs="Times New Roman" w:hAnsi="Times New Roman" w:ascii="Times New Roman"/>
          <w:sz w:val="24"/>
          <w:szCs w:val="24"/>
        </w:rPr>
        <w:t>i</w:t>
      </w:r>
    </w:p>
    <w:p w:rsidRDefault="006E1610" w:rsidP="006E1610" w:rsidR="006E1610">
      <w:pPr>
        <w:pStyle w:val="Odlomakpopisa"/>
        <w:numPr>
          <w:ilvl w:val="0"/>
          <w:numId w:val="11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6E1610">
        <w:rPr>
          <w:rFonts w:cs="Times New Roman" w:hAnsi="Times New Roman" w:ascii="Times New Roman"/>
          <w:sz w:val="24"/>
          <w:szCs w:val="24"/>
        </w:rPr>
        <w:t xml:space="preserve">A1 Hrvatska </w:t>
      </w:r>
      <w:r w:rsidR="009C576C">
        <w:rPr>
          <w:rFonts w:cs="Times New Roman" w:hAnsi="Times New Roman" w:ascii="Times New Roman"/>
          <w:sz w:val="24"/>
          <w:szCs w:val="24"/>
        </w:rPr>
        <w:t xml:space="preserve">d.o.o., OIB:29524210204 - </w:t>
      </w:r>
      <w:r w:rsidRPr="006E1610">
        <w:rPr>
          <w:rFonts w:cs="Times New Roman" w:hAnsi="Times New Roman" w:ascii="Times New Roman"/>
          <w:sz w:val="24"/>
          <w:szCs w:val="24"/>
        </w:rPr>
        <w:t>6.404,18 kn.</w:t>
      </w:r>
    </w:p>
    <w:p w:rsidRDefault="006E1610" w:rsidP="006E1610" w:rsidR="006E1610">
      <w:pPr>
        <w:pStyle w:val="Odlomakpopisa"/>
        <w:spacing w:lineRule="auto" w:line="240" w:after="0"/>
        <w:ind w:left="1440"/>
        <w:jc w:val="both"/>
        <w:rPr>
          <w:rFonts w:cs="Times New Roman" w:hAnsi="Times New Roman" w:ascii="Times New Roman"/>
          <w:sz w:val="24"/>
          <w:szCs w:val="24"/>
        </w:rPr>
      </w:pPr>
    </w:p>
    <w:p w:rsidRDefault="006E1610" w:rsidP="006E1610" w:rsidR="006E1610">
      <w:pPr>
        <w:pStyle w:val="Odlomakpopisa"/>
        <w:numPr>
          <w:ilvl w:val="0"/>
          <w:numId w:val="9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Osporene su slijedeće tražbine:</w:t>
      </w:r>
    </w:p>
    <w:p w:rsidRDefault="009C576C" w:rsidP="009C576C" w:rsidR="009C576C" w:rsidRPr="009C576C">
      <w:pPr>
        <w:pStyle w:val="Odlomakpopisa"/>
        <w:numPr>
          <w:ilvl w:val="0"/>
          <w:numId w:val="13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9C576C">
        <w:rPr>
          <w:rFonts w:cs="Times New Roman" w:hAnsi="Times New Roman" w:ascii="Times New Roman"/>
          <w:sz w:val="24"/>
          <w:szCs w:val="24"/>
        </w:rPr>
        <w:t xml:space="preserve">EOS </w:t>
      </w:r>
      <w:proofErr w:type="spellStart"/>
      <w:r w:rsidRPr="009C576C">
        <w:rPr>
          <w:rFonts w:cs="Times New Roman" w:hAnsi="Times New Roman" w:ascii="Times New Roman"/>
          <w:sz w:val="24"/>
          <w:szCs w:val="24"/>
        </w:rPr>
        <w:t>Matrix</w:t>
      </w:r>
      <w:proofErr w:type="spellEnd"/>
      <w:r w:rsidRPr="009C576C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d.o.o., OIB:76674680107</w:t>
      </w:r>
      <w:r w:rsidRPr="009C576C">
        <w:rPr>
          <w:rFonts w:cs="Times New Roman" w:hAnsi="Times New Roman" w:ascii="Times New Roman"/>
          <w:sz w:val="24"/>
          <w:szCs w:val="24"/>
        </w:rPr>
        <w:t xml:space="preserve"> – 1.350,01 kn</w:t>
      </w:r>
      <w:r>
        <w:rPr>
          <w:rFonts w:cs="Times New Roman" w:hAnsi="Times New Roman" w:ascii="Times New Roman"/>
          <w:sz w:val="24"/>
          <w:szCs w:val="24"/>
        </w:rPr>
        <w:t xml:space="preserve"> i</w:t>
      </w:r>
    </w:p>
    <w:p w:rsidRDefault="009C576C" w:rsidP="009C576C" w:rsidR="009C576C">
      <w:pPr>
        <w:pStyle w:val="Odlomakpopisa"/>
        <w:numPr>
          <w:ilvl w:val="0"/>
          <w:numId w:val="13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6E1610">
        <w:rPr>
          <w:rFonts w:cs="Times New Roman" w:hAnsi="Times New Roman" w:ascii="Times New Roman"/>
          <w:sz w:val="24"/>
          <w:szCs w:val="24"/>
        </w:rPr>
        <w:t xml:space="preserve">A1 Hrvatska </w:t>
      </w:r>
      <w:r>
        <w:rPr>
          <w:rFonts w:cs="Times New Roman" w:hAnsi="Times New Roman" w:ascii="Times New Roman"/>
          <w:sz w:val="24"/>
          <w:szCs w:val="24"/>
        </w:rPr>
        <w:t xml:space="preserve">d.o.o., OIB:29524210204 – </w:t>
      </w:r>
      <w:r w:rsidRPr="009C576C">
        <w:rPr>
          <w:rFonts w:cs="Times New Roman" w:hAnsi="Times New Roman" w:ascii="Times New Roman"/>
          <w:sz w:val="24"/>
          <w:szCs w:val="24"/>
        </w:rPr>
        <w:t>2.906,25 kn</w:t>
      </w:r>
      <w:r>
        <w:rPr>
          <w:rFonts w:cs="Times New Roman" w:hAnsi="Times New Roman" w:ascii="Times New Roman"/>
          <w:sz w:val="24"/>
          <w:szCs w:val="24"/>
        </w:rPr>
        <w:t>.</w:t>
      </w:r>
    </w:p>
    <w:p w:rsidRDefault="009C576C" w:rsidP="009C576C" w:rsidR="009C576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9C576C" w:rsidP="009C576C" w:rsidR="006E1610" w:rsidRPr="009C576C">
      <w:pPr>
        <w:pStyle w:val="Odlomakpopisa"/>
        <w:numPr>
          <w:ilvl w:val="0"/>
          <w:numId w:val="9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9C576C">
        <w:rPr>
          <w:rFonts w:cs="Times New Roman" w:hAnsi="Times New Roman" w:ascii="Times New Roman"/>
          <w:sz w:val="24"/>
          <w:szCs w:val="24"/>
        </w:rPr>
        <w:t xml:space="preserve">Stečajni vjerovnici čije su tražbine osporene upućuju se pokrenuti parnicu radi utvrđivanja osporene tražbine u roku od 8 (osam) dana. Ukoliko vjerovnici ne pokrenu parnicu, odnosno ne predlože nastavak prekinute parnice, u roku od </w:t>
      </w:r>
      <w:r>
        <w:rPr>
          <w:rFonts w:cs="Times New Roman" w:hAnsi="Times New Roman" w:ascii="Times New Roman"/>
          <w:sz w:val="24"/>
          <w:szCs w:val="24"/>
        </w:rPr>
        <w:t>osam</w:t>
      </w:r>
      <w:r w:rsidRPr="009C576C">
        <w:rPr>
          <w:rFonts w:cs="Times New Roman" w:hAnsi="Times New Roman" w:ascii="Times New Roman"/>
          <w:sz w:val="24"/>
          <w:szCs w:val="24"/>
        </w:rPr>
        <w:t xml:space="preserve"> dana</w:t>
      </w:r>
      <w:r>
        <w:rPr>
          <w:rFonts w:cs="Times New Roman" w:hAnsi="Times New Roman" w:ascii="Times New Roman"/>
          <w:sz w:val="24"/>
          <w:szCs w:val="24"/>
        </w:rPr>
        <w:t>,</w:t>
      </w:r>
      <w:r w:rsidRPr="009C576C">
        <w:rPr>
          <w:rFonts w:cs="Times New Roman" w:hAnsi="Times New Roman" w:ascii="Times New Roman"/>
          <w:sz w:val="24"/>
          <w:szCs w:val="24"/>
        </w:rPr>
        <w:t xml:space="preserve"> smatrat će se da su odustali od prava na utvrđivanje tražbine.</w:t>
      </w:r>
    </w:p>
    <w:p w:rsidRDefault="006E1610" w:rsidP="006E1610" w:rsidR="006E1610" w:rsidRPr="006E1610">
      <w:pPr>
        <w:pStyle w:val="Odlomakpopisa"/>
        <w:spacing w:lineRule="auto" w:line="240" w:after="0"/>
        <w:ind w:left="108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E13AB" w:rsidP="002E13AB" w:rsidR="002E13AB" w:rsidRPr="002E13AB">
      <w:pPr>
        <w:tabs>
          <w:tab w:pos="108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E13AB" w:rsidP="002E13AB" w:rsidR="002E13AB" w:rsidRPr="002E13AB">
      <w:pPr>
        <w:tabs>
          <w:tab w:pos="1080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E13AB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2E13AB" w:rsidP="002E13AB" w:rsidR="002E13AB" w:rsidRPr="002E13AB">
      <w:pPr>
        <w:tabs>
          <w:tab w:pos="1080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E0547" w:rsidP="002E13AB" w:rsidR="002E13AB">
      <w:pPr>
        <w:tabs>
          <w:tab w:pos="108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5633C4">
        <w:rPr>
          <w:rFonts w:cs="Times New Roman" w:eastAsia="Times New Roman" w:hAnsi="Times New Roman" w:ascii="Times New Roman"/>
          <w:sz w:val="24"/>
          <w:szCs w:val="24"/>
          <w:lang w:eastAsia="hr-HR"/>
        </w:rPr>
        <w:t>Na ispitnom ročištu, koje je održano 29. travnja 2019., ispitane su sve prijavljene tražbine prema svojim iznosima i redu.</w:t>
      </w:r>
    </w:p>
    <w:p w:rsidRDefault="005633C4" w:rsidP="002E13AB" w:rsidR="005633C4">
      <w:pPr>
        <w:tabs>
          <w:tab w:pos="108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Sud je sastavio, sukladno čl. 264. Stečajnog zakona (Narodne novine 71/15), Tablicu ispitnih tražbina u koju su za svaku prijavljenu tražbinu uneseni podaci o tome u kojoj je mjeri tražbina utvrđena prema svom iznosu i svom redu; odnosno tko je tražbinu osporio. </w:t>
      </w:r>
    </w:p>
    <w:p w:rsidRDefault="005633C4" w:rsidP="002E13AB" w:rsidR="005633C4">
      <w:pPr>
        <w:tabs>
          <w:tab w:pos="108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Tražbine navedene u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toč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I. izreke, stečajni upravitelj je priznao, a nitko od nazočnih stečajnih vjerovnika nije iste osporio; stoga se te tražbine, prema čl. 263. Stečajnog zakona, smatraju utvrđenim. </w:t>
      </w:r>
    </w:p>
    <w:p w:rsidRDefault="005633C4" w:rsidP="002E13AB" w:rsidR="005633C4">
      <w:pPr>
        <w:tabs>
          <w:tab w:pos="108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5633C4" w:rsidP="002E13AB" w:rsidR="005633C4">
      <w:pPr>
        <w:tabs>
          <w:tab w:pos="108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ab/>
        <w:t xml:space="preserve">Osporene tražbine na ispitnom ročištu posebno su raspravljane, ali osporavanje nije otklonjeno. </w:t>
      </w:r>
    </w:p>
    <w:p w:rsidRDefault="005633C4" w:rsidP="002E13AB" w:rsidR="005633C4">
      <w:pPr>
        <w:tabs>
          <w:tab w:pos="108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Stečajni upravitelj osporio je tražbine vjerovnika EOS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Matrix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d.o.o. u iznosu od 1.350,01 kn, jer vjerovnik nije priložio obračun kamata, nije priložio ovršnu ispravu te obračun troškova temeljem izdavanja ovršne isprave.</w:t>
      </w:r>
    </w:p>
    <w:p w:rsidRDefault="005633C4" w:rsidP="002E13AB" w:rsidR="005633C4">
      <w:pPr>
        <w:tabs>
          <w:tab w:pos="108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Tražbina vjerovnika A1 Hrvatska d.o.o. u iznosu od 2.906,25 kn osporena je jer je vjerovnik pokrenuo postupak ovrhe u vrijeme kada je bio otvoren stečaj nad imovinom potrošača, što nije dopušteno temeljem odredbi čl. 168. i 169. Stečajnog zakona te nije prihvaćen trošak postupka ovrhe.</w:t>
      </w:r>
    </w:p>
    <w:p w:rsidRDefault="005633C4" w:rsidP="002E13AB" w:rsidR="005633C4">
      <w:pPr>
        <w:tabs>
          <w:tab w:pos="108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5633C4" w:rsidP="002E13AB" w:rsidR="005633C4">
      <w:pPr>
        <w:tabs>
          <w:tab w:pos="108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Valjalo je, stoga, te vjerovnike uputiti u parnicu radi utvrđivanja osnovanim njihovih tražbina, sukladno čl. 266. Stečajnog zakona i upozoriti ih na posljedice nepoštivanja rokova za pokretanje, odnosno nastavak parnica o osporenim tražbinama (čl. 267. Stečajnog zakona).</w:t>
      </w:r>
    </w:p>
    <w:p w:rsidRDefault="005633C4" w:rsidP="002E13AB" w:rsidR="005633C4">
      <w:pPr>
        <w:tabs>
          <w:tab w:pos="108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Slijedom navedenog, riješeno je kao u izreci.</w:t>
      </w:r>
    </w:p>
    <w:p w:rsidRDefault="005633C4" w:rsidP="002E13AB" w:rsidR="005633C4" w:rsidRPr="002E13AB">
      <w:pPr>
        <w:tabs>
          <w:tab w:pos="108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E13AB" w:rsidP="00CE0547" w:rsidR="002E13AB" w:rsidRPr="002E13AB">
      <w:pPr>
        <w:tabs>
          <w:tab w:pos="0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E13AB" w:rsidP="002E13AB" w:rsidR="002E13AB" w:rsidRPr="002E13AB">
      <w:pPr>
        <w:tabs>
          <w:tab w:pos="0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E13A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Gospiću </w:t>
      </w:r>
      <w:r w:rsidR="006E1610">
        <w:rPr>
          <w:rFonts w:cs="Times New Roman" w:eastAsia="Times New Roman" w:hAnsi="Times New Roman" w:ascii="Times New Roman"/>
          <w:sz w:val="24"/>
          <w:szCs w:val="24"/>
          <w:lang w:eastAsia="hr-HR"/>
        </w:rPr>
        <w:t>30. travnja</w:t>
      </w:r>
      <w:r w:rsidR="002D5AF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2E13A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2019. </w:t>
      </w:r>
    </w:p>
    <w:p w:rsidRDefault="002E13AB" w:rsidP="002E13AB" w:rsidR="002E13AB" w:rsidRPr="002E13AB">
      <w:pPr>
        <w:tabs>
          <w:tab w:pos="1080" w:val="left"/>
        </w:tabs>
        <w:spacing w:lineRule="auto" w:line="240" w:after="0"/>
        <w:ind w:left="4956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E13AB">
        <w:rPr>
          <w:rFonts w:cs="Times New Roman" w:eastAsia="Times New Roman" w:hAnsi="Times New Roman" w:ascii="Times New Roman"/>
          <w:sz w:val="24"/>
          <w:szCs w:val="24"/>
          <w:lang w:eastAsia="hr-HR"/>
        </w:rPr>
        <w:t>Sutkinja</w:t>
      </w:r>
    </w:p>
    <w:p w:rsidRDefault="002E13AB" w:rsidP="002E13AB" w:rsidR="002E13AB" w:rsidRPr="002E13AB">
      <w:pPr>
        <w:spacing w:lineRule="auto" w:line="240" w:after="0"/>
        <w:ind w:left="4956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E13AB" w:rsidP="002E13AB" w:rsidR="002E13AB" w:rsidRPr="002E13AB">
      <w:pPr>
        <w:spacing w:lineRule="auto" w:line="240" w:after="0"/>
        <w:ind w:left="4956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E13AB">
        <w:rPr>
          <w:rFonts w:cs="Times New Roman" w:eastAsia="Times New Roman" w:hAnsi="Times New Roman" w:ascii="Times New Roman"/>
          <w:sz w:val="24"/>
          <w:szCs w:val="24"/>
          <w:lang w:eastAsia="hr-HR"/>
        </w:rPr>
        <w:t>Tatjan</w:t>
      </w:r>
      <w:r w:rsidR="007B75C0">
        <w:rPr>
          <w:rFonts w:cs="Times New Roman" w:eastAsia="Times New Roman" w:hAnsi="Times New Roman" w:ascii="Times New Roman"/>
          <w:sz w:val="24"/>
          <w:szCs w:val="24"/>
          <w:lang w:eastAsia="hr-HR"/>
        </w:rPr>
        <w:t>a Radaković Bašić</w:t>
      </w:r>
      <w:r w:rsidR="000842FB">
        <w:rPr>
          <w:rFonts w:cs="Times New Roman" w:eastAsia="Times New Roman" w:hAnsi="Times New Roman" w:ascii="Times New Roman"/>
          <w:sz w:val="24"/>
          <w:szCs w:val="24"/>
          <w:lang w:eastAsia="hr-HR"/>
        </w:rPr>
        <w:t>, v.r.</w:t>
      </w:r>
    </w:p>
    <w:p w:rsidRDefault="002E13AB" w:rsidP="002E13AB" w:rsidR="002E13AB" w:rsidRPr="002E13A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E13AB" w:rsidP="002E13AB" w:rsidR="002E13AB" w:rsidRPr="002E13A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E13A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Uputa o pravnom lijeku: </w:t>
      </w:r>
    </w:p>
    <w:p w:rsidRDefault="000842FB" w:rsidP="002E13AB" w:rsidR="000842F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5633C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Protiv ovog rješenja pravo na žalbu ima stečajni vjerovnik u dijelu koji se tiče njegove prijavljene tražbine i tražbine koju je osporio stečajni upravitelj. Rok za žalbu iznosi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15</w:t>
      </w:r>
      <w:r w:rsidR="005633C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dana, računajući od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dana dostave rješenja.</w:t>
      </w:r>
      <w:r w:rsidR="005633C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Smatra se da je dostava pismena obavljena istekom osmog dana od dana objave </w:t>
      </w:r>
      <w:r w:rsidR="005633C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mrežnoj stranici e-Oglasna ploča sudova.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Objava pismena na mrežnoj stranici e-Oglasna ploča sudova smatra se dokazom da je dostava obavljena svim sudionicima, i onima za koje Zakon propisuje posebnu dostavu. </w:t>
      </w:r>
    </w:p>
    <w:p w:rsidRDefault="000842FB" w:rsidP="002E13AB" w:rsidR="002E13AB" w:rsidRPr="002E13A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CE0547" w:rsidP="002E13AB" w:rsidR="002E13A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</w:p>
    <w:p w:rsidRDefault="00CE0547" w:rsidP="005462F9" w:rsidR="00CE0547" w:rsidRPr="005462F9">
      <w:pPr>
        <w:pStyle w:val="Odlomakpopisa"/>
        <w:numPr>
          <w:ilvl w:val="0"/>
          <w:numId w:val="3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462F9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stečajna</w:t>
      </w:r>
      <w:r w:rsidR="005633C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oglasna ploča OSGS na rok od 8</w:t>
      </w:r>
      <w:r w:rsidRPr="005462F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dana</w:t>
      </w:r>
    </w:p>
    <w:p w:rsidRDefault="002E13AB" w:rsidP="00CE0547" w:rsidR="002E13AB" w:rsidRPr="00CE0547">
      <w:pPr>
        <w:numPr>
          <w:ilvl w:val="0"/>
          <w:numId w:val="3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E13AB">
        <w:rPr>
          <w:rFonts w:cs="Times New Roman" w:eastAsia="Times New Roman" w:hAnsi="Times New Roman" w:ascii="Times New Roman"/>
          <w:sz w:val="24"/>
          <w:szCs w:val="24"/>
          <w:lang w:eastAsia="hr-HR"/>
        </w:rPr>
        <w:t>svim sudionicima</w:t>
      </w:r>
      <w:r w:rsidR="00CE054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putem stečajne</w:t>
      </w:r>
      <w:r w:rsidR="005633C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oglasne ploče OSGS na rok od 8</w:t>
      </w:r>
      <w:r w:rsidR="00CE054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dana</w:t>
      </w:r>
      <w:r w:rsidR="00D24D75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2E13AB" w:rsidP="002E13AB" w:rsidR="002E13AB">
      <w:pPr>
        <w:pStyle w:val="Bezproreda"/>
        <w:numPr>
          <w:ilvl w:val="0"/>
          <w:numId w:val="5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Republika Hrvatska (Općinski sud u Gospiću), OIB 29608777564</w:t>
      </w:r>
      <w:r w:rsidR="00CE0547">
        <w:rPr>
          <w:rFonts w:cs="Times New Roman" w:hAnsi="Times New Roman" w:ascii="Times New Roman"/>
          <w:sz w:val="24"/>
          <w:szCs w:val="24"/>
        </w:rPr>
        <w:t xml:space="preserve"> – putem ODO-GUO Gospić</w:t>
      </w:r>
    </w:p>
    <w:p w:rsidRDefault="002E13AB" w:rsidP="002E13AB" w:rsidR="002E13AB">
      <w:pPr>
        <w:pStyle w:val="Bezproreda"/>
        <w:numPr>
          <w:ilvl w:val="0"/>
          <w:numId w:val="5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EOS </w:t>
      </w:r>
      <w:proofErr w:type="spellStart"/>
      <w:r>
        <w:rPr>
          <w:rFonts w:cs="Times New Roman" w:hAnsi="Times New Roman" w:ascii="Times New Roman"/>
          <w:sz w:val="24"/>
          <w:szCs w:val="24"/>
        </w:rPr>
        <w:t>Matrix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d.o.</w:t>
      </w:r>
      <w:r w:rsidR="00D24D75">
        <w:rPr>
          <w:rFonts w:cs="Times New Roman" w:hAnsi="Times New Roman" w:ascii="Times New Roman"/>
          <w:sz w:val="24"/>
          <w:szCs w:val="24"/>
        </w:rPr>
        <w:t xml:space="preserve">o. </w:t>
      </w:r>
      <w:r>
        <w:rPr>
          <w:rFonts w:cs="Times New Roman" w:hAnsi="Times New Roman" w:ascii="Times New Roman"/>
          <w:sz w:val="24"/>
          <w:szCs w:val="24"/>
        </w:rPr>
        <w:t xml:space="preserve"> OIB 76674680107,</w:t>
      </w:r>
      <w:r w:rsidR="00CE0547">
        <w:rPr>
          <w:rFonts w:cs="Times New Roman" w:hAnsi="Times New Roman" w:ascii="Times New Roman"/>
          <w:sz w:val="24"/>
          <w:szCs w:val="24"/>
        </w:rPr>
        <w:t>– po Sonji Šoštar, odvjetnici iz Zagreba</w:t>
      </w:r>
    </w:p>
    <w:p w:rsidRDefault="002E13AB" w:rsidP="002E13AB" w:rsidR="002E13AB">
      <w:pPr>
        <w:pStyle w:val="Bezproreda"/>
        <w:numPr>
          <w:ilvl w:val="0"/>
          <w:numId w:val="5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SVEA EKONOMI d.o.o., OIB 17863542417</w:t>
      </w:r>
      <w:r w:rsidR="00CE0547">
        <w:rPr>
          <w:rFonts w:cs="Times New Roman" w:hAnsi="Times New Roman" w:ascii="Times New Roman"/>
          <w:sz w:val="24"/>
          <w:szCs w:val="24"/>
        </w:rPr>
        <w:t xml:space="preserve"> – po OD </w:t>
      </w:r>
      <w:proofErr w:type="spellStart"/>
      <w:r w:rsidR="00CE0547">
        <w:rPr>
          <w:rFonts w:cs="Times New Roman" w:hAnsi="Times New Roman" w:ascii="Times New Roman"/>
          <w:sz w:val="24"/>
          <w:szCs w:val="24"/>
        </w:rPr>
        <w:t>Nadramija</w:t>
      </w:r>
      <w:proofErr w:type="spellEnd"/>
      <w:r w:rsidR="00CE0547">
        <w:rPr>
          <w:rFonts w:cs="Times New Roman" w:hAnsi="Times New Roman" w:ascii="Times New Roman"/>
          <w:sz w:val="24"/>
          <w:szCs w:val="24"/>
        </w:rPr>
        <w:t xml:space="preserve"> i partneri iz Zagreba</w:t>
      </w:r>
    </w:p>
    <w:p w:rsidRDefault="005462F9" w:rsidP="002E13AB" w:rsidR="002E13AB">
      <w:pPr>
        <w:pStyle w:val="Bezproreda"/>
        <w:numPr>
          <w:ilvl w:val="0"/>
          <w:numId w:val="5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HPB</w:t>
      </w:r>
      <w:r w:rsidR="002E13AB">
        <w:rPr>
          <w:rFonts w:cs="Times New Roman" w:hAnsi="Times New Roman" w:ascii="Times New Roman"/>
          <w:sz w:val="24"/>
          <w:szCs w:val="24"/>
        </w:rPr>
        <w:t xml:space="preserve"> d.d</w:t>
      </w:r>
      <w:r w:rsidR="000842FB">
        <w:rPr>
          <w:rFonts w:cs="Times New Roman" w:hAnsi="Times New Roman" w:ascii="Times New Roman"/>
          <w:sz w:val="24"/>
          <w:szCs w:val="24"/>
        </w:rPr>
        <w:t>., Sektor upravljanja naplatom</w:t>
      </w:r>
      <w:r w:rsidR="002E13AB">
        <w:rPr>
          <w:rFonts w:cs="Times New Roman" w:hAnsi="Times New Roman" w:ascii="Times New Roman"/>
          <w:sz w:val="24"/>
          <w:szCs w:val="24"/>
        </w:rPr>
        <w:t>, OIB 87939104217</w:t>
      </w:r>
    </w:p>
    <w:p w:rsidRDefault="002E13AB" w:rsidP="000842FB" w:rsidR="000842FB" w:rsidRPr="000842FB">
      <w:pPr>
        <w:pStyle w:val="Bezproreda"/>
        <w:numPr>
          <w:ilvl w:val="0"/>
          <w:numId w:val="5"/>
        </w:numPr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462F9">
        <w:rPr>
          <w:rFonts w:cs="Times New Roman" w:hAnsi="Times New Roman" w:ascii="Times New Roman"/>
          <w:sz w:val="24"/>
          <w:szCs w:val="24"/>
        </w:rPr>
        <w:t>Financijska agencija, Zagreb, OIB 85821130368</w:t>
      </w:r>
    </w:p>
    <w:p w:rsidRDefault="000842FB" w:rsidP="000842FB" w:rsidR="000842FB">
      <w:pPr>
        <w:pStyle w:val="Bezproreda"/>
        <w:numPr>
          <w:ilvl w:val="0"/>
          <w:numId w:val="5"/>
        </w:numPr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842FB">
        <w:rPr>
          <w:rFonts w:cs="Times New Roman" w:hAnsi="Times New Roman" w:ascii="Times New Roman"/>
          <w:sz w:val="24"/>
          <w:szCs w:val="24"/>
        </w:rPr>
        <w:t xml:space="preserve">A1 Hrvatska d.o.o., OIB:29524210204 </w:t>
      </w:r>
    </w:p>
    <w:p w:rsidRDefault="00FA6751" w:rsidP="000842FB" w:rsidR="009F1890" w:rsidRPr="000842FB">
      <w:pPr>
        <w:pStyle w:val="Bezproreda"/>
        <w:numPr>
          <w:ilvl w:val="0"/>
          <w:numId w:val="3"/>
        </w:numPr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842FB">
        <w:rPr>
          <w:rFonts w:cs="Times New Roman" w:hAnsi="Times New Roman" w:ascii="Times New Roman"/>
          <w:sz w:val="24"/>
          <w:szCs w:val="24"/>
        </w:rPr>
        <w:t xml:space="preserve">potrošač </w:t>
      </w:r>
      <w:r w:rsidR="009F1890" w:rsidRPr="000842FB">
        <w:rPr>
          <w:rFonts w:cs="Times New Roman" w:hAnsi="Times New Roman" w:ascii="Times New Roman"/>
          <w:sz w:val="24"/>
          <w:szCs w:val="24"/>
        </w:rPr>
        <w:t>N</w:t>
      </w:r>
      <w:r w:rsidR="00BD7550" w:rsidRPr="000842FB">
        <w:rPr>
          <w:rFonts w:cs="Times New Roman" w:hAnsi="Times New Roman" w:ascii="Times New Roman"/>
          <w:sz w:val="24"/>
          <w:szCs w:val="24"/>
        </w:rPr>
        <w:t xml:space="preserve">enad </w:t>
      </w:r>
      <w:proofErr w:type="spellStart"/>
      <w:r w:rsidR="009F1890" w:rsidRPr="000842FB">
        <w:rPr>
          <w:rFonts w:cs="Times New Roman" w:hAnsi="Times New Roman" w:ascii="Times New Roman"/>
          <w:sz w:val="24"/>
          <w:szCs w:val="24"/>
        </w:rPr>
        <w:t>U</w:t>
      </w:r>
      <w:r w:rsidR="00BD7550" w:rsidRPr="000842FB">
        <w:rPr>
          <w:rFonts w:cs="Times New Roman" w:hAnsi="Times New Roman" w:ascii="Times New Roman"/>
          <w:sz w:val="24"/>
          <w:szCs w:val="24"/>
        </w:rPr>
        <w:t>dorović</w:t>
      </w:r>
      <w:proofErr w:type="spellEnd"/>
      <w:r w:rsidR="009F1890" w:rsidRPr="000842FB">
        <w:rPr>
          <w:rFonts w:cs="Times New Roman" w:hAnsi="Times New Roman" w:ascii="Times New Roman"/>
          <w:sz w:val="24"/>
          <w:szCs w:val="24"/>
        </w:rPr>
        <w:t xml:space="preserve">, Hrvatskog časnika Ivana Čanića </w:t>
      </w:r>
      <w:proofErr w:type="spellStart"/>
      <w:r w:rsidR="009F1890" w:rsidRPr="000842FB">
        <w:rPr>
          <w:rFonts w:cs="Times New Roman" w:hAnsi="Times New Roman" w:ascii="Times New Roman"/>
          <w:sz w:val="24"/>
          <w:szCs w:val="24"/>
        </w:rPr>
        <w:t>Baje</w:t>
      </w:r>
      <w:proofErr w:type="spellEnd"/>
      <w:r w:rsidR="009F1890" w:rsidRPr="000842FB">
        <w:rPr>
          <w:rFonts w:cs="Times New Roman" w:hAnsi="Times New Roman" w:ascii="Times New Roman"/>
          <w:sz w:val="24"/>
          <w:szCs w:val="24"/>
        </w:rPr>
        <w:t xml:space="preserve"> 10, Lički </w:t>
      </w:r>
      <w:proofErr w:type="spellStart"/>
      <w:r w:rsidR="009F1890" w:rsidRPr="000842FB">
        <w:rPr>
          <w:rFonts w:cs="Times New Roman" w:hAnsi="Times New Roman" w:ascii="Times New Roman"/>
          <w:sz w:val="24"/>
          <w:szCs w:val="24"/>
        </w:rPr>
        <w:t>Osik</w:t>
      </w:r>
      <w:proofErr w:type="spellEnd"/>
      <w:r w:rsidR="000842FB">
        <w:rPr>
          <w:rFonts w:cs="Times New Roman" w:hAnsi="Times New Roman" w:ascii="Times New Roman"/>
          <w:sz w:val="24"/>
          <w:szCs w:val="24"/>
        </w:rPr>
        <w:t xml:space="preserve"> - poštom</w:t>
      </w:r>
    </w:p>
    <w:p w:rsidRDefault="002E13AB" w:rsidP="002E13AB" w:rsidR="002E13AB" w:rsidRPr="002E13A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842FB" w:rsidP="00A27F94" w:rsidR="00A27F94" w:rsidRPr="002E13AB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 točnost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otpravka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– ovlašteni službenik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br/>
        <w:t>Sandra Prpić</w:t>
      </w:r>
    </w:p>
    <w:sectPr w:rsidSect="005462F9" w:rsidR="00A27F94" w:rsidRPr="002E13AB">
      <w:headerReference w:type="default" r:id="rId10"/>
      <w:pgSz w:h="16838" w:w="11906"/>
      <w:pgMar w:gutter="0" w:footer="708" w:header="567" w:left="1417" w:bottom="993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5E30" w:rsidP="00F71EBE" w:rsidR="00235E30">
      <w:pPr>
        <w:spacing w:lineRule="auto" w:line="240" w:after="0"/>
      </w:pPr>
      <w:r>
        <w:separator/>
      </w:r>
    </w:p>
  </w:endnote>
  <w:endnote w:id="0" w:type="continuationSeparator">
    <w:p w:rsidRDefault="00235E30" w:rsidP="00F71EBE" w:rsidR="00235E3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5E30" w:rsidP="00F71EBE" w:rsidR="00235E30">
      <w:pPr>
        <w:spacing w:lineRule="auto" w:line="240" w:after="0"/>
      </w:pPr>
      <w:r>
        <w:separator/>
      </w:r>
    </w:p>
  </w:footnote>
  <w:footnote w:id="0" w:type="continuationSeparator">
    <w:p w:rsidRDefault="00235E30" w:rsidP="00F71EBE" w:rsidR="00235E3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25655814"/>
      <w:docPartObj>
        <w:docPartGallery w:val="Page Numbers (Top of Page)"/>
        <w:docPartUnique/>
      </w:docPartObj>
    </w:sdtPr>
    <w:sdtEndPr/>
    <w:sdtContent>
      <w:p w:rsidRDefault="00A27F94" w:rsidP="00A27F94" w:rsidR="00A27F94">
        <w:pPr>
          <w:pStyle w:val="Zaglavlje"/>
          <w:jc w:val="right"/>
        </w:pPr>
      </w:p>
      <w:tbl>
        <w:tblPr>
          <w:tblW w:type="dxa" w:w="9322"/>
          <w:tblLook w:val="04A0" w:noVBand="1" w:noHBand="0" w:lastColumn="0" w:firstColumn="1" w:lastRow="0" w:firstRow="1"/>
        </w:tblPr>
        <w:tblGrid>
          <w:gridCol w:w="9322"/>
        </w:tblGrid>
        <w:tr w:rsidTr="00502DC2" w:rsidR="00A27F94" w:rsidRPr="002E13AB">
          <w:tc>
            <w:tcPr>
              <w:tcW w:type="dxa" w:w="9214"/>
              <w:tcMar>
                <w:top w:type="dxa" w:w="0"/>
                <w:left w:type="dxa" w:w="0"/>
                <w:bottom w:type="dxa" w:w="0"/>
                <w:right w:type="dxa" w:w="0"/>
              </w:tcMar>
              <w:hideMark/>
            </w:tcPr>
            <w:p w:rsidRDefault="00A27F94" w:rsidP="00502DC2" w:rsidR="00A27F94" w:rsidRPr="002E13AB">
              <w:pPr>
                <w:spacing w:lineRule="auto" w:line="240" w:after="0"/>
                <w:jc w:val="right"/>
                <w:rPr>
                  <w:rFonts w:cs="Times New Roman" w:eastAsia="Times New Roman" w:hAnsi="Times New Roman" w:ascii="Times New Roman"/>
                  <w:sz w:val="24"/>
                  <w:szCs w:val="24"/>
                </w:rPr>
              </w:pPr>
              <w:r w:rsidRPr="002E13AB">
                <w:rPr>
                  <w:rFonts w:cs="Times New Roman" w:eastAsia="Times New Roman" w:hAnsi="Times New Roman" w:ascii="Times New Roman"/>
                  <w:sz w:val="24"/>
                  <w:szCs w:val="24"/>
                </w:rPr>
                <w:t xml:space="preserve">Poslovni broj: 7 </w:t>
              </w:r>
              <w:proofErr w:type="spellStart"/>
              <w:r w:rsidRPr="002E13AB">
                <w:rPr>
                  <w:rFonts w:cs="Times New Roman" w:eastAsia="Times New Roman" w:hAnsi="Times New Roman" w:ascii="Times New Roman"/>
                  <w:sz w:val="24"/>
                  <w:szCs w:val="24"/>
                </w:rPr>
                <w:t>Sp</w:t>
              </w:r>
              <w:proofErr w:type="spellEnd"/>
              <w:r w:rsidRPr="002E13AB">
                <w:rPr>
                  <w:rFonts w:cs="Times New Roman" w:eastAsia="Times New Roman" w:hAnsi="Times New Roman" w:ascii="Times New Roman"/>
                  <w:sz w:val="24"/>
                  <w:szCs w:val="24"/>
                </w:rPr>
                <w:t>-</w:t>
              </w:r>
              <w:r w:rsidR="00B90115">
                <w:rPr>
                  <w:rFonts w:cs="Times New Roman" w:eastAsia="Times New Roman" w:hAnsi="Times New Roman" w:ascii="Times New Roman"/>
                  <w:sz w:val="24"/>
                  <w:szCs w:val="24"/>
                </w:rPr>
                <w:t>5/2016-57</w:t>
              </w:r>
            </w:p>
          </w:tc>
        </w:tr>
      </w:tbl>
      <w:p w:rsidRDefault="00D57222" w:rsidP="00A27F94" w:rsidR="002E75D3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A527A">
          <w:rPr>
            <w:noProof/>
          </w:rPr>
          <w:t>2</w:t>
        </w:r>
        <w:r>
          <w:fldChar w:fldCharType="end"/>
        </w:r>
      </w:p>
    </w:sdtContent>
  </w:sdt>
  <w:p w:rsidRDefault="00235E30" w:rsidR="002E75D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2A23D5"/>
    <w:multiLevelType w:val="hybridMultilevel"/>
    <w:tmpl w:val="467C71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DBC20B5"/>
    <w:multiLevelType w:val="hybridMultilevel"/>
    <w:tmpl w:val="3F703C2C"/>
    <w:lvl w:tplc="01DA747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8731CD8"/>
    <w:multiLevelType w:val="hybridMultilevel"/>
    <w:tmpl w:val="3DE25982"/>
    <w:lvl w:tplc="6310B8F0" w:ilvl="0">
      <w:start w:val="1"/>
      <w:numFmt w:val="decimal"/>
      <w:lvlText w:val="%1.)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9201287"/>
    <w:multiLevelType w:val="hybridMultilevel"/>
    <w:tmpl w:val="CAB8969C"/>
    <w:lvl w:tplc="B7D6267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E111DE3"/>
    <w:multiLevelType w:val="hybridMultilevel"/>
    <w:tmpl w:val="92649460"/>
    <w:lvl w:tplc="28663A0E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5">
    <w:nsid w:val="247A210E"/>
    <w:multiLevelType w:val="hybridMultilevel"/>
    <w:tmpl w:val="128AB734"/>
    <w:lvl w:tplc="70E46C3C" w:ilvl="0">
      <w:start w:val="1"/>
      <w:numFmt w:val="upperRoman"/>
      <w:lvlText w:val="%1.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52B2737"/>
    <w:multiLevelType w:val="hybridMultilevel"/>
    <w:tmpl w:val="7636915A"/>
    <w:lvl w:tplc="C46AABEE" w:ilvl="0">
      <w:start w:val="1"/>
      <w:numFmt w:val="decimal"/>
      <w:lvlText w:val="%1."/>
      <w:lvlJc w:val="left"/>
      <w:pPr>
        <w:ind w:hanging="360" w:left="1440"/>
      </w:pPr>
    </w:lvl>
    <w:lvl w:tplc="041A0019" w:ilvl="1">
      <w:start w:val="1"/>
      <w:numFmt w:val="lowerLetter"/>
      <w:lvlText w:val="%2."/>
      <w:lvlJc w:val="left"/>
      <w:pPr>
        <w:ind w:hanging="360" w:left="2160"/>
      </w:pPr>
    </w:lvl>
    <w:lvl w:tplc="041A001B" w:ilvl="2">
      <w:start w:val="1"/>
      <w:numFmt w:val="lowerRoman"/>
      <w:lvlText w:val="%3."/>
      <w:lvlJc w:val="right"/>
      <w:pPr>
        <w:ind w:hanging="180" w:left="2880"/>
      </w:pPr>
    </w:lvl>
    <w:lvl w:tplc="041A000F" w:ilvl="3">
      <w:start w:val="1"/>
      <w:numFmt w:val="decimal"/>
      <w:lvlText w:val="%4."/>
      <w:lvlJc w:val="left"/>
      <w:pPr>
        <w:ind w:hanging="360" w:left="3600"/>
      </w:pPr>
    </w:lvl>
    <w:lvl w:tplc="041A0019" w:ilvl="4">
      <w:start w:val="1"/>
      <w:numFmt w:val="lowerLetter"/>
      <w:lvlText w:val="%5."/>
      <w:lvlJc w:val="left"/>
      <w:pPr>
        <w:ind w:hanging="360" w:left="4320"/>
      </w:pPr>
    </w:lvl>
    <w:lvl w:tplc="041A001B" w:ilvl="5">
      <w:start w:val="1"/>
      <w:numFmt w:val="lowerRoman"/>
      <w:lvlText w:val="%6."/>
      <w:lvlJc w:val="right"/>
      <w:pPr>
        <w:ind w:hanging="180" w:left="5040"/>
      </w:pPr>
    </w:lvl>
    <w:lvl w:tplc="041A000F" w:ilvl="6">
      <w:start w:val="1"/>
      <w:numFmt w:val="decimal"/>
      <w:lvlText w:val="%7."/>
      <w:lvlJc w:val="left"/>
      <w:pPr>
        <w:ind w:hanging="360" w:left="5760"/>
      </w:pPr>
    </w:lvl>
    <w:lvl w:tplc="041A0019" w:ilvl="7">
      <w:start w:val="1"/>
      <w:numFmt w:val="lowerLetter"/>
      <w:lvlText w:val="%8."/>
      <w:lvlJc w:val="left"/>
      <w:pPr>
        <w:ind w:hanging="360" w:left="6480"/>
      </w:pPr>
    </w:lvl>
    <w:lvl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7">
    <w:nsid w:val="3DA52EA6"/>
    <w:multiLevelType w:val="hybridMultilevel"/>
    <w:tmpl w:val="D1E869FC"/>
    <w:lvl w:tplc="664017D6" w:ilvl="0">
      <w:start w:val="1"/>
      <w:numFmt w:val="decimal"/>
      <w:lvlText w:val="%1.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47C7D67"/>
    <w:multiLevelType w:val="hybridMultilevel"/>
    <w:tmpl w:val="4CC82664"/>
    <w:lvl w:tplc="0ABE9C3C" w:ilvl="0">
      <w:start w:val="6"/>
      <w:numFmt w:val="bullet"/>
      <w:lvlText w:val="-"/>
      <w:lvlJc w:val="left"/>
      <w:pPr>
        <w:ind w:hanging="360" w:left="644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4CA34354"/>
    <w:multiLevelType w:val="hybridMultilevel"/>
    <w:tmpl w:val="B9801B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59449B9"/>
    <w:multiLevelType w:val="hybridMultilevel"/>
    <w:tmpl w:val="68D428D2"/>
    <w:lvl w:tplc="D872432C" w:ilvl="0">
      <w:start w:val="6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60EE6329"/>
    <w:multiLevelType w:val="hybridMultilevel"/>
    <w:tmpl w:val="40A8FF46"/>
    <w:lvl w:tplc="2C32CFBE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2">
    <w:nsid w:val="762364C9"/>
    <w:multiLevelType w:val="hybridMultilevel"/>
    <w:tmpl w:val="61CEAE18"/>
    <w:lvl w:tplc="781C552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0"/>
  </w:num>
  <w:num w:numId="5">
    <w:abstractNumId w:val="8"/>
  </w:num>
  <w:num w:numId="6">
    <w:abstractNumId w:val="7"/>
  </w:num>
  <w:num w:numId="7">
    <w:abstractNumId w:val="9"/>
  </w:num>
  <w:num w:numId="8">
    <w:abstractNumId w:val="3"/>
  </w:num>
  <w:num w:numId="9">
    <w:abstractNumId w:val="1"/>
  </w:num>
  <w:num w:numId="10">
    <w:abstractNumId w:val="0"/>
  </w:num>
  <w:num w:numId="11">
    <w:abstractNumId w:val="11"/>
  </w:num>
  <w:num w:numId="12">
    <w:abstractNumId w:val="12"/>
  </w:num>
  <w:num w:numId="13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ocumentProtection w:enforcement="false" w:edit="readOnly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A7795"/>
    <w:rsid w:val="00012FEC"/>
    <w:rsid w:val="000842FB"/>
    <w:rsid w:val="000F1DA7"/>
    <w:rsid w:val="001A73F8"/>
    <w:rsid w:val="001C283D"/>
    <w:rsid w:val="001E4E01"/>
    <w:rsid w:val="00224A97"/>
    <w:rsid w:val="00235E30"/>
    <w:rsid w:val="00287E11"/>
    <w:rsid w:val="002D5AFF"/>
    <w:rsid w:val="002E13AB"/>
    <w:rsid w:val="003A7373"/>
    <w:rsid w:val="00401210"/>
    <w:rsid w:val="004232B1"/>
    <w:rsid w:val="004C0AC7"/>
    <w:rsid w:val="005005E1"/>
    <w:rsid w:val="00545882"/>
    <w:rsid w:val="005462F9"/>
    <w:rsid w:val="005633C4"/>
    <w:rsid w:val="00577C16"/>
    <w:rsid w:val="00615EF4"/>
    <w:rsid w:val="006D1EB6"/>
    <w:rsid w:val="006E1610"/>
    <w:rsid w:val="007115CE"/>
    <w:rsid w:val="00736A04"/>
    <w:rsid w:val="007B75C0"/>
    <w:rsid w:val="007D36D3"/>
    <w:rsid w:val="00807A91"/>
    <w:rsid w:val="00867842"/>
    <w:rsid w:val="008C75E2"/>
    <w:rsid w:val="008F4515"/>
    <w:rsid w:val="00912032"/>
    <w:rsid w:val="0095132E"/>
    <w:rsid w:val="009B721F"/>
    <w:rsid w:val="009C576C"/>
    <w:rsid w:val="009F1890"/>
    <w:rsid w:val="00A27F94"/>
    <w:rsid w:val="00A65A6B"/>
    <w:rsid w:val="00AA7795"/>
    <w:rsid w:val="00AE39C4"/>
    <w:rsid w:val="00B01629"/>
    <w:rsid w:val="00B0189E"/>
    <w:rsid w:val="00B02FED"/>
    <w:rsid w:val="00B623B8"/>
    <w:rsid w:val="00B90115"/>
    <w:rsid w:val="00BA527A"/>
    <w:rsid w:val="00BD7550"/>
    <w:rsid w:val="00BF6079"/>
    <w:rsid w:val="00C468AE"/>
    <w:rsid w:val="00C567DE"/>
    <w:rsid w:val="00C62084"/>
    <w:rsid w:val="00C761D9"/>
    <w:rsid w:val="00C8401E"/>
    <w:rsid w:val="00CE0547"/>
    <w:rsid w:val="00D11DC9"/>
    <w:rsid w:val="00D24D75"/>
    <w:rsid w:val="00D3646E"/>
    <w:rsid w:val="00D43891"/>
    <w:rsid w:val="00D57222"/>
    <w:rsid w:val="00DE407F"/>
    <w:rsid w:val="00E12E81"/>
    <w:rsid w:val="00E70ABE"/>
    <w:rsid w:val="00E85AE7"/>
    <w:rsid w:val="00F71EBE"/>
    <w:rsid w:val="00F76B07"/>
    <w:rsid w:val="00F8551E"/>
    <w:rsid w:val="00FA61F6"/>
    <w:rsid w:val="00FA67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E13AB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2E13AB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E13AB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E13AB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2E13AB"/>
    <w:pPr>
      <w:spacing w:lineRule="auto" w:line="240" w:after="0"/>
    </w:pPr>
  </w:style>
  <w:style w:styleId="Podnoje" w:type="paragraph">
    <w:name w:val="footer"/>
    <w:basedOn w:val="Normal"/>
    <w:link w:val="PodnojeChar"/>
    <w:uiPriority w:val="99"/>
    <w:unhideWhenUsed/>
    <w:rsid w:val="00F71EBE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71EBE"/>
  </w:style>
  <w:style w:styleId="Hiperveza" w:type="character">
    <w:name w:val="Hyperlink"/>
    <w:basedOn w:val="Zadanifontodlomka"/>
    <w:uiPriority w:val="99"/>
    <w:unhideWhenUsed/>
    <w:rsid w:val="00615EF4"/>
    <w:rPr>
      <w:color w:themeColor="hyperlink" w:val="0000FF"/>
      <w:u w:val="single"/>
    </w:rPr>
  </w:style>
  <w:style w:styleId="Odlomakpopisa" w:type="paragraph">
    <w:name w:val="List Paragraph"/>
    <w:basedOn w:val="Normal"/>
    <w:uiPriority w:val="34"/>
    <w:qFormat/>
    <w:rsid w:val="006D1EB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6784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67842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67842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67842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67842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E13AB"/>
    <w:pPr>
      <w:tabs>
        <w:tab w:pos="4536" w:val="center"/>
        <w:tab w:pos="9072" w:val="right"/>
      </w:tabs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2E13AB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E13AB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E13AB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2E13AB"/>
    <w:pPr>
      <w:spacing w:after="0" w:line="240" w:lineRule="auto"/>
    </w:pPr>
  </w:style>
  <w:style w:styleId="Podnoje" w:type="paragraph">
    <w:name w:val="footer"/>
    <w:basedOn w:val="Normal"/>
    <w:link w:val="PodnojeChar"/>
    <w:uiPriority w:val="99"/>
    <w:unhideWhenUsed/>
    <w:rsid w:val="00F71EBE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71EBE"/>
  </w:style>
  <w:style w:styleId="Hiperveza" w:type="character">
    <w:name w:val="Hyperlink"/>
    <w:basedOn w:val="Zadanifontodlomka"/>
    <w:uiPriority w:val="99"/>
    <w:unhideWhenUsed/>
    <w:rsid w:val="00615EF4"/>
    <w:rPr>
      <w:color w:themeColor="hyperlink" w:val="0000FF"/>
      <w:u w:val="single"/>
    </w:rPr>
  </w:style>
  <w:style w:styleId="Odlomakpopisa" w:type="paragraph">
    <w:name w:val="List Paragraph"/>
    <w:basedOn w:val="Normal"/>
    <w:uiPriority w:val="34"/>
    <w:qFormat/>
    <w:rsid w:val="006D1EB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6784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6784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6784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6784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6784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837054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travnja 2019.</izvorni_sadrzaj>
    <derivirana_varijabla naziv="DomainObject.DatumDonosenjaOdluke_1">30.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Tatjana</izvorni_sadrzaj>
    <derivirana_varijabla naziv="DomainObject.DonositeljOdluke.Ime_1">Tatjana</derivirana_varijabla>
  </DomainObject.DonositeljOdluke.Ime>
  <DomainObject.DonositeljOdluke.Prezime>
    <izvorni_sadrzaj>Radaković Bašić</izvorni_sadrzaj>
    <derivirana_varijabla naziv="DomainObject.DonositeljOdluke.Prezime_1">Radaković Bašić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</izvorni_sadrzaj>
    <derivirana_varijabla naziv="DomainObject.Predmet.Broj_1">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srpnja 2016.</izvorni_sadrzaj>
    <derivirana_varijabla naziv="DomainObject.Predmet.DatumOsnivanja_1">20.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Sp-5/2016</izvorni_sadrzaj>
    <derivirana_varijabla naziv="DomainObject.Predmet.OznakaBroj_1">Sp-5/2016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Tatjana Radaković Bašić</izvorni_sadrzaj>
    <derivirana_varijabla naziv="DomainObject.Predmet.Referada.Naziv_1">Referada 7 Tatjana Radaković Bašić</derivirana_varijabla>
  </DomainObject.Predmet.Referada.Naziv>
  <DomainObject.Predmet.Referada.Oznaka>
    <izvorni_sadrzaj>Ref 7</izvorni_sadrzaj>
    <derivirana_varijabla naziv="DomainObject.Predmet.Referada.Oznaka_1">Ref 7</derivirana_varijabla>
  </DomainObject.Predmet.Referada.Oznaka>
  <DomainObject.Predmet.Referada.Prostorija.Naziv>
    <izvorni_sadrzaj>Sudac Tatjana Radaković Bašić</izvorni_sadrzaj>
    <derivirana_varijabla naziv="DomainObject.Predmet.Referada.Prostorija.Naziv_1">Sudac Tatjana Radaković Bašić</derivirana_varijabla>
  </DomainObject.Predmet.Referada.Prostorija.Naziv>
  <DomainObject.Predmet.Referada.Prostorija.Oznaka>
    <izvorni_sadrzaj>sudn. 1/1</izvorni_sadrzaj>
    <derivirana_varijabla naziv="DomainObject.Predmet.Referada.Prostorija.Oznaka_1">sudn. 1/1</derivirana_varijabla>
  </DomainObject.Predmet.Referada.Prostorija.Oznaka>
  <DomainObject.Predmet.Referada.Sud.Naziv>
    <izvorni_sadrzaj>Općinski sud u Gospiću</izvorni_sadrzaj>
    <derivirana_varijabla naziv="DomainObject.Predmet.Referada.Sud.Naziv_1">Općinski sud u Gospiću</derivirana_varijabla>
  </DomainObject.Predmet.Referada.Sud.Naziv>
  <DomainObject.Predmet.Referada.Sudac>
    <izvorni_sadrzaj>Tatjana Radaković Bašić</izvorni_sadrzaj>
    <derivirana_varijabla naziv="DomainObject.Predmet.Referada.Sudac_1">Tatjana Radaković Bašić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Nenad Udorović</izvorni_sadrzaj>
    <derivirana_varijabla naziv="DomainObject.Predmet.StrankaFormated_1">  Nenad Udorović</derivirana_varijabla>
  </DomainObject.Predmet.StrankaFormated>
  <DomainObject.Predmet.StrankaFormatedOIB>
    <izvorni_sadrzaj>  Nenad Udorović, OIB 26078992690</izvorni_sadrzaj>
    <derivirana_varijabla naziv="DomainObject.Predmet.StrankaFormatedOIB_1">  Nenad Udorović, OIB 26078992690</derivirana_varijabla>
  </DomainObject.Predmet.StrankaFormatedOIB>
  <DomainObject.Predmet.StrankaFormatedWithAdress>
    <izvorni_sadrzaj> Nenad Udorović, Hrv. Časnika Ivana Čanića Baje 10, 53000 Lički Osik</izvorni_sadrzaj>
    <derivirana_varijabla naziv="DomainObject.Predmet.StrankaFormatedWithAdress_1"> Nenad Udorović, Hrv. Časnika Ivana Čanića Baje 10, 53000 Lički Osik</derivirana_varijabla>
  </DomainObject.Predmet.StrankaFormatedWithAdress>
  <DomainObject.Predmet.StrankaFormatedWithAdressOIB>
    <izvorni_sadrzaj> Nenad Udorović, OIB 26078992690, Hrv. Časnika Ivana Čanića Baje 10, 53000 Lički Osik</izvorni_sadrzaj>
    <derivirana_varijabla naziv="DomainObject.Predmet.StrankaFormatedWithAdressOIB_1"> Nenad Udorović, OIB 26078992690, Hrv. Časnika Ivana Čanića Baje 10, 53000 Lički Osik</derivirana_varijabla>
  </DomainObject.Predmet.StrankaFormatedWithAdressOIB>
  <DomainObject.Predmet.StrankaWithAdress>
    <izvorni_sadrzaj>Nenad Udorović Hrv. Časnika Ivana Čanića Baje 10,53000 Lički Osik</izvorni_sadrzaj>
    <derivirana_varijabla naziv="DomainObject.Predmet.StrankaWithAdress_1">Nenad Udorović Hrv. Časnika Ivana Čanića Baje 10,53000 Lički Osik</derivirana_varijabla>
  </DomainObject.Predmet.StrankaWithAdress>
  <DomainObject.Predmet.StrankaWithAdressOIB>
    <izvorni_sadrzaj>Nenad Udorović, OIB 26078992690, Hrv. Časnika Ivana Čanića Baje 10,53000 Lički Osik</izvorni_sadrzaj>
    <derivirana_varijabla naziv="DomainObject.Predmet.StrankaWithAdressOIB_1">Nenad Udorović, OIB 26078992690, Hrv. Časnika Ivana Čanića Baje 10,53000 Lički Osik</derivirana_varijabla>
  </DomainObject.Predmet.StrankaWithAdressOIB>
  <DomainObject.Predmet.StrankaNazivFormated>
    <izvorni_sadrzaj>Nenad Udorović</izvorni_sadrzaj>
    <derivirana_varijabla naziv="DomainObject.Predmet.StrankaNazivFormated_1">Nenad Udorović</derivirana_varijabla>
  </DomainObject.Predmet.StrankaNazivFormated>
  <DomainObject.Predmet.StrankaNazivFormatedOIB>
    <izvorni_sadrzaj>Nenad Udorović, OIB 26078992690</izvorni_sadrzaj>
    <derivirana_varijabla naziv="DomainObject.Predmet.StrankaNazivFormatedOIB_1">Nenad Udorović, OIB 26078992690</derivirana_varijabla>
  </DomainObject.Predmet.StrankaNazivFormatedOIB>
  <DomainObject.Predmet.Sud.Adresa.Naselje>
    <izvorni_sadrzaj>Gospić</izvorni_sadrzaj>
    <derivirana_varijabla naziv="DomainObject.Predmet.Sud.Adresa.Naselje_1">Gospić</derivirana_varijabla>
  </DomainObject.Predmet.Sud.Adresa.Naselje>
  <DomainObject.Predmet.Sud.Adresa.NaseljeLokativ>
    <izvorni_sadrzaj>Gospiću</izvorni_sadrzaj>
    <derivirana_varijabla naziv="DomainObject.Predmet.Sud.Adresa.NaseljeLokativ_1">Gospiću</derivirana_varijabla>
  </DomainObject.Predmet.Sud.Adresa.NaseljeLokativ>
  <DomainObject.Predmet.Sud.Adresa.PostBroj>
    <izvorni_sadrzaj>53000</izvorni_sadrzaj>
    <derivirana_varijabla naziv="DomainObject.Predmet.Sud.Adresa.PostBroj_1">53000</derivirana_varijabla>
  </DomainObject.Predmet.Sud.Adresa.PostBroj>
  <DomainObject.Predmet.Sud.Adresa.UlicaIKBR>
    <izvorni_sadrzaj>Trg Alojzija Stepinca 3</izvorni_sadrzaj>
    <derivirana_varijabla naziv="DomainObject.Predmet.Sud.Adresa.UlicaIKBR_1">Trg Alojzija Stepinca 3</derivirana_varijabla>
  </DomainObject.Predmet.Sud.Adresa.UlicaIKBR>
  <DomainObject.Predmet.Sud.Naziv>
    <izvorni_sadrzaj>Općinski sud u Gospiću</izvorni_sadrzaj>
    <derivirana_varijabla naziv="DomainObject.Predmet.Sud.Naziv_1">Općinski sud u Gospiću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Tatjana Radaković Bašić</izvorni_sadrzaj>
    <derivirana_varijabla naziv="DomainObject.Predmet.TrenutnaLokacijaSpisa.Naziv_1">Referada 7 Tatjana Radaković Bašić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Gospiću</izvorni_sadrzaj>
    <derivirana_varijabla naziv="DomainObject.Predmet.TrenutnaLokacijaSpisa.Sud.Naziv_1">Općinski sud u Gospiću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Gospić</izvorni_sadrzaj>
    <derivirana_varijabla naziv="DomainObject.Predmet.UstrojstvenaJedinicaVodi.Naziv_1">Pisarnica Gospić</derivirana_varijabla>
  </DomainObject.Predmet.UstrojstvenaJedinicaVodi.Naziv>
  <DomainObject.Predmet.UstrojstvenaJedinicaVodi.Oznaka>
    <izvorni_sadrzaj>Pisarnica Gs</izvorni_sadrzaj>
    <derivirana_varijabla naziv="DomainObject.Predmet.UstrojstvenaJedinicaVodi.Oznaka_1">Pisarnica Gs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Gospiću</izvorni_sadrzaj>
    <derivirana_varijabla naziv="DomainObject.Predmet.UstrojstvenaJedinicaVodi.Sud.Naziv_1">Općinski sud u Gospiću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Sandra Prpić</izvorni_sadrzaj>
    <derivirana_varijabla naziv="DomainObject.Predmet.Zapisnicar_1">Sandra Prpić</derivirana_varijabla>
  </DomainObject.Predmet.Zapisnicar>
  <DomainObject.Predmet.StrankaListFormated>
    <izvorni_sadrzaj>
      <item>Nenad Udorović</item>
    </izvorni_sadrzaj>
    <derivirana_varijabla naziv="DomainObject.Predmet.StrankaListFormated_1">
      <item>Nenad Udorović</item>
    </derivirana_varijabla>
  </DomainObject.Predmet.StrankaListFormated>
  <DomainObject.Predmet.StrankaListFormatedOIB>
    <izvorni_sadrzaj>
      <item>Nenad Udorović, OIB 26078992690</item>
    </izvorni_sadrzaj>
    <derivirana_varijabla naziv="DomainObject.Predmet.StrankaListFormatedOIB_1">
      <item>Nenad Udorović, OIB 26078992690</item>
    </derivirana_varijabla>
  </DomainObject.Predmet.StrankaListFormatedOIB>
  <DomainObject.Predmet.StrankaListFormatedWithAdress>
    <izvorni_sadrzaj>
      <item>Nenad Udorović, Hrv. Časnika Ivana Čanića Baje 10, 53000 Lički Osik</item>
    </izvorni_sadrzaj>
    <derivirana_varijabla naziv="DomainObject.Predmet.StrankaListFormatedWithAdress_1">
      <item>Nenad Udorović, Hrv. Časnika Ivana Čanića Baje 10, 53000 Lički Osik</item>
    </derivirana_varijabla>
  </DomainObject.Predmet.StrankaListFormatedWithAdress>
  <DomainObject.Predmet.StrankaListFormatedWithAdressOIB>
    <izvorni_sadrzaj>
      <item>Nenad Udorović, OIB 26078992690, Hrv. Časnika Ivana Čanića Baje 10, 53000 Lički Osik</item>
    </izvorni_sadrzaj>
    <derivirana_varijabla naziv="DomainObject.Predmet.StrankaListFormatedWithAdressOIB_1">
      <item>Nenad Udorović, OIB 26078992690, Hrv. Časnika Ivana Čanića Baje 10, 53000 Lički Osik</item>
    </derivirana_varijabla>
  </DomainObject.Predmet.StrankaListFormatedWithAdressOIB>
  <DomainObject.Predmet.StrankaListNazivFormated>
    <izvorni_sadrzaj>
      <item>Nenad Udorović</item>
    </izvorni_sadrzaj>
    <derivirana_varijabla naziv="DomainObject.Predmet.StrankaListNazivFormated_1">
      <item>Nenad Udorović</item>
    </derivirana_varijabla>
  </DomainObject.Predmet.StrankaListNazivFormated>
  <DomainObject.Predmet.StrankaListNazivFormatedOIB>
    <izvorni_sadrzaj>
      <item>Nenad Udorović, OIB 26078992690</item>
    </izvorni_sadrzaj>
    <derivirana_varijabla naziv="DomainObject.Predmet.StrankaListNazivFormatedOIB_1">
      <item>Nenad Udorović, OIB 26078992690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OPĆINSKI SUD U GOSPIĆU</item>
      <item>Hrvatski Telekom d.d.</item>
      <item>EOS MATRIX d.o.o. za poslovne usluge</item>
      <item>Hrvatske vode, pravna osoba za upravljanje vodama</item>
      <item>UNIQA osiguranje d.d.</item>
      <item>RWE ENERGIJA d.o.o. za opskrbu energijom</item>
      <item>KOMUNALAC GOSPIĆ d. o. o. za obavljanje komunalnih djelatnosti</item>
      <item>USLUGA društvo s ograničenom odgovornošću za vodoopskrbu i odvodnju</item>
      <item>GRAD GOSPIĆ</item>
      <item>HP - Hrvatska pošta d.d.</item>
      <item>Tele2 d.o.o. za telekomunikacijske usluge</item>
      <item>SVEA EKONOMI društvo s ograničenom odgovornošću za savjetovanje i usluge</item>
      <item>Upravni sud u Rijeci</item>
      <item>MUP, PP Gospić</item>
      <item>Prekršajni sud u Gospiću</item>
      <item>CROATIA osiguranje d.d.</item>
      <item>A1 Hrvatska društvo s ograničenom odgovornošću za usluge javnih telekomunikacija</item>
      <item>ZA TEBE društvo s ograničenom odgovornošću za telekomunikacije, trgovinu i usluge</item>
      <item>Milan Fajdić</item>
      <item>HRVATSKA POŠTANSKA BANKA, dioničko društvo</item>
      <item>Sberbank d.d.</item>
      <item>Financijska agencija</item>
      <item>Porezna uprava Gospić</item>
      <item>Odvjetnica Sonja Šoštar</item>
      <item>Nadramija i Partneri, odvjetničko društvo d.o.o.</item>
      <item>Josip Vidmar</item>
      <item>Odvj. Sonja Šoštar</item>
      <item>Josip Vidmar</item>
      <item>Erste Bank d.d. Rijeka, Poslovnica Gospić</item>
      <item>Stjepan Rakarec, stečajni povjerenik</item>
    </izvorni_sadrzaj>
    <derivirana_varijabla naziv="DomainObject.Predmet.OstaliListFormated_1">
      <item>OPĆINSKI SUD U GOSPIĆU</item>
      <item>Hrvatski Telekom d.d.</item>
      <item>EOS MATRIX d.o.o. za poslovne usluge</item>
      <item>Hrvatske vode, pravna osoba za upravljanje vodama</item>
      <item>UNIQA osiguranje d.d.</item>
      <item>RWE ENERGIJA d.o.o. za opskrbu energijom</item>
      <item>KOMUNALAC GOSPIĆ d. o. o. za obavljanje komunalnih djelatnosti</item>
      <item>USLUGA društvo s ograničenom odgovornošću za vodoopskrbu i odvodnju</item>
      <item>GRAD GOSPIĆ</item>
      <item>HP - Hrvatska pošta d.d.</item>
      <item>Tele2 d.o.o. za telekomunikacijske usluge</item>
      <item>SVEA EKONOMI društvo s ograničenom odgovornošću za savjetovanje i usluge</item>
      <item>Upravni sud u Rijeci</item>
      <item>MUP, PP Gospić</item>
      <item>Prekršajni sud u Gospiću</item>
      <item>CROATIA osiguranje d.d.</item>
      <item>A1 Hrvatska društvo s ograničenom odgovornošću za usluge javnih telekomunikacija</item>
      <item>ZA TEBE društvo s ograničenom odgovornošću za telekomunikacije, trgovinu i usluge</item>
      <item>Milan Fajdić</item>
      <item>HRVATSKA POŠTANSKA BANKA, dioničko društvo</item>
      <item>Sberbank d.d.</item>
      <item>Financijska agencija</item>
      <item>Porezna uprava Gospić</item>
      <item>Odvjetnica Sonja Šoštar</item>
      <item>Nadramija i Partneri, odvjetničko društvo d.o.o.</item>
      <item>Josip Vidmar</item>
      <item>Odvj. Sonja Šoštar</item>
      <item>Josip Vidmar</item>
      <item>Erste Bank d.d. Rijeka, Poslovnica Gospić</item>
      <item>Stjepan Rakarec, stečajni povjerenik</item>
    </derivirana_varijabla>
  </DomainObject.Predmet.OstaliListFormated>
  <DomainObject.Predmet.OstaliListFormatedOIB>
    <izvorni_sadrzaj>
      <item>OPĆINSKI SUD U GOSPIĆU, OIB 29608777564</item>
      <item>Hrvatski Telekom d.d., OIB 81793146560</item>
      <item>EOS MATRIX d.o.o. za poslovne usluge, OIB 76674680107</item>
      <item>Hrvatske vode, pravna osoba za upravljanje vodama, OIB 28921383001</item>
      <item>UNIQA osiguranje d.d., OIB 75665455333</item>
      <item>RWE ENERGIJA d.o.o. za opskrbu energijom, OIB 81103558092</item>
      <item>KOMUNALAC GOSPIĆ d. o. o. za obavljanje komunalnih djelatnosti, OIB 64163074544</item>
      <item>USLUGA društvo s ograničenom odgovornošću za vodoopskrbu i odvodnju, OIB 90077579259</item>
      <item>GRAD GOSPIĆ, OIB 22538763965</item>
      <item>HP - Hrvatska pošta d.d., OIB 87311810356</item>
      <item>Tele2 d.o.o. za telekomunikacijske usluge, OIB 70133616033</item>
      <item>SVEA EKONOMI društvo s ograničenom odgovornošću za savjetovanje i usluge, OIB 17863542417</item>
      <item>Upravni sud u Rijeci, OIB 46227608101</item>
      <item>MUP, PP Gospić, OIB 36162371878</item>
      <item>Prekršajni sud u Gospiću, OIB 88765893266</item>
      <item>CROATIA osiguranje d.d., OIB 26187994862</item>
      <item>A1 Hrvatska društvo s ograničenom odgovornošću za usluge javnih telekomunikacija, OIB 29524210204</item>
      <item>ZA TEBE društvo s ograničenom odgovornošću za telekomunikacije, trgovinu i usluge, OIB 21352201746</item>
      <item>Milan Fajdić, OIB 44441401212</item>
      <item>HRVATSKA POŠTANSKA BANKA, dioničko društvo, OIB 87939104217</item>
      <item>Sberbank d.d., OIB 78427478595</item>
      <item>Financijska agencija, OIB 85821130368</item>
      <item>Porezna uprava Gospić, OIB 18683136487</item>
      <item>Odvjetnica Sonja Šoštar</item>
      <item>Nadramija i Partneri, odvjetničko društvo d.o.o., OIB 64250015473</item>
      <item>Josip Vidmar</item>
      <item>Odvj. Sonja Šoštar</item>
      <item>Josip Vidmar, OIB 74233022612</item>
      <item>Erste Bank d.d. Rijeka, Poslovnica Gospić</item>
      <item>Stjepan Rakarec, stečajni povjerenik, OIB 64132194100</item>
    </izvorni_sadrzaj>
    <derivirana_varijabla naziv="DomainObject.Predmet.OstaliListFormatedOIB_1">
      <item>OPĆINSKI SUD U GOSPIĆU, OIB 29608777564</item>
      <item>Hrvatski Telekom d.d., OIB 81793146560</item>
      <item>EOS MATRIX d.o.o. za poslovne usluge, OIB 76674680107</item>
      <item>Hrvatske vode, pravna osoba za upravljanje vodama, OIB 28921383001</item>
      <item>UNIQA osiguranje d.d., OIB 75665455333</item>
      <item>RWE ENERGIJA d.o.o. za opskrbu energijom, OIB 81103558092</item>
      <item>KOMUNALAC GOSPIĆ d. o. o. za obavljanje komunalnih djelatnosti, OIB 64163074544</item>
      <item>USLUGA društvo s ograničenom odgovornošću za vodoopskrbu i odvodnju, OIB 90077579259</item>
      <item>GRAD GOSPIĆ, OIB 22538763965</item>
      <item>HP - Hrvatska pošta d.d., OIB 87311810356</item>
      <item>Tele2 d.o.o. za telekomunikacijske usluge, OIB 70133616033</item>
      <item>SVEA EKONOMI društvo s ograničenom odgovornošću za savjetovanje i usluge, OIB 17863542417</item>
      <item>Upravni sud u Rijeci, OIB 46227608101</item>
      <item>MUP, PP Gospić, OIB 36162371878</item>
      <item>Prekršajni sud u Gospiću, OIB 88765893266</item>
      <item>CROATIA osiguranje d.d., OIB 26187994862</item>
      <item>A1 Hrvatska društvo s ograničenom odgovornošću za usluge javnih telekomunikacija, OIB 29524210204</item>
      <item>ZA TEBE društvo s ograničenom odgovornošću za telekomunikacije, trgovinu i usluge, OIB 21352201746</item>
      <item>Milan Fajdić, OIB 44441401212</item>
      <item>HRVATSKA POŠTANSKA BANKA, dioničko društvo, OIB 87939104217</item>
      <item>Sberbank d.d., OIB 78427478595</item>
      <item>Financijska agencija, OIB 85821130368</item>
      <item>Porezna uprava Gospić, OIB 18683136487</item>
      <item>Odvjetnica Sonja Šoštar</item>
      <item>Nadramija i Partneri, odvjetničko društvo d.o.o., OIB 64250015473</item>
      <item>Josip Vidmar</item>
      <item>Odvj. Sonja Šoštar</item>
      <item>Josip Vidmar, OIB 74233022612</item>
      <item>Erste Bank d.d. Rijeka, Poslovnica Gospić</item>
      <item>Stjepan Rakarec, stečajni povjerenik, OIB 64132194100</item>
    </derivirana_varijabla>
  </DomainObject.Predmet.OstaliListFormatedOIB>
  <DomainObject.Predmet.OstaliListFormatedWithAdress>
    <izvorni_sadrzaj>
      <item>OPĆINSKI SUD U GOSPIĆU, Trg Alojzija Stepinca 1, 53000 Gospić</item>
      <item>Hrvatski Telekom d.d., Roberta Frangeša Mihanovića 9, 10000 Zagreb</item>
      <item>EOS MATRIX d.o.o. za poslovne usluge, Horvatova 82, 10000 Zagreb</item>
      <item>Hrvatske vode, pravna osoba za upravljanje vodama, Grada Vukovara 220, 10000 Zagreb</item>
      <item>UNIQA osiguranje d.d., Planinska 13 A , 10000 Zagreb</item>
      <item>RWE ENERGIJA d.o.o. za opskrbu energijom, Capraška ulica 6, 10000 Zagreb</item>
      <item>KOMUNALAC GOSPIĆ d. o. o. za obavljanje komunalnih djelatnosti, Bužimska 10, 53000 Gospić</item>
      <item>USLUGA društvo s ograničenom odgovornošću za vodoopskrbu i odvodnju, Bužimska 10, 53000 Gospić</item>
      <item>GRAD GOSPIĆ, Budačka 55, 53000 Gospić</item>
      <item>HP - Hrvatska pošta d.d., Jurišićeva 13, 10000 Zagreb</item>
      <item>Tele2 d.o.o. za telekomunikacijske usluge, Ulica grada Vukovara 269D, 10000 Zagreb</item>
      <item>SVEA EKONOMI društvo s ograničenom odgovornošću za savjetovanje i usluge, Ulica Damira Tomljanovića Gavrana 11, 10000 Zagreb</item>
      <item>Upravni sud u Rijeci, Korzo 13, 51000 Rijeka</item>
      <item>MUP, PP Gospić, Popa F. Biničkog 16, 53000 Gospić</item>
      <item>Prekršajni sud u Gospiću, Trg A.Stepinca 3, 53000 Gospić</item>
      <item>CROATIA osiguranje d.d., Vatroslava Jagića 33, 10000 Zagreb</item>
      <item>A1 Hrvatska društvo s ograničenom odgovornošću za usluge javnih telekomunikacija, Vrtni put 1, 10000 Zagreb</item>
      <item>ZA TEBE društvo s ograničenom odgovornošću za telekomunikacije, trgovinu i usluge, Derenčinova 18 , 10000 Zagreb</item>
      <item>Milan Fajdić, Budak 118, 53000 Budak</item>
      <item>HRVATSKA POŠTANSKA BANKA, dioničko društvo, Jurišićeva 4, 10000 Zagreb</item>
      <item>Sberbank d.d., Varšavska 9, 10000 Zagreb</item>
      <item>Financijska agencija, Ulica grada Vukovara 70, 10000 Zagreb</item>
      <item>Porezna uprava Gospić</item>
      <item>Odvjetnica Sonja Šoštar, Kleščićeva 7, 10430 Samobor</item>
      <item>Nadramija i Partneri, odvjetničko društvo d.o.o., Ulica Silvija Strahimira Kranjčevića 10, 10000 Zagreb</item>
      <item>Josip Vidmar, I. Gundulića 2, 53220 Otočac</item>
      <item>Odvj. Sonja Šoštar, Mirka Kleščića 7, 10430 Samobor</item>
      <item>Josip Vidmar, Ivana Gundulića 2, 53220 Otočac</item>
      <item>Erste Bank d.d. Rijeka, Poslovnica Gospić, 0, 53000 Gospić</item>
      <item>Stjepan Rakarec, stečajni povjerenik, Črnkovec 16, 10410 Velika Gorica</item>
    </izvorni_sadrzaj>
    <derivirana_varijabla naziv="DomainObject.Predmet.OstaliListFormatedWithAdress_1">
      <item>OPĆINSKI SUD U GOSPIĆU, Trg Alojzija Stepinca 1, 53000 Gospić</item>
      <item>Hrvatski Telekom d.d., Roberta Frangeša Mihanovića 9, 10000 Zagreb</item>
      <item>EOS MATRIX d.o.o. za poslovne usluge, Horvatova 82, 10000 Zagreb</item>
      <item>Hrvatske vode, pravna osoba za upravljanje vodama, Grada Vukovara 220, 10000 Zagreb</item>
      <item>UNIQA osiguranje d.d., Planinska 13 A , 10000 Zagreb</item>
      <item>RWE ENERGIJA d.o.o. za opskrbu energijom, Capraška ulica 6, 10000 Zagreb</item>
      <item>KOMUNALAC GOSPIĆ d. o. o. za obavljanje komunalnih djelatnosti, Bužimska 10, 53000 Gospić</item>
      <item>USLUGA društvo s ograničenom odgovornošću za vodoopskrbu i odvodnju, Bužimska 10, 53000 Gospić</item>
      <item>GRAD GOSPIĆ, Budačka 55, 53000 Gospić</item>
      <item>HP - Hrvatska pošta d.d., Jurišićeva 13, 10000 Zagreb</item>
      <item>Tele2 d.o.o. za telekomunikacijske usluge, Ulica grada Vukovara 269D, 10000 Zagreb</item>
      <item>SVEA EKONOMI društvo s ograničenom odgovornošću za savjetovanje i usluge, Ulica Damira Tomljanovića Gavrana 11, 10000 Zagreb</item>
      <item>Upravni sud u Rijeci, Korzo 13, 51000 Rijeka</item>
      <item>MUP, PP Gospić, Popa F. Biničkog 16, 53000 Gospić</item>
      <item>Prekršajni sud u Gospiću, Trg A.Stepinca 3, 53000 Gospić</item>
      <item>CROATIA osiguranje d.d., Vatroslava Jagića 33, 10000 Zagreb</item>
      <item>A1 Hrvatska društvo s ograničenom odgovornošću za usluge javnih telekomunikacija, Vrtni put 1, 10000 Zagreb</item>
      <item>ZA TEBE društvo s ograničenom odgovornošću za telekomunikacije, trgovinu i usluge, Derenčinova 18 , 10000 Zagreb</item>
      <item>Milan Fajdić, Budak 118, 53000 Budak</item>
      <item>HRVATSKA POŠTANSKA BANKA, dioničko društvo, Jurišićeva 4, 10000 Zagreb</item>
      <item>Sberbank d.d., Varšavska 9, 10000 Zagreb</item>
      <item>Financijska agencija, Ulica grada Vukovara 70, 10000 Zagreb</item>
      <item>Porezna uprava Gospić</item>
      <item>Odvjetnica Sonja Šoštar, Kleščićeva 7, 10430 Samobor</item>
      <item>Nadramija i Partneri, odvjetničko društvo d.o.o., Ulica Silvija Strahimira Kranjčevića 10, 10000 Zagreb</item>
      <item>Josip Vidmar, I. Gundulića 2, 53220 Otočac</item>
      <item>Odvj. Sonja Šoštar, Mirka Kleščića 7, 10430 Samobor</item>
      <item>Josip Vidmar, Ivana Gundulića 2, 53220 Otočac</item>
      <item>Erste Bank d.d. Rijeka, Poslovnica Gospić, 0, 53000 Gospić</item>
      <item>Stjepan Rakarec, stečajni povjerenik, Črnkovec 16, 10410 Velika Gorica</item>
    </derivirana_varijabla>
  </DomainObject.Predmet.OstaliListFormatedWithAdress>
  <DomainObject.Predmet.OstaliListFormatedWithAdressOIB>
    <izvorni_sadrzaj>
      <item>OPĆINSKI SUD U GOSPIĆU, OIB 29608777564, Trg Alojzija Stepinca 1, 53000 Gospić</item>
      <item>Hrvatski Telekom d.d., OIB 81793146560, Roberta Frangeša Mihanovića 9, 10000 Zagreb</item>
      <item>EOS MATRIX d.o.o. za poslovne usluge, OIB 76674680107, Horvatova 82, 10000 Zagreb</item>
      <item>Hrvatske vode, pravna osoba za upravljanje vodama, OIB 28921383001, Grada Vukovara 220, 10000 Zagreb</item>
      <item>UNIQA osiguranje d.d., OIB 75665455333, Planinska 13 A , 10000 Zagreb</item>
      <item>RWE ENERGIJA d.o.o. za opskrbu energijom, OIB 81103558092, Capraška ulica 6, 10000 Zagreb</item>
      <item>KOMUNALAC GOSPIĆ d. o. o. za obavljanje komunalnih djelatnosti, OIB 64163074544, Bužimska 10, 53000 Gospić</item>
      <item>USLUGA društvo s ograničenom odgovornošću za vodoopskrbu i odvodnju, OIB 90077579259, Bužimska 10, 53000 Gospić</item>
      <item>GRAD GOSPIĆ, OIB 22538763965, Budačka 55, 53000 Gospić</item>
      <item>HP - Hrvatska pošta d.d., OIB 87311810356, Jurišićeva 13, 10000 Zagreb</item>
      <item>Tele2 d.o.o. za telekomunikacijske usluge, OIB 70133616033, Ulica grada Vukovara 269D, 10000 Zagreb</item>
      <item>SVEA EKONOMI društvo s ograničenom odgovornošću za savjetovanje i usluge, OIB 17863542417, Ulica Damira Tomljanovića Gavrana 11, 10000 Zagreb</item>
      <item>Upravni sud u Rijeci, OIB 46227608101, Korzo 13, 51000 Rijeka</item>
      <item>MUP, PP Gospić, OIB 36162371878, Popa F. Biničkog 16, 53000 Gospić</item>
      <item>Prekršajni sud u Gospiću, OIB 88765893266, Trg A.Stepinca 3, 53000 Gospić</item>
      <item>CROATIA osiguranje d.d., OIB 26187994862, Vatroslava Jagića 33, 10000 Zagreb</item>
      <item>A1 Hrvatska društvo s ograničenom odgovornošću za usluge javnih telekomunikacija, OIB 29524210204, Vrtni put 1, 10000 Zagreb</item>
      <item>ZA TEBE društvo s ograničenom odgovornošću za telekomunikacije, trgovinu i usluge, OIB 21352201746, Derenčinova 18 , 10000 Zagreb</item>
      <item>Milan Fajdić, OIB 44441401212, Budak 118, 53000 Budak</item>
      <item>HRVATSKA POŠTANSKA BANKA, dioničko društvo, OIB 87939104217, Jurišićeva 4, 10000 Zagreb</item>
      <item>Sberbank d.d., OIB 78427478595, Varšavska 9, 10000 Zagreb</item>
      <item>Financijska agencija, OIB 85821130368, Ulica grada Vukovara 70, 10000 Zagreb</item>
      <item>Porezna uprava Gospić, OIB 18683136487</item>
      <item>Odvjetnica Sonja Šoštar, Kleščićeva 7, 10430 Samobor</item>
      <item>Nadramija i Partneri, odvjetničko društvo d.o.o., OIB 64250015473, Ulica Silvija Strahimira Kranjčevića 10, 10000 Zagreb</item>
      <item>Josip Vidmar, I. Gundulića 2, 53220 Otočac</item>
      <item>Odvj. Sonja Šoštar, Mirka Kleščića 7, 10430 Samobor</item>
      <item>Josip Vidmar, OIB 74233022612, Ivana Gundulića 2, 53220 Otočac</item>
      <item>Erste Bank d.d. Rijeka, Poslovnica Gospić, 0, 53000 Gospić</item>
      <item>Stjepan Rakarec, stečajni povjerenik, OIB 64132194100, Črnkovec 16, 10410 Velika Gorica</item>
    </izvorni_sadrzaj>
    <derivirana_varijabla naziv="DomainObject.Predmet.OstaliListFormatedWithAdressOIB_1">
      <item>OPĆINSKI SUD U GOSPIĆU, OIB 29608777564, Trg Alojzija Stepinca 1, 53000 Gospić</item>
      <item>Hrvatski Telekom d.d., OIB 81793146560, Roberta Frangeša Mihanovića 9, 10000 Zagreb</item>
      <item>EOS MATRIX d.o.o. za poslovne usluge, OIB 76674680107, Horvatova 82, 10000 Zagreb</item>
      <item>Hrvatske vode, pravna osoba za upravljanje vodama, OIB 28921383001, Grada Vukovara 220, 10000 Zagreb</item>
      <item>UNIQA osiguranje d.d., OIB 75665455333, Planinska 13 A , 10000 Zagreb</item>
      <item>RWE ENERGIJA d.o.o. za opskrbu energijom, OIB 81103558092, Capraška ulica 6, 10000 Zagreb</item>
      <item>KOMUNALAC GOSPIĆ d. o. o. za obavljanje komunalnih djelatnosti, OIB 64163074544, Bužimska 10, 53000 Gospić</item>
      <item>USLUGA društvo s ograničenom odgovornošću za vodoopskrbu i odvodnju, OIB 90077579259, Bužimska 10, 53000 Gospić</item>
      <item>GRAD GOSPIĆ, OIB 22538763965, Budačka 55, 53000 Gospić</item>
      <item>HP - Hrvatska pošta d.d., OIB 87311810356, Jurišićeva 13, 10000 Zagreb</item>
      <item>Tele2 d.o.o. za telekomunikacijske usluge, OIB 70133616033, Ulica grada Vukovara 269D, 10000 Zagreb</item>
      <item>SVEA EKONOMI društvo s ograničenom odgovornošću za savjetovanje i usluge, OIB 17863542417, Ulica Damira Tomljanovića Gavrana 11, 10000 Zagreb</item>
      <item>Upravni sud u Rijeci, OIB 46227608101, Korzo 13, 51000 Rijeka</item>
      <item>MUP, PP Gospić, OIB 36162371878, Popa F. Biničkog 16, 53000 Gospić</item>
      <item>Prekršajni sud u Gospiću, OIB 88765893266, Trg A.Stepinca 3, 53000 Gospić</item>
      <item>CROATIA osiguranje d.d., OIB 26187994862, Vatroslava Jagića 33, 10000 Zagreb</item>
      <item>A1 Hrvatska društvo s ograničenom odgovornošću za usluge javnih telekomunikacija, OIB 29524210204, Vrtni put 1, 10000 Zagreb</item>
      <item>ZA TEBE društvo s ograničenom odgovornošću za telekomunikacije, trgovinu i usluge, OIB 21352201746, Derenčinova 18 , 10000 Zagreb</item>
      <item>Milan Fajdić, OIB 44441401212, Budak 118, 53000 Budak</item>
      <item>HRVATSKA POŠTANSKA BANKA, dioničko društvo, OIB 87939104217, Jurišićeva 4, 10000 Zagreb</item>
      <item>Sberbank d.d., OIB 78427478595, Varšavska 9, 10000 Zagreb</item>
      <item>Financijska agencija, OIB 85821130368, Ulica grada Vukovara 70, 10000 Zagreb</item>
      <item>Porezna uprava Gospić, OIB 18683136487</item>
      <item>Odvjetnica Sonja Šoštar, Kleščićeva 7, 10430 Samobor</item>
      <item>Nadramija i Partneri, odvjetničko društvo d.o.o., OIB 64250015473, Ulica Silvija Strahimira Kranjčevića 10, 10000 Zagreb</item>
      <item>Josip Vidmar, I. Gundulića 2, 53220 Otočac</item>
      <item>Odvj. Sonja Šoštar, Mirka Kleščića 7, 10430 Samobor</item>
      <item>Josip Vidmar, OIB 74233022612, Ivana Gundulića 2, 53220 Otočac</item>
      <item>Erste Bank d.d. Rijeka, Poslovnica Gospić, 0, 53000 Gospić</item>
      <item>Stjepan Rakarec, stečajni povjerenik, OIB 64132194100, Črnkovec 16, 10410 Velika Gorica</item>
    </derivirana_varijabla>
  </DomainObject.Predmet.OstaliListFormatedWithAdressOIB>
  <DomainObject.Predmet.OstaliListNazivFormated>
    <izvorni_sadrzaj>
      <item>OPĆINSKI SUD U GOSPIĆU</item>
      <item>Hrvatski Telekom d.d.</item>
      <item>EOS MATRIX d.o.o. za poslovne usluge</item>
      <item>Hrvatske vode, pravna osoba za upravljanje vodama</item>
      <item>UNIQA osiguranje d.d.</item>
      <item>RWE ENERGIJA d.o.o. za opskrbu energijom</item>
      <item>KOMUNALAC GOSPIĆ d. o. o. za obavljanje komunalnih djelatnosti</item>
      <item>USLUGA društvo s ograničenom odgovornošću za vodoopskrbu i odvodnju</item>
      <item>GRAD GOSPIĆ</item>
      <item>HP - Hrvatska pošta d.d.</item>
      <item>Tele2 d.o.o. za telekomunikacijske usluge</item>
      <item>SVEA EKONOMI društvo s ograničenom odgovornošću za savjetovanje i usluge</item>
      <item>Upravni sud u Rijeci</item>
      <item>MUP, PP Gospić</item>
      <item>Prekršajni sud u Gospiću</item>
      <item>CROATIA osiguranje d.d.</item>
      <item>A1 Hrvatska društvo s ograničenom odgovornošću za usluge javnih telekomunikacija</item>
      <item>ZA TEBE društvo s ograničenom odgovornošću za telekomunikacije, trgovinu i usluge</item>
      <item>Milan Fajdić</item>
      <item>HRVATSKA POŠTANSKA BANKA, dioničko društvo</item>
      <item>Sberbank d.d.</item>
      <item>Financijska agencija</item>
      <item>Porezna uprava Gospić</item>
      <item>Odvjetnica Sonja Šoštar</item>
      <item>Nadramija i Partneri, odvjetničko društvo d.o.o.</item>
      <item>Josip Vidmar</item>
      <item>Odvj. Sonja Šoštar</item>
      <item>Josip Vidmar</item>
      <item>Erste Bank d.d. Rijeka, Poslovnica Gospić</item>
      <item>Stjepan Rakarec, stečajni povjerenik</item>
    </izvorni_sadrzaj>
    <derivirana_varijabla naziv="DomainObject.Predmet.OstaliListNazivFormated_1">
      <item>OPĆINSKI SUD U GOSPIĆU</item>
      <item>Hrvatski Telekom d.d.</item>
      <item>EOS MATRIX d.o.o. za poslovne usluge</item>
      <item>Hrvatske vode, pravna osoba za upravljanje vodama</item>
      <item>UNIQA osiguranje d.d.</item>
      <item>RWE ENERGIJA d.o.o. za opskrbu energijom</item>
      <item>KOMUNALAC GOSPIĆ d. o. o. za obavljanje komunalnih djelatnosti</item>
      <item>USLUGA društvo s ograničenom odgovornošću za vodoopskrbu i odvodnju</item>
      <item>GRAD GOSPIĆ</item>
      <item>HP - Hrvatska pošta d.d.</item>
      <item>Tele2 d.o.o. za telekomunikacijske usluge</item>
      <item>SVEA EKONOMI društvo s ograničenom odgovornošću za savjetovanje i usluge</item>
      <item>Upravni sud u Rijeci</item>
      <item>MUP, PP Gospić</item>
      <item>Prekršajni sud u Gospiću</item>
      <item>CROATIA osiguranje d.d.</item>
      <item>A1 Hrvatska društvo s ograničenom odgovornošću za usluge javnih telekomunikacija</item>
      <item>ZA TEBE društvo s ograničenom odgovornošću za telekomunikacije, trgovinu i usluge</item>
      <item>Milan Fajdić</item>
      <item>HRVATSKA POŠTANSKA BANKA, dioničko društvo</item>
      <item>Sberbank d.d.</item>
      <item>Financijska agencija</item>
      <item>Porezna uprava Gospić</item>
      <item>Odvjetnica Sonja Šoštar</item>
      <item>Nadramija i Partneri, odvjetničko društvo d.o.o.</item>
      <item>Josip Vidmar</item>
      <item>Odvj. Sonja Šoštar</item>
      <item>Josip Vidmar</item>
      <item>Erste Bank d.d. Rijeka, Poslovnica Gospić</item>
      <item>Stjepan Rakarec, stečajni povjerenik</item>
    </derivirana_varijabla>
  </DomainObject.Predmet.OstaliListNazivFormated>
  <DomainObject.Predmet.OstaliListNazivFormatedOIB>
    <izvorni_sadrzaj>
      <item>OPĆINSKI SUD U GOSPIĆU, OIB 29608777564</item>
      <item>Hrvatski Telekom d.d., OIB 81793146560</item>
      <item>EOS MATRIX d.o.o. za poslovne usluge, OIB 76674680107</item>
      <item>Hrvatske vode, pravna osoba za upravljanje vodama, OIB 28921383001</item>
      <item>UNIQA osiguranje d.d., OIB 75665455333</item>
      <item>RWE ENERGIJA d.o.o. za opskrbu energijom, OIB 81103558092</item>
      <item>KOMUNALAC GOSPIĆ d. o. o. za obavljanje komunalnih djelatnosti, OIB 64163074544</item>
      <item>USLUGA društvo s ograničenom odgovornošću za vodoopskrbu i odvodnju, OIB 90077579259</item>
      <item>GRAD GOSPIĆ, OIB 22538763965</item>
      <item>HP - Hrvatska pošta d.d., OIB 87311810356</item>
      <item>Tele2 d.o.o. za telekomunikacijske usluge, OIB 70133616033</item>
      <item>SVEA EKONOMI društvo s ograničenom odgovornošću za savjetovanje i usluge, OIB 17863542417</item>
      <item>Upravni sud u Rijeci, OIB 46227608101</item>
      <item>MUP, PP Gospić, OIB 36162371878</item>
      <item>Prekršajni sud u Gospiću, OIB 88765893266</item>
      <item>CROATIA osiguranje d.d., OIB 26187994862</item>
      <item>A1 Hrvatska društvo s ograničenom odgovornošću za usluge javnih telekomunikacija, OIB 29524210204</item>
      <item>ZA TEBE društvo s ograničenom odgovornošću za telekomunikacije, trgovinu i usluge, OIB 21352201746</item>
      <item>Milan Fajdić, OIB 44441401212</item>
      <item>HRVATSKA POŠTANSKA BANKA, dioničko društvo, OIB 87939104217</item>
      <item>Sberbank d.d., OIB 78427478595</item>
      <item>Financijska agencija, OIB 85821130368</item>
      <item>Porezna uprava Gospić, OIB 18683136487</item>
      <item>Odvjetnica Sonja Šoštar</item>
      <item>Nadramija i Partneri, odvjetničko društvo d.o.o., OIB 64250015473</item>
      <item>Josip Vidmar</item>
      <item>Odvj. Sonja Šoštar</item>
      <item>Josip Vidmar, OIB 74233022612</item>
      <item>Erste Bank d.d. Rijeka, Poslovnica Gospić</item>
      <item>Stjepan Rakarec, stečajni povjerenik, OIB 64132194100</item>
    </izvorni_sadrzaj>
    <derivirana_varijabla naziv="DomainObject.Predmet.OstaliListNazivFormatedOIB_1">
      <item>OPĆINSKI SUD U GOSPIĆU, OIB 29608777564</item>
      <item>Hrvatski Telekom d.d., OIB 81793146560</item>
      <item>EOS MATRIX d.o.o. za poslovne usluge, OIB 76674680107</item>
      <item>Hrvatske vode, pravna osoba za upravljanje vodama, OIB 28921383001</item>
      <item>UNIQA osiguranje d.d., OIB 75665455333</item>
      <item>RWE ENERGIJA d.o.o. za opskrbu energijom, OIB 81103558092</item>
      <item>KOMUNALAC GOSPIĆ d. o. o. za obavljanje komunalnih djelatnosti, OIB 64163074544</item>
      <item>USLUGA društvo s ograničenom odgovornošću za vodoopskrbu i odvodnju, OIB 90077579259</item>
      <item>GRAD GOSPIĆ, OIB 22538763965</item>
      <item>HP - Hrvatska pošta d.d., OIB 87311810356</item>
      <item>Tele2 d.o.o. za telekomunikacijske usluge, OIB 70133616033</item>
      <item>SVEA EKONOMI društvo s ograničenom odgovornošću za savjetovanje i usluge, OIB 17863542417</item>
      <item>Upravni sud u Rijeci, OIB 46227608101</item>
      <item>MUP, PP Gospić, OIB 36162371878</item>
      <item>Prekršajni sud u Gospiću, OIB 88765893266</item>
      <item>CROATIA osiguranje d.d., OIB 26187994862</item>
      <item>A1 Hrvatska društvo s ograničenom odgovornošću za usluge javnih telekomunikacija, OIB 29524210204</item>
      <item>ZA TEBE društvo s ograničenom odgovornošću za telekomunikacije, trgovinu i usluge, OIB 21352201746</item>
      <item>Milan Fajdić, OIB 44441401212</item>
      <item>HRVATSKA POŠTANSKA BANKA, dioničko društvo, OIB 87939104217</item>
      <item>Sberbank d.d., OIB 78427478595</item>
      <item>Financijska agencija, OIB 85821130368</item>
      <item>Porezna uprava Gospić, OIB 18683136487</item>
      <item>Odvjetnica Sonja Šoštar</item>
      <item>Nadramija i Partneri, odvjetničko društvo d.o.o., OIB 64250015473</item>
      <item>Josip Vidmar</item>
      <item>Odvj. Sonja Šoštar</item>
      <item>Josip Vidmar, OIB 74233022612</item>
      <item>Erste Bank d.d. Rijeka, Poslovnica Gospić</item>
      <item>Stjepan Rakarec, stečajni povjerenik, OIB 64132194100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Karlovcu</izvorni_sadrzaj>
    <derivirana_varijabla naziv="DomainObject.Predmet.Sud.Parent.Naziv_1">Županijski sud u Karlovcu</derivirana_varijabla>
  </DomainObject.Predmet.Sud.Parent.Naziv>
  <DomainObject.Datum>
    <izvorni_sadrzaj>30. travnja 2019.</izvorni_sadrzaj>
    <derivirana_varijabla naziv="DomainObject.Datum_1">30.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Nenad Udorović</izvorni_sadrzaj>
    <derivirana_varijabla naziv="DomainObject.Predmet.StrankaIDrugi_1">Nenad Udorović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Nenad Udorović, OIB 26078992690, Hrv. Časnika Ivana Čanića Baje 10, 53000 Lički Osik</izvorni_sadrzaj>
    <derivirana_varijabla naziv="DomainObject.Predmet.StrankaIDrugiAdressOIB_1">Nenad Udorović, OIB 26078992690, Hrv. Časnika Ivana Čanića Baje 10, 53000 Lički Osik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Nenad Udorović</item>
      <item>OPĆINSKI SUD U GOSPIĆU</item>
      <item>Hrvatski Telekom d.d.</item>
      <item>EOS MATRIX d.o.o. za poslovne usluge</item>
      <item>Hrvatske vode, pravna osoba za upravljanje vodama</item>
      <item>UNIQA osiguranje d.d.</item>
      <item>RWE ENERGIJA d.o.o. za opskrbu energijom</item>
      <item>KOMUNALAC GOSPIĆ d. o. o. za obavljanje komunalnih djelatnosti</item>
      <item>USLUGA društvo s ograničenom odgovornošću za vodoopskrbu i odvodnju</item>
      <item>GRAD GOSPIĆ</item>
      <item>HP - Hrvatska pošta d.d.</item>
      <item>Tele2 d.o.o. za telekomunikacijske usluge</item>
      <item>SVEA EKONOMI društvo s ograničenom odgovornošću za savjetovanje i usluge</item>
      <item>Upravni sud u Rijeci</item>
      <item>MUP, PP Gospić</item>
      <item>Prekršajni sud u Gospiću</item>
      <item>CROATIA osiguranje d.d.</item>
      <item>A1 Hrvatska društvo s ograničenom odgovornošću za usluge javnih telekomunikacija</item>
      <item>ZA TEBE društvo s ograničenom odgovornošću za telekomunikacije, trgovinu i usluge</item>
      <item>Milan Fajdić</item>
      <item>HRVATSKA POŠTANSKA BANKA, dioničko društvo</item>
      <item>Sberbank d.d.</item>
      <item>Financijska agencija</item>
      <item>Porezna uprava Gospić</item>
      <item>Odvjetnica Sonja Šoštar</item>
      <item>Nadramija i Partneri, odvjetničko društvo d.o.o.</item>
      <item>Josip Vidmar</item>
      <item>Odvj. Sonja Šoštar</item>
      <item>Josip Vidmar</item>
      <item>Erste Bank d.d. Rijeka, Poslovnica Gospić</item>
      <item>Stjepan Rakarec, stečajni povjerenik</item>
    </izvorni_sadrzaj>
    <derivirana_varijabla naziv="DomainObject.Predmet.SudioniciListNaziv_1">
      <item>Nenad Udorović</item>
      <item>OPĆINSKI SUD U GOSPIĆU</item>
      <item>Hrvatski Telekom d.d.</item>
      <item>EOS MATRIX d.o.o. za poslovne usluge</item>
      <item>Hrvatske vode, pravna osoba za upravljanje vodama</item>
      <item>UNIQA osiguranje d.d.</item>
      <item>RWE ENERGIJA d.o.o. za opskrbu energijom</item>
      <item>KOMUNALAC GOSPIĆ d. o. o. za obavljanje komunalnih djelatnosti</item>
      <item>USLUGA društvo s ograničenom odgovornošću za vodoopskrbu i odvodnju</item>
      <item>GRAD GOSPIĆ</item>
      <item>HP - Hrvatska pošta d.d.</item>
      <item>Tele2 d.o.o. za telekomunikacijske usluge</item>
      <item>SVEA EKONOMI društvo s ograničenom odgovornošću za savjetovanje i usluge</item>
      <item>Upravni sud u Rijeci</item>
      <item>MUP, PP Gospić</item>
      <item>Prekršajni sud u Gospiću</item>
      <item>CROATIA osiguranje d.d.</item>
      <item>A1 Hrvatska društvo s ograničenom odgovornošću za usluge javnih telekomunikacija</item>
      <item>ZA TEBE društvo s ograničenom odgovornošću za telekomunikacije, trgovinu i usluge</item>
      <item>Milan Fajdić</item>
      <item>HRVATSKA POŠTANSKA BANKA, dioničko društvo</item>
      <item>Sberbank d.d.</item>
      <item>Financijska agencija</item>
      <item>Porezna uprava Gospić</item>
      <item>Odvjetnica Sonja Šoštar</item>
      <item>Nadramija i Partneri, odvjetničko društvo d.o.o.</item>
      <item>Josip Vidmar</item>
      <item>Odvj. Sonja Šoštar</item>
      <item>Josip Vidmar</item>
      <item>Erste Bank d.d. Rijeka, Poslovnica Gospić</item>
      <item>Stjepan Rakarec, stečajni povjerenik</item>
    </derivirana_varijabla>
  </DomainObject.Predmet.SudioniciListNaziv>
  <DomainObject.Predmet.SudioniciListAdressOIB>
    <izvorni_sadrzaj>
      <item>Nenad Udorović, OIB 26078992690, Hrv. Časnika Ivana Čanića Baje 10,53000 Lički Osik</item>
      <item>OPĆINSKI SUD U GOSPIĆU, OIB 29608777564, Trg Alojzija Stepinca 1,53000 Gospić</item>
      <item>Hrvatski Telekom d.d., OIB 81793146560, Roberta Frangeša Mihanovića 9,10000 Zagreb</item>
      <item>EOS MATRIX d.o.o. za poslovne usluge, OIB 76674680107, Horvatova 82,10000 Zagreb</item>
      <item>Hrvatske vode, pravna osoba za upravljanje vodama, OIB 28921383001, Grada Vukovara 220,10000 Zagreb</item>
      <item>UNIQA osiguranje d.d., OIB 75665455333, Planinska 13 A ,10000 Zagreb</item>
      <item>RWE ENERGIJA d.o.o. za opskrbu energijom, OIB 81103558092, Capraška ulica 6,10000 Zagreb</item>
      <item>KOMUNALAC GOSPIĆ d. o. o. za obavljanje komunalnih djelatnosti, OIB 64163074544, Bužimska 10,53000 Gospić</item>
      <item>USLUGA društvo s ograničenom odgovornošću za vodoopskrbu i odvodnju, OIB 90077579259, Bužimska 10,53000 Gospić</item>
      <item>GRAD GOSPIĆ, OIB 22538763965, Budačka 55,53000 Gospić</item>
      <item>HP - Hrvatska pošta d.d., OIB 87311810356, Jurišićeva 13,10000 Zagreb</item>
      <item>Tele2 d.o.o. za telekomunikacijske usluge, OIB 70133616033, Ulica grada Vukovara 269D,10000 Zagreb</item>
      <item>SVEA EKONOMI društvo s ograničenom odgovornošću za savjetovanje i usluge, OIB 17863542417, Ulica Damira Tomljanovića Gavrana 11,10000 Zagreb</item>
      <item>Upravni sud u Rijeci, OIB 46227608101, Korzo 13,51000 Rijeka</item>
      <item>MUP, PP Gospić, OIB 36162371878, Popa F. Biničkog 16,53000 Gospić</item>
      <item>Prekršajni sud u Gospiću, OIB 88765893266, Trg A.Stepinca 3,53000 Gospić</item>
      <item>CROATIA osiguranje d.d., OIB 26187994862, Vatroslava Jagića 33,10000 Zagreb</item>
      <item>A1 Hrvatska društvo s ograničenom odgovornošću za usluge javnih telekomunikacija, OIB 29524210204, Vrtni put 1,10000 Zagreb</item>
      <item>ZA TEBE društvo s ograničenom odgovornošću za telekomunikacije, trgovinu i usluge, OIB 21352201746, Derenčinova 18 ,10000 Zagreb</item>
      <item>Milan Fajdić, OIB 44441401212, Budak 118,53000 Budak</item>
      <item>HRVATSKA POŠTANSKA BANKA, dioničko društvo, OIB 87939104217, Jurišićeva 4,10000 Zagreb</item>
      <item>Sberbank d.d., OIB 78427478595, Varšavska 9,10000 Zagreb</item>
      <item>Financijska agencija, OIB 85821130368, Ulica grada Vukovara 70,10000 Zagreb</item>
      <item>Porezna uprava Gospić, OIB 18683136487</item>
      <item>Odvjetnica Sonja Šoštar, Kleščićeva 7,10430 Samobor</item>
      <item>Nadramija i Partneri, odvjetničko društvo d.o.o., OIB 64250015473, Ulica Silvija Strahimira Kranjčevića 10,10000 Zagreb</item>
      <item>Josip Vidmar, I. Gundulića 2,53220 Otočac</item>
      <item>Odvj. Sonja Šoštar, Mirka Kleščića 7,10430 Samobor</item>
      <item>Josip Vidmar, OIB 74233022612, Ivana Gundulića 2,53220 Otočac</item>
      <item>Erste Bank d.d. Rijeka, Poslovnica Gospić, 0,53000 Gospić</item>
      <item>Stjepan Rakarec, stečajni povjerenik, OIB 64132194100, Črnkovec 16,10410 Velika Gorica</item>
    </izvorni_sadrzaj>
    <derivirana_varijabla naziv="DomainObject.Predmet.SudioniciListAdressOIB_1">
      <item>Nenad Udorović, OIB 26078992690, Hrv. Časnika Ivana Čanića Baje 10,53000 Lički Osik</item>
      <item>OPĆINSKI SUD U GOSPIĆU, OIB 29608777564, Trg Alojzija Stepinca 1,53000 Gospić</item>
      <item>Hrvatski Telekom d.d., OIB 81793146560, Roberta Frangeša Mihanovića 9,10000 Zagreb</item>
      <item>EOS MATRIX d.o.o. za poslovne usluge, OIB 76674680107, Horvatova 82,10000 Zagreb</item>
      <item>Hrvatske vode, pravna osoba za upravljanje vodama, OIB 28921383001, Grada Vukovara 220,10000 Zagreb</item>
      <item>UNIQA osiguranje d.d., OIB 75665455333, Planinska 13 A ,10000 Zagreb</item>
      <item>RWE ENERGIJA d.o.o. za opskrbu energijom, OIB 81103558092, Capraška ulica 6,10000 Zagreb</item>
      <item>KOMUNALAC GOSPIĆ d. o. o. za obavljanje komunalnih djelatnosti, OIB 64163074544, Bužimska 10,53000 Gospić</item>
      <item>USLUGA društvo s ograničenom odgovornošću za vodoopskrbu i odvodnju, OIB 90077579259, Bužimska 10,53000 Gospić</item>
      <item>GRAD GOSPIĆ, OIB 22538763965, Budačka 55,53000 Gospić</item>
      <item>HP - Hrvatska pošta d.d., OIB 87311810356, Jurišićeva 13,10000 Zagreb</item>
      <item>Tele2 d.o.o. za telekomunikacijske usluge, OIB 70133616033, Ulica grada Vukovara 269D,10000 Zagreb</item>
      <item>SVEA EKONOMI društvo s ograničenom odgovornošću za savjetovanje i usluge, OIB 17863542417, Ulica Damira Tomljanovića Gavrana 11,10000 Zagreb</item>
      <item>Upravni sud u Rijeci, OIB 46227608101, Korzo 13,51000 Rijeka</item>
      <item>MUP, PP Gospić, OIB 36162371878, Popa F. Biničkog 16,53000 Gospić</item>
      <item>Prekršajni sud u Gospiću, OIB 88765893266, Trg A.Stepinca 3,53000 Gospić</item>
      <item>CROATIA osiguranje d.d., OIB 26187994862, Vatroslava Jagića 33,10000 Zagreb</item>
      <item>A1 Hrvatska društvo s ograničenom odgovornošću za usluge javnih telekomunikacija, OIB 29524210204, Vrtni put 1,10000 Zagreb</item>
      <item>ZA TEBE društvo s ograničenom odgovornošću za telekomunikacije, trgovinu i usluge, OIB 21352201746, Derenčinova 18 ,10000 Zagreb</item>
      <item>Milan Fajdić, OIB 44441401212, Budak 118,53000 Budak</item>
      <item>HRVATSKA POŠTANSKA BANKA, dioničko društvo, OIB 87939104217, Jurišićeva 4,10000 Zagreb</item>
      <item>Sberbank d.d., OIB 78427478595, Varšavska 9,10000 Zagreb</item>
      <item>Financijska agencija, OIB 85821130368, Ulica grada Vukovara 70,10000 Zagreb</item>
      <item>Porezna uprava Gospić, OIB 18683136487</item>
      <item>Odvjetnica Sonja Šoštar, Kleščićeva 7,10430 Samobor</item>
      <item>Nadramija i Partneri, odvjetničko društvo d.o.o., OIB 64250015473, Ulica Silvija Strahimira Kranjčevića 10,10000 Zagreb</item>
      <item>Josip Vidmar, I. Gundulića 2,53220 Otočac</item>
      <item>Odvj. Sonja Šoštar, Mirka Kleščića 7,10430 Samobor</item>
      <item>Josip Vidmar, OIB 74233022612, Ivana Gundulića 2,53220 Otočac</item>
      <item>Erste Bank d.d. Rijeka, Poslovnica Gospić, 0,53000 Gospić</item>
      <item>Stjepan Rakarec, stečajni povjerenik, OIB 64132194100, Črnkovec 16,10410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26078992690</item>
      <item>, OIB 29608777564</item>
      <item>, OIB 81793146560</item>
      <item>, OIB 76674680107</item>
      <item>, OIB 28921383001</item>
      <item>, OIB 75665455333</item>
      <item>, OIB 81103558092</item>
      <item>, OIB 64163074544</item>
      <item>, OIB 90077579259</item>
      <item>, OIB 22538763965</item>
      <item>, OIB 87311810356</item>
      <item>, OIB 70133616033</item>
      <item>, OIB 17863542417</item>
      <item>, OIB 46227608101</item>
      <item>, OIB 36162371878</item>
      <item>, OIB 88765893266</item>
      <item>, OIB 26187994862</item>
      <item>, OIB 29524210204</item>
      <item>, OIB 21352201746</item>
      <item>, OIB 44441401212</item>
      <item>, OIB 87939104217</item>
      <item>, OIB 78427478595</item>
      <item>, OIB 85821130368</item>
      <item>, OIB 18683136487</item>
      <item>, OIB null</item>
      <item>, OIB 64250015473</item>
      <item>, OIB null</item>
      <item>, OIB null</item>
      <item>, OIB 74233022612</item>
      <item>, OIB null</item>
      <item>, OIB 64132194100</item>
    </izvorni_sadrzaj>
    <derivirana_varijabla naziv="DomainObject.Predmet.SudioniciListNazivOIB_1">
      <item>, OIB 26078992690</item>
      <item>, OIB 29608777564</item>
      <item>, OIB 81793146560</item>
      <item>, OIB 76674680107</item>
      <item>, OIB 28921383001</item>
      <item>, OIB 75665455333</item>
      <item>, OIB 81103558092</item>
      <item>, OIB 64163074544</item>
      <item>, OIB 90077579259</item>
      <item>, OIB 22538763965</item>
      <item>, OIB 87311810356</item>
      <item>, OIB 70133616033</item>
      <item>, OIB 17863542417</item>
      <item>, OIB 46227608101</item>
      <item>, OIB 36162371878</item>
      <item>, OIB 88765893266</item>
      <item>, OIB 26187994862</item>
      <item>, OIB 29524210204</item>
      <item>, OIB 21352201746</item>
      <item>, OIB 44441401212</item>
      <item>, OIB 87939104217</item>
      <item>, OIB 78427478595</item>
      <item>, OIB 85821130368</item>
      <item>, OIB 18683136487</item>
      <item>, OIB null</item>
      <item>, OIB 64250015473</item>
      <item>, OIB null</item>
      <item>, OIB null</item>
      <item>, OIB 74233022612</item>
      <item>, OIB null</item>
      <item>, OIB 64132194100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Rakarec, OIB 64132194100, Črnkovec 16 Velika Gorica</item>
    </izvorni_sadrzaj>
    <derivirana_varijabla naziv="DomainObject.Predmet.StecajniUpraviteljiListAddressOIB_1">
      <item>Stjepan Rakarec, OIB 64132194100, Črnkovec 16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29. travnja 2019.</izvorni_sadrzaj>
    <derivirana_varijabla naziv="DomainObject.Predmet.DatumZadnjeOdrzaneSudskeRadnje_1">29. travnja 2019.</derivirana_varijabla>
  </DomainObject.Predmet.DatumZadnjeOdrzaneSudskeRadnje>
  <DomainObject.PredzadnjaOdlukaIzPredmeta.DatumDonosenjaOdluke>
    <izvorni_sadrzaj>29. ožujka 2019.</izvorni_sadrzaj>
    <derivirana_varijabla naziv="DomainObject.PredzadnjaOdlukaIzPredmeta.DatumDonosenjaOdluke_1">29. ožujka 2019.</derivirana_varijabla>
  </DomainObject.PredzadnjaOdlukaIzPredmeta.DatumDonosenjaOdluke>
  <DomainObject.PredzadnjaOdlukaIzPredmeta.Oznaka>
    <izvorni_sadrzaj>Sp-5/2016-52</izvorni_sadrzaj>
    <derivirana_varijabla naziv="DomainObject.PredzadnjaOdlukaIzPredmeta.Oznaka_1">Sp-5/2016-52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633</properties:Words>
  <properties:Characters>3494</properties:Characters>
  <properties:Lines>94</properties:Lines>
  <properties:Paragraphs>46</properties:Paragraphs>
  <properties:TotalTime>46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4119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2019-04-30T06:39:00Z</dcterms:created>
  <dc:creator>Ljiljana Račić</dc:creator>
  <cp:lastModifiedBy>Sandra Prpić</cp:lastModifiedBy>
  <cp:lastPrinted>2019-04-30T07:25:00Z</cp:lastPrinted>
  <dcterms:modified xmlns:xsi="http://www.w3.org/2001/XMLSchema-instance" xsi:type="dcterms:W3CDTF">2019-04-30T07:27:00Z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(Sp- 5-2016 Rješenje o utvrđivanju tražbina Udorović.docx)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