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0f51" w14:paraId="e3d0f51" w:rsidRDefault="00C25A15" w:rsidP="00C25A15" w:rsidR="00C25A15" w:rsidRPr="001A5B1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1A5B1E">
        <w:rPr>
          <w:sz w:val="22"/>
          <w:szCs w:val="22"/>
        </w:rPr>
        <w:t xml:space="preserve">                 </w:t>
      </w:r>
      <w:r w:rsidRPr="001A5B1E">
        <w:rPr>
          <w:noProof/>
          <w:sz w:val="22"/>
          <w:szCs w:val="22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A15" w:rsidP="00C25A15" w:rsidR="00C25A15" w:rsidRPr="001A5B1E">
      <w:pPr>
        <w:jc w:val="both"/>
        <w:rPr>
          <w:sz w:val="22"/>
          <w:szCs w:val="22"/>
        </w:rPr>
      </w:pPr>
      <w:r w:rsidRPr="001A5B1E">
        <w:rPr>
          <w:sz w:val="22"/>
          <w:szCs w:val="22"/>
        </w:rPr>
        <w:t xml:space="preserve">   REPUBLIKA HRVATSKA</w:t>
      </w:r>
    </w:p>
    <w:p w:rsidRDefault="00C25A15" w:rsidP="00C25A15" w:rsidR="00494814" w:rsidRPr="001A5B1E">
      <w:pPr>
        <w:jc w:val="both"/>
        <w:rPr>
          <w:sz w:val="22"/>
          <w:szCs w:val="22"/>
        </w:rPr>
      </w:pPr>
      <w:r w:rsidRPr="001A5B1E">
        <w:rPr>
          <w:sz w:val="22"/>
          <w:szCs w:val="22"/>
        </w:rPr>
        <w:t>TRGOVAČKI SUD U PAZINU</w:t>
      </w:r>
    </w:p>
    <w:p w:rsidRDefault="00C25A15" w:rsidP="00466C4F" w:rsidR="00494814">
      <w:pPr>
        <w:rPr>
          <w:sz w:val="22"/>
          <w:szCs w:val="22"/>
        </w:rPr>
      </w:pPr>
      <w:r w:rsidRPr="001A5B1E">
        <w:rPr>
          <w:sz w:val="22"/>
          <w:szCs w:val="22"/>
        </w:rPr>
        <w:t xml:space="preserve">           Pazin, </w:t>
      </w:r>
      <w:proofErr w:type="spellStart"/>
      <w:r w:rsidRPr="001A5B1E">
        <w:rPr>
          <w:sz w:val="22"/>
          <w:szCs w:val="22"/>
        </w:rPr>
        <w:t>Dršćevka</w:t>
      </w:r>
      <w:proofErr w:type="spellEnd"/>
      <w:r w:rsidRPr="001A5B1E">
        <w:rPr>
          <w:sz w:val="22"/>
          <w:szCs w:val="22"/>
        </w:rPr>
        <w:t xml:space="preserve"> 1</w:t>
      </w:r>
      <w:r w:rsidRPr="001A5B1E">
        <w:rPr>
          <w:sz w:val="22"/>
          <w:szCs w:val="22"/>
        </w:rPr>
        <w:tab/>
      </w:r>
      <w:r w:rsidRPr="001A5B1E">
        <w:rPr>
          <w:sz w:val="22"/>
          <w:szCs w:val="22"/>
        </w:rPr>
        <w:tab/>
      </w:r>
    </w:p>
    <w:p w:rsidRDefault="00466C4F" w:rsidP="00466C4F" w:rsidR="00466C4F" w:rsidRPr="00466C4F">
      <w:pPr>
        <w:rPr>
          <w:sz w:val="22"/>
          <w:szCs w:val="22"/>
        </w:rPr>
      </w:pPr>
    </w:p>
    <w:p w:rsidRDefault="00530D22" w:rsidP="00530D22" w:rsidR="00530D22" w:rsidRPr="001A5B1E">
      <w:pPr>
        <w:jc w:val="center"/>
        <w:rPr>
          <w:b/>
          <w:sz w:val="22"/>
          <w:szCs w:val="22"/>
        </w:rPr>
      </w:pPr>
      <w:r w:rsidRPr="001A5B1E">
        <w:rPr>
          <w:b/>
          <w:sz w:val="22"/>
          <w:szCs w:val="22"/>
        </w:rPr>
        <w:t>stečajni dužnik:</w:t>
      </w:r>
    </w:p>
    <w:p w:rsidRDefault="000C4A21" w:rsidP="009977FB" w:rsidR="000C4A21">
      <w:pPr>
        <w:jc w:val="center"/>
      </w:pPr>
      <w:r>
        <w:t>DELTA 2B d.o.o. „u stečaju“</w:t>
      </w:r>
    </w:p>
    <w:p w:rsidRDefault="000C4A21" w:rsidP="009977FB" w:rsidR="000C4A21">
      <w:pPr>
        <w:jc w:val="center"/>
      </w:pPr>
      <w:proofErr w:type="spellStart"/>
      <w:r w:rsidRPr="00D14F80">
        <w:t>Rabac</w:t>
      </w:r>
      <w:proofErr w:type="spellEnd"/>
      <w:r w:rsidRPr="00D14F80">
        <w:t xml:space="preserve">, Obala Maršala Tita 2B, </w:t>
      </w:r>
    </w:p>
    <w:p w:rsidRDefault="000C4A21" w:rsidP="009977FB" w:rsidR="00494814" w:rsidRPr="001A5B1E">
      <w:pPr>
        <w:jc w:val="center"/>
        <w:rPr>
          <w:b/>
          <w:sz w:val="22"/>
          <w:szCs w:val="22"/>
        </w:rPr>
      </w:pPr>
      <w:r w:rsidRPr="00D14F80">
        <w:t>OIB: 52499101824</w:t>
      </w:r>
    </w:p>
    <w:tbl>
      <w:tblPr>
        <w:tblW w:type="dxa" w:w="16347"/>
        <w:tblInd w:type="dxa" w:w="-1134"/>
        <w:tblLook w:val="04A0" w:noVBand="1" w:noHBand="0" w:lastColumn="0" w:firstColumn="1" w:lastRow="0" w:firstRow="1"/>
      </w:tblPr>
      <w:tblGrid>
        <w:gridCol w:w="690"/>
        <w:gridCol w:w="2079"/>
        <w:gridCol w:w="2555"/>
        <w:gridCol w:w="1843"/>
        <w:gridCol w:w="1984"/>
        <w:gridCol w:w="1276"/>
        <w:gridCol w:w="1276"/>
        <w:gridCol w:w="1759"/>
        <w:gridCol w:w="1303"/>
        <w:gridCol w:w="1582"/>
      </w:tblGrid>
      <w:tr w:rsidTr="00266C68" w:rsidR="00C25A15" w:rsidRPr="001A5B1E">
        <w:trPr>
          <w:trHeight w:val="420"/>
        </w:trPr>
        <w:tc>
          <w:tcPr>
            <w:tcW w:type="dxa" w:w="1634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25A15" w:rsidP="00494814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TABLICA PRIJAVLJENIH TRAŽBINA</w:t>
            </w:r>
            <w:r w:rsidRPr="001A5B1E">
              <w:rPr>
                <w:b/>
                <w:bCs/>
                <w:sz w:val="22"/>
                <w:szCs w:val="22"/>
              </w:rPr>
              <w:br/>
              <w:t xml:space="preserve">- VJEROVNICI </w:t>
            </w:r>
            <w:r w:rsidR="001A5B1E" w:rsidRPr="001A5B1E">
              <w:rPr>
                <w:b/>
                <w:bCs/>
                <w:sz w:val="22"/>
                <w:szCs w:val="22"/>
              </w:rPr>
              <w:t xml:space="preserve">II. VIŠEG </w:t>
            </w:r>
            <w:r w:rsidR="000C7CE3" w:rsidRPr="001A5B1E">
              <w:rPr>
                <w:b/>
                <w:bCs/>
                <w:sz w:val="22"/>
                <w:szCs w:val="22"/>
              </w:rPr>
              <w:t xml:space="preserve">ISPLATNOG REDA - </w:t>
            </w:r>
          </w:p>
        </w:tc>
      </w:tr>
      <w:tr w:rsidTr="00266C68" w:rsidR="00C25A15" w:rsidRPr="001A5B1E">
        <w:trPr>
          <w:trHeight w:val="517"/>
        </w:trPr>
        <w:tc>
          <w:tcPr>
            <w:tcW w:type="dxa" w:w="1634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</w:tr>
      <w:tr w:rsidTr="00266C68" w:rsidR="00C25A15" w:rsidRPr="001A5B1E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25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</w:tr>
      <w:tr w:rsidTr="00266C68" w:rsidR="00C25A15" w:rsidRPr="001A5B1E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2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Utvrđeno</w:t>
            </w:r>
            <w:r w:rsidRPr="001A5B1E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7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Osporeno</w:t>
            </w:r>
            <w:r w:rsidRPr="001A5B1E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266C68" w:rsidR="000C7CE3" w:rsidRPr="001A5B1E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0C4A21" w:rsidR="00494814" w:rsidRPr="001A5B1E">
            <w:pPr>
              <w:rPr>
                <w:sz w:val="22"/>
                <w:szCs w:val="22"/>
              </w:rPr>
            </w:pPr>
            <w:r w:rsidRPr="00D14F80">
              <w:t>PIROS d.o.o.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C4A21" w:rsidP="008B0153" w:rsidR="00494814" w:rsidRPr="001A5B1E">
            <w:pPr>
              <w:rPr>
                <w:sz w:val="22"/>
                <w:szCs w:val="22"/>
              </w:rPr>
            </w:pPr>
            <w:proofErr w:type="spellStart"/>
            <w:r>
              <w:t>Rabac</w:t>
            </w:r>
            <w:proofErr w:type="spellEnd"/>
            <w:r>
              <w:t xml:space="preserve">, M. Tita </w:t>
            </w:r>
            <w:proofErr w:type="spellStart"/>
            <w:r>
              <w:t>bb</w:t>
            </w:r>
            <w:proofErr w:type="spellEnd"/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494814" w:rsidR="000C7CE3" w:rsidRPr="001A5B1E">
            <w:pPr>
              <w:jc w:val="center"/>
              <w:rPr>
                <w:sz w:val="22"/>
                <w:szCs w:val="22"/>
              </w:rPr>
            </w:pPr>
            <w:r>
              <w:t>42929652864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D14F80">
              <w:t>701.556,61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1A5B1E" w:rsidR="000C7CE3" w:rsidRPr="001A5B1E">
            <w:pPr>
              <w:jc w:val="center"/>
              <w:rPr>
                <w:sz w:val="22"/>
                <w:szCs w:val="22"/>
              </w:rPr>
            </w:pPr>
            <w:r>
              <w:t>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0%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D14F80">
              <w:t>701.556,61 kn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1A5B1E" w:rsidR="000C7CE3" w:rsidRPr="001A5B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7CE3" w:rsidRPr="001A5B1E">
              <w:rPr>
                <w:sz w:val="22"/>
                <w:szCs w:val="22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C25A15" w:rsidR="000C7C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Fulvio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Boinini</w:t>
            </w:r>
            <w:proofErr w:type="spellEnd"/>
          </w:p>
          <w:p w:rsidRDefault="000C4A21" w:rsidP="00C25A15" w:rsidR="000C4A21">
            <w:pPr>
              <w:rPr>
                <w:sz w:val="22"/>
                <w:szCs w:val="22"/>
              </w:rPr>
            </w:pPr>
          </w:p>
          <w:p w:rsidRDefault="000C4A21" w:rsidP="000C4A21" w:rsidR="000C4A21" w:rsidRPr="001A5B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NAPOMENA: </w:t>
            </w:r>
            <w:r w:rsidRPr="00D14F80">
              <w:t>tražbini je osigurana založnim pravom temeljem Ugovora o zasnivanju založnog prava od 09. kolovoza 2017. godine</w:t>
            </w:r>
          </w:p>
        </w:tc>
      </w:tr>
      <w:tr w:rsidTr="00266C68" w:rsidR="00494814" w:rsidRPr="000C4A21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94814" w:rsidP="00C25A15" w:rsidR="00494814" w:rsidRPr="000C4A21">
            <w:pPr>
              <w:jc w:val="center"/>
              <w:rPr>
                <w:b/>
                <w:bCs/>
                <w:sz w:val="22"/>
                <w:szCs w:val="22"/>
              </w:rPr>
            </w:pPr>
            <w:r w:rsidRPr="000C4A21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494814" w:rsidR="00494814" w:rsidRPr="000C4A21">
            <w:pPr>
              <w:jc w:val="center"/>
              <w:rPr>
                <w:b/>
                <w:bCs/>
                <w:sz w:val="22"/>
                <w:szCs w:val="22"/>
              </w:rPr>
            </w:pPr>
            <w:r w:rsidRPr="000C4A21">
              <w:rPr>
                <w:b/>
              </w:rPr>
              <w:t>701.556,61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E93A8C" w:rsidR="00494814" w:rsidRPr="000C4A21">
            <w:pPr>
              <w:jc w:val="center"/>
              <w:rPr>
                <w:b/>
                <w:bCs/>
                <w:sz w:val="22"/>
                <w:szCs w:val="22"/>
              </w:rPr>
            </w:pPr>
            <w:r w:rsidRPr="000C4A21">
              <w:rPr>
                <w:b/>
                <w:bCs/>
                <w:sz w:val="22"/>
                <w:szCs w:val="22"/>
              </w:rPr>
              <w:t>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C25A15" w:rsidR="00494814" w:rsidRPr="000C4A21">
            <w:pPr>
              <w:jc w:val="center"/>
              <w:rPr>
                <w:b/>
                <w:bCs/>
                <w:sz w:val="22"/>
                <w:szCs w:val="22"/>
              </w:rPr>
            </w:pPr>
            <w:r w:rsidRPr="000C4A21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C25A15" w:rsidR="00494814" w:rsidRPr="000C4A21">
            <w:pPr>
              <w:jc w:val="center"/>
              <w:rPr>
                <w:b/>
                <w:bCs/>
                <w:sz w:val="22"/>
                <w:szCs w:val="22"/>
              </w:rPr>
            </w:pPr>
            <w:r w:rsidRPr="000C4A21">
              <w:rPr>
                <w:b/>
              </w:rPr>
              <w:t>701.556,61 kn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4A21" w:rsidP="000C4A21" w:rsidR="00494814" w:rsidRPr="000C4A21">
            <w:pPr>
              <w:jc w:val="center"/>
              <w:rPr>
                <w:b/>
                <w:bCs/>
                <w:sz w:val="22"/>
                <w:szCs w:val="22"/>
              </w:rPr>
            </w:pPr>
            <w:r w:rsidRPr="000C4A21">
              <w:rPr>
                <w:b/>
                <w:bCs/>
                <w:sz w:val="22"/>
                <w:szCs w:val="22"/>
              </w:rPr>
              <w:t>100</w:t>
            </w:r>
            <w:r w:rsidR="00494814" w:rsidRPr="000C4A21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4814" w:rsidP="00C25A15" w:rsidR="00494814" w:rsidRPr="000C4A2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0C4A21">
              <w:rPr>
                <w:rFonts w:hAnsi="Calibri" w:ascii="Calibri"/>
                <w:b/>
                <w:bCs/>
                <w:sz w:val="22"/>
                <w:szCs w:val="22"/>
              </w:rPr>
              <w:t> </w:t>
            </w:r>
          </w:p>
        </w:tc>
      </w:tr>
    </w:tbl>
    <w:p w:rsidRDefault="00282E3A" w:rsidP="00282E3A" w:rsidR="00282E3A">
      <w:pPr>
        <w:jc w:val="center"/>
        <w:rPr>
          <w:sz w:val="22"/>
          <w:szCs w:val="22"/>
        </w:rPr>
      </w:pPr>
    </w:p>
    <w:p w:rsidRDefault="00282E3A" w:rsidP="00494814" w:rsidR="00494814">
      <w:pPr>
        <w:jc w:val="center"/>
        <w:rPr>
          <w:sz w:val="22"/>
          <w:szCs w:val="22"/>
        </w:rPr>
      </w:pPr>
      <w:r w:rsidRPr="001A5B1E">
        <w:rPr>
          <w:sz w:val="22"/>
          <w:szCs w:val="22"/>
        </w:rPr>
        <w:lastRenderedPageBreak/>
        <w:t xml:space="preserve">U Pazinu, </w:t>
      </w:r>
      <w:r w:rsidR="001A5B1E" w:rsidRPr="001A5B1E">
        <w:rPr>
          <w:sz w:val="22"/>
          <w:szCs w:val="22"/>
        </w:rPr>
        <w:t>1</w:t>
      </w:r>
      <w:r w:rsidR="005A4F43">
        <w:rPr>
          <w:sz w:val="22"/>
          <w:szCs w:val="22"/>
        </w:rPr>
        <w:t>9</w:t>
      </w:r>
      <w:r w:rsidR="001A5B1E" w:rsidRPr="001A5B1E">
        <w:rPr>
          <w:sz w:val="22"/>
          <w:szCs w:val="22"/>
        </w:rPr>
        <w:t xml:space="preserve">. </w:t>
      </w:r>
      <w:r w:rsidR="000C4A21">
        <w:rPr>
          <w:sz w:val="22"/>
          <w:szCs w:val="22"/>
        </w:rPr>
        <w:t>ožujka</w:t>
      </w:r>
      <w:r w:rsidR="001A5B1E" w:rsidRPr="001A5B1E">
        <w:rPr>
          <w:sz w:val="22"/>
          <w:szCs w:val="22"/>
        </w:rPr>
        <w:t xml:space="preserve"> 201</w:t>
      </w:r>
      <w:r w:rsidR="000C4A21">
        <w:rPr>
          <w:sz w:val="22"/>
          <w:szCs w:val="22"/>
        </w:rPr>
        <w:t>9</w:t>
      </w:r>
      <w:r w:rsidRPr="001A5B1E">
        <w:rPr>
          <w:sz w:val="22"/>
          <w:szCs w:val="22"/>
        </w:rPr>
        <w:t>.</w:t>
      </w:r>
    </w:p>
    <w:p w:rsidRDefault="00494814" w:rsidP="00494814" w:rsidR="00494814">
      <w:pPr>
        <w:ind w:firstLine="708" w:left="4248"/>
        <w:jc w:val="center"/>
        <w:rPr>
          <w:sz w:val="22"/>
          <w:szCs w:val="22"/>
        </w:rPr>
      </w:pPr>
    </w:p>
    <w:p w:rsidRDefault="00282E3A" w:rsidP="00494814" w:rsidR="00282E3A" w:rsidRPr="001A5B1E">
      <w:pPr>
        <w:ind w:firstLine="708" w:left="6372"/>
        <w:jc w:val="center"/>
        <w:rPr>
          <w:sz w:val="22"/>
          <w:szCs w:val="22"/>
        </w:rPr>
      </w:pPr>
      <w:r w:rsidRPr="001A5B1E">
        <w:rPr>
          <w:sz w:val="22"/>
          <w:szCs w:val="22"/>
        </w:rPr>
        <w:t>Stečajna sutkinja:</w:t>
      </w:r>
    </w:p>
    <w:p w:rsidRDefault="00282E3A" w:rsidP="00494814" w:rsidR="00282E3A" w:rsidRPr="001A5B1E">
      <w:pPr>
        <w:ind w:firstLine="708" w:left="9204"/>
        <w:jc w:val="both"/>
        <w:rPr>
          <w:sz w:val="22"/>
          <w:szCs w:val="22"/>
        </w:rPr>
      </w:pPr>
      <w:r w:rsidRPr="001A5B1E">
        <w:rPr>
          <w:sz w:val="22"/>
          <w:szCs w:val="22"/>
        </w:rPr>
        <w:t>Tijana Licul</w:t>
      </w:r>
    </w:p>
    <w:p w:rsidRDefault="00282E3A" w:rsidP="00282E3A" w:rsidR="00282E3A" w:rsidRPr="001A5B1E">
      <w:pPr>
        <w:jc w:val="center"/>
        <w:rPr>
          <w:sz w:val="22"/>
          <w:szCs w:val="22"/>
        </w:rPr>
      </w:pPr>
    </w:p>
    <w:p w:rsidRDefault="00282E3A" w:rsidP="00282E3A" w:rsidR="00282E3A" w:rsidRPr="001A5B1E">
      <w:pPr>
        <w:jc w:val="both"/>
        <w:rPr>
          <w:sz w:val="22"/>
          <w:szCs w:val="22"/>
        </w:rPr>
      </w:pPr>
    </w:p>
    <w:p w:rsidRDefault="00282E3A" w:rsidP="00282E3A" w:rsidR="00282E3A" w:rsidRPr="001A5B1E">
      <w:pPr>
        <w:jc w:val="both"/>
        <w:rPr>
          <w:sz w:val="22"/>
          <w:szCs w:val="22"/>
        </w:rPr>
      </w:pPr>
      <w:r w:rsidRPr="001A5B1E">
        <w:rPr>
          <w:sz w:val="22"/>
          <w:szCs w:val="22"/>
        </w:rPr>
        <w:t>DNA:</w:t>
      </w:r>
    </w:p>
    <w:p w:rsidRDefault="00282E3A" w:rsidP="000C7CE3" w:rsidR="00FF2273" w:rsidRPr="001A5B1E">
      <w:pPr>
        <w:pStyle w:val="Odlomakpopisa"/>
        <w:numPr>
          <w:ilvl w:val="0"/>
          <w:numId w:val="2"/>
        </w:numPr>
        <w:rPr>
          <w:sz w:val="22"/>
          <w:szCs w:val="22"/>
        </w:rPr>
      </w:pPr>
      <w:r w:rsidRPr="001A5B1E">
        <w:rPr>
          <w:sz w:val="22"/>
          <w:szCs w:val="22"/>
        </w:rPr>
        <w:t>e-oglasna ploča</w:t>
      </w:r>
    </w:p>
    <w:sectPr w:rsidSect="00266C68" w:rsidR="00FF2273" w:rsidRPr="001A5B1E">
      <w:headerReference w:type="default" r:id="rId9"/>
      <w:pgSz w:orient="landscape" w:h="11906" w:w="16838"/>
      <w:pgMar w:gutter="0" w:footer="708" w:header="708" w:left="1417" w:bottom="851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D22" w:rsidP="005D50F8" w:rsidR="00530D22">
      <w:r>
        <w:separator/>
      </w:r>
    </w:p>
  </w:endnote>
  <w:endnote w:id="0" w:type="continuationSeparator">
    <w:p w:rsidRDefault="00530D22" w:rsidP="005D50F8" w:rsidR="0053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D22" w:rsidP="005D50F8" w:rsidR="00530D22">
      <w:r>
        <w:separator/>
      </w:r>
    </w:p>
  </w:footnote>
  <w:footnote w:id="0" w:type="continuationSeparator">
    <w:p w:rsidRDefault="00530D22" w:rsidP="005D50F8" w:rsidR="00530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D22" w:rsidP="00530D22" w:rsidR="00530D22" w:rsidRPr="009055B9">
    <w:pPr>
      <w:pStyle w:val="Zaglavlje"/>
      <w:jc w:val="right"/>
      <w:rPr>
        <w:rFonts w:cs="Times New Roman" w:hAnsi="Times New Roman" w:ascii="Times New Roman"/>
      </w:rPr>
    </w:pPr>
    <w:proofErr w:type="spellStart"/>
    <w:r w:rsidRPr="009055B9">
      <w:rPr>
        <w:rFonts w:cs="Times New Roman" w:hAnsi="Times New Roman" w:ascii="Times New Roman"/>
      </w:rPr>
      <w:t>Posl</w:t>
    </w:r>
    <w:proofErr w:type="spellEnd"/>
    <w:r w:rsidRPr="009055B9">
      <w:rPr>
        <w:rFonts w:cs="Times New Roman" w:hAnsi="Times New Roman" w:ascii="Times New Roman"/>
      </w:rPr>
      <w:t xml:space="preserve">. </w:t>
    </w:r>
    <w:r w:rsidRPr="009055B9">
      <w:rPr>
        <w:rFonts w:cs="Times New Roman" w:hAnsi="Times New Roman" w:ascii="Times New Roman"/>
      </w:rPr>
      <w:t>broj: 4 St</w:t>
    </w:r>
    <w:r w:rsidR="008B0153" w:rsidRPr="009055B9">
      <w:rPr>
        <w:rFonts w:cs="Times New Roman" w:hAnsi="Times New Roman" w:ascii="Times New Roman"/>
      </w:rPr>
      <w:t>-</w:t>
    </w:r>
    <w:r w:rsidR="000C4A21">
      <w:rPr>
        <w:rFonts w:cs="Times New Roman" w:hAnsi="Times New Roman" w:ascii="Times New Roman"/>
      </w:rPr>
      <w:t>89/18 -</w:t>
    </w:r>
    <w:r w:rsidR="005A4F43">
      <w:rPr>
        <w:rFonts w:cs="Times New Roman" w:hAnsi="Times New Roman" w:ascii="Times New Roman"/>
      </w:rPr>
      <w:t>34</w:t>
    </w:r>
  </w:p>
  <w:p w:rsidRDefault="00530D22" w:rsidP="00530D22" w:rsidR="00530D22" w:rsidRPr="00530D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CE3DA8"/>
    <w:multiLevelType w:val="hybridMultilevel"/>
    <w:tmpl w:val="C9F2FEFC"/>
    <w:lvl w:tplc="8496022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25A15"/>
    <w:rsid w:val="000014E8"/>
    <w:rsid w:val="0007622C"/>
    <w:rsid w:val="000C4A21"/>
    <w:rsid w:val="000C7CE3"/>
    <w:rsid w:val="001A5B1E"/>
    <w:rsid w:val="001A6DCC"/>
    <w:rsid w:val="001F3B49"/>
    <w:rsid w:val="00212839"/>
    <w:rsid w:val="002361F9"/>
    <w:rsid w:val="002425AD"/>
    <w:rsid w:val="00266C68"/>
    <w:rsid w:val="00276D53"/>
    <w:rsid w:val="00282E3A"/>
    <w:rsid w:val="00294D39"/>
    <w:rsid w:val="002D1B76"/>
    <w:rsid w:val="00466C4F"/>
    <w:rsid w:val="004867F6"/>
    <w:rsid w:val="00494814"/>
    <w:rsid w:val="004F1363"/>
    <w:rsid w:val="004F7279"/>
    <w:rsid w:val="00515BA4"/>
    <w:rsid w:val="00516EF1"/>
    <w:rsid w:val="00530D22"/>
    <w:rsid w:val="005A4F43"/>
    <w:rsid w:val="005D50F8"/>
    <w:rsid w:val="0074034E"/>
    <w:rsid w:val="00827C2D"/>
    <w:rsid w:val="008B0153"/>
    <w:rsid w:val="009055B9"/>
    <w:rsid w:val="00926A45"/>
    <w:rsid w:val="00957443"/>
    <w:rsid w:val="009977FB"/>
    <w:rsid w:val="00A460A0"/>
    <w:rsid w:val="00A665EA"/>
    <w:rsid w:val="00A9137D"/>
    <w:rsid w:val="00A92EC6"/>
    <w:rsid w:val="00B35C2B"/>
    <w:rsid w:val="00BF65C6"/>
    <w:rsid w:val="00C25A15"/>
    <w:rsid w:val="00C65654"/>
    <w:rsid w:val="00C741BE"/>
    <w:rsid w:val="00DF2163"/>
    <w:rsid w:val="00F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06D17C"/>
  <w15:docId w15:val="{AD6F7ADE-8FA9-4269-9024-33B2E423A8D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25A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true" w:styleId="xl65" w:type="paragraph">
    <w:name w:val="xl65"/>
    <w:basedOn w:val="Normal"/>
    <w:rsid w:val="00C25A15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67" w:type="paragraph">
    <w:name w:val="xl6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68" w:type="paragraph">
    <w:name w:val="xl6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69" w:type="paragraph">
    <w:name w:val="xl6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C25A15"/>
    <w:pPr>
      <w:spacing w:afterAutospacing="true" w:after="100" w:beforeAutospacing="true" w:before="100"/>
    </w:pPr>
  </w:style>
  <w:style w:customStyle="true" w:styleId="xl72" w:type="paragraph">
    <w:name w:val="xl7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73" w:type="paragraph">
    <w:name w:val="xl7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5" w:type="paragraph">
    <w:name w:val="xl75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7" w:type="paragraph">
    <w:name w:val="xl7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8" w:type="paragraph">
    <w:name w:val="xl78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9" w:type="paragraph">
    <w:name w:val="xl79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C25A15"/>
    <w:pPr>
      <w:spacing w:afterAutospacing="true" w:after="100" w:beforeAutospacing="true" w:before="100"/>
      <w:jc w:val="center"/>
    </w:pPr>
  </w:style>
  <w:style w:customStyle="true" w:styleId="xl82" w:type="paragraph">
    <w:name w:val="xl82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3" w:type="paragraph">
    <w:name w:val="xl83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5" w:type="paragraph">
    <w:name w:val="xl85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6" w:type="paragraph">
    <w:name w:val="xl86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7" w:type="paragraph">
    <w:name w:val="xl8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8" w:type="paragraph">
    <w:name w:val="xl8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9" w:type="paragraph">
    <w:name w:val="xl8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93" w:type="paragraph">
    <w:name w:val="xl9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F4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F4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F4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F4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06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4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11.12.18. prileži spis OS Pula
P-663/16</izvorni_sadrzaj>
    <derivirana_varijabla naziv="DomainObject.Predmet.Opis_1">11.12.18. prileži spis OS Pula
P-663/16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30.11.2018. prileži spis OS Pula, SS Labin P-43/18, 
koji se vraća 1.2.2019.</izvorni_sadrzaj>
    <derivirana_varijabla naziv="DomainObject.Predmet.PrimjedbaSuca_1">30.11.2018. prileži spis OS Pula, SS Labin P-43/18, 
koji se vraća 1.2.2019.</derivirana_varijabla>
  </DomainObject.Predmet.PrimjedbaSuca>
  <DomainObject.Predmet.ProtustrankaFormated>
    <izvorni_sadrzaj>  DELTA 2B d.o.o. RABAC zastupanog po punomoćniku Marcello Bevignani</izvorni_sadrzaj>
    <derivirana_varijabla naziv="DomainObject.Predmet.ProtustrankaFormated_1">  DELTA 2B d.o.o. RABAC zastupanog po punomoćniku Marcello Bevignani</derivirana_varijabla>
  </DomainObject.Predmet.ProtustrankaFormated>
  <DomainObject.Predmet.ProtustrankaFormatedOIB>
    <izvorni_sadrzaj>  DELTA 2B d.o.o. RABAC, OIB 52499101824 zastupanog po punomoćniku Marcello Bevignani</izvorni_sadrzaj>
    <derivirana_varijabla naziv="DomainObject.Predmet.ProtustrankaFormatedOIB_1">  DELTA 2B d.o.o. RABAC, OIB 52499101824 zastupanog po punomoćniku Marcello Bevignani</derivirana_varijabla>
  </DomainObject.Predmet.ProtustrankaFormatedOIB>
  <DomainObject.Predmet.ProtustrankaFormatedWithAdress>
    <izvorni_sadrzaj> DELTA 2B d.o.o. RABAC, Obala Maršala Tita 2B, 52221 Rabac zastupanog po punomoćniku Marcello Bevignani</izvorni_sadrzaj>
    <derivirana_varijabla naziv="DomainObject.Predmet.ProtustrankaFormatedWithAdress_1"> DELTA 2B d.o.o. RABAC, Obala Maršala Tita 2B, 52221 Rabac zastupanog po punomoćniku Marcello Bevignani</derivirana_varijabla>
  </DomainObject.Predmet.ProtustrankaFormatedWithAdress>
  <DomainObject.Predmet.ProtustrankaFormatedWithAdressOIB>
    <izvorni_sadrzaj> DELTA 2B d.o.o. RABAC, OIB 52499101824, Obala Maršala Tita 2B, 52221 Rabac zastupanog po punomoćniku Marcello Bevignani</izvorni_sadrzaj>
    <derivirana_varijabla naziv="DomainObject.Predmet.ProtustrankaFormatedWithAdressOIB_1"> DELTA 2B d.o.o. RABAC, OIB 52499101824, Obala Maršala Tita 2B, 52221 Rabac zastupanog po punomoćniku Marcello Bevignani</derivirana_varijabla>
  </DomainObject.Predmet.ProtustrankaFormatedWithAdressOIB>
  <DomainObject.Predmet.ProtustrankaWithAdress>
    <izvorni_sadrzaj>DELTA 2B d.o.o. RABAC Obala Maršala Tita 2B, 52221 Rabac</izvorni_sadrzaj>
    <derivirana_varijabla naziv="DomainObject.Predmet.ProtustrankaWithAdress_1">DELTA 2B d.o.o. RABAC Obala Maršala Tita 2B, 52221 Rabac</derivirana_varijabla>
  </DomainObject.Predmet.ProtustrankaWithAdress>
  <DomainObject.Predmet.ProtustrankaWithAdressOIB>
    <izvorni_sadrzaj>DELTA 2B d.o.o. RABAC, OIB 52499101824, Obala Maršala Tita 2B, 52221 Rabac</izvorni_sadrzaj>
    <derivirana_varijabla naziv="DomainObject.Predmet.ProtustrankaWithAdressOIB_1">DELTA 2B d.o.o. RABAC, OIB 52499101824, Obala Maršala Tita 2B, 52221 Rabac</derivirana_varijabla>
  </DomainObject.Predmet.ProtustrankaWithAdressOIB>
  <DomainObject.Predmet.ProtustrankaNazivFormated>
    <izvorni_sadrzaj>DELTA 2B d.o.o. RABAC</izvorni_sadrzaj>
    <derivirana_varijabla naziv="DomainObject.Predmet.ProtustrankaNazivFormated_1">DELTA 2B d.o.o. RABAC</derivirana_varijabla>
  </DomainObject.Predmet.ProtustrankaNazivFormated>
  <DomainObject.Predmet.ProtustrankaNazivFormatedOIB>
    <izvorni_sadrzaj>DELTA 2B d.o.o. RABAC, OIB 52499101824</izvorni_sadrzaj>
    <derivirana_varijabla naziv="DomainObject.Predmet.ProtustrankaNazivFormatedOIB_1">DELTA 2B d.o.o. RABAC, OIB 52499101824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423673.90</izvorni_sadrzaj>
    <derivirana_varijabla naziv="DomainObject.Predmet.TrenutnaVrijednost_1">423673.90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2B d.o.o. RABAC zastupanog po punomoćniku Marcello Bevignani</item>
    </izvorni_sadrzaj>
    <derivirana_varijabla naziv="DomainObject.Predmet.ProtuStrankaListFormated_1">
      <item>DELTA 2B d.o.o. RABAC zastupanog po punomoćniku Marcello Bevignani</item>
    </derivirana_varijabla>
  </DomainObject.Predmet.ProtuStrankaListFormated>
  <DomainObject.Predmet.ProtuStrankaListFormatedOIB>
    <izvorni_sadrzaj>
      <item>DELTA 2B d.o.o. RABAC, OIB 52499101824 zastupanog po punomoćniku Marcello Bevignani</item>
    </izvorni_sadrzaj>
    <derivirana_varijabla naziv="DomainObject.Predmet.ProtuStrankaListFormatedOIB_1">
      <item>DELTA 2B d.o.o. RABAC, OIB 52499101824 zastupanog po punomoćniku Marcello Bevignani</item>
    </derivirana_varijabla>
  </DomainObject.Predmet.ProtuStrankaListFormatedOIB>
  <DomainObject.Predmet.ProtuStrankaListFormatedWithAdress>
    <izvorni_sadrzaj>
      <item>DELTA 2B d.o.o. RABAC, Obala Maršala Tita 2B, 52221 Rabac zastupanog po punomoćniku Marcello Bevignani</item>
    </izvorni_sadrzaj>
    <derivirana_varijabla naziv="DomainObject.Predmet.ProtuStrankaListFormatedWithAdress_1">
      <item>DELTA 2B d.o.o. RABAC, Obala Maršala Tita 2B, 52221 Rabac zastupanog po punomoćniku Marcello Bevignani</item>
    </derivirana_varijabla>
  </DomainObject.Predmet.ProtuStrankaListFormatedWithAdress>
  <DomainObject.Predmet.ProtuStrankaListFormatedWithAdressOIB>
    <izvorni_sadrzaj>
      <item>DELTA 2B d.o.o. RABAC, OIB 52499101824, Obala Maršala Tita 2B, 52221 Rabac zastupanog po punomoćniku Marcello Bevignani</item>
    </izvorni_sadrzaj>
    <derivirana_varijabla naziv="DomainObject.Predmet.ProtuStrankaListFormatedWithAdressOIB_1">
      <item>DELTA 2B d.o.o. RABAC, OIB 52499101824, Obala Maršala Tita 2B, 52221 Rabac zastupanog po punomoćniku Marcello Bevignani</item>
    </derivirana_varijabla>
  </DomainObject.Predmet.ProtuStrankaListFormatedWithAdressOIB>
  <DomainObject.Predmet.ProtuStrankaListNazivFormated>
    <izvorni_sadrzaj>
      <item>DELTA 2B d.o.o. RABAC</item>
    </izvorni_sadrzaj>
    <derivirana_varijabla naziv="DomainObject.Predmet.ProtuStrankaListNazivFormated_1">
      <item>DELTA 2B d.o.o. RABAC</item>
    </derivirana_varijabla>
  </DomainObject.Predmet.ProtuStrankaListNazivFormated>
  <DomainObject.Predmet.ProtuStrankaListNazivFormatedOIB>
    <izvorni_sadrzaj>
      <item>DELTA 2B d.o.o. RABAC, OIB 52499101824</item>
    </izvorni_sadrzaj>
    <derivirana_varijabla naziv="DomainObject.Predmet.ProtuStrankaListNazivFormatedOIB_1">
      <item>DELTA 2B d.o.o. RABAC, OIB 52499101824</item>
    </derivirana_varijabla>
  </DomainObject.Predmet.ProtuStrankaListNazivFormatedOIB>
  <DomainObject.Predmet.OstaliListFormated>
    <izvorni_sadrzaj>
      <item>Marcello Bevignani punomoćnik sudionika u postupku DELTA 2B d.o.o. RABAC</item>
    </izvorni_sadrzaj>
    <derivirana_varijabla naziv="DomainObject.Predmet.OstaliListFormated_1">
      <item>Marcello Bevignani punomoćnik sudionika u postupku DELTA 2B d.o.o. RABAC</item>
    </derivirana_varijabla>
  </DomainObject.Predmet.OstaliListFormated>
  <DomainObject.Predmet.OstaliListFormatedOIB>
    <izvorni_sadrzaj>
      <item>Marcello Bevignani, OIB 33700617732 punomoćnik sudionika u postupku DELTA 2B d.o.o. RABAC</item>
    </izvorni_sadrzaj>
    <derivirana_varijabla naziv="DomainObject.Predmet.OstaliListFormatedOIB_1">
      <item>Marcello Bevignani, OIB 33700617732 punomoćnik sudionika u postupku DELTA 2B d.o.o. RABAC</item>
    </derivirana_varijabla>
  </DomainObject.Predmet.OstaliListFormatedOIB>
  <DomainObject.Predmet.OstaliListFormatedWithAdress>
    <izvorni_sadrzaj>
      <item>Marcello Bevignani, Via Di Valiano 12, Pontassieve punomoćnik sudionika u postupku DELTA 2B d.o.o. RABAC</item>
    </izvorni_sadrzaj>
    <derivirana_varijabla naziv="DomainObject.Predmet.OstaliListFormatedWithAdress_1">
      <item>Marcello Bevignani, Via Di Valiano 12, Pontassieve punomoćnik sudionika u postupku DELTA 2B d.o.o. RABAC</item>
    </derivirana_varijabla>
  </DomainObject.Predmet.OstaliListFormatedWithAdress>
  <DomainObject.Predmet.OstaliListFormatedWithAdressOIB>
    <izvorni_sadrzaj>
      <item>Marcello Bevignani, OIB 33700617732, Via Di Valiano 12, Pontassieve punomoćnik sudionika u postupku DELTA 2B d.o.o. RABAC</item>
    </izvorni_sadrzaj>
    <derivirana_varijabla naziv="DomainObject.Predmet.OstaliListFormatedWithAdressOIB_1">
      <item>Marcello Bevignani, OIB 33700617732, Via Di Valiano 12, Pontassieve punomoćnik sudionika u postupku DELTA 2B d.o.o. RABAC</item>
    </derivirana_varijabla>
  </DomainObject.Predmet.OstaliListFormatedWithAdressOIB>
  <DomainObject.Predmet.OstaliListNazivFormated>
    <izvorni_sadrzaj>
      <item>Marcello Bevignani</item>
    </izvorni_sadrzaj>
    <derivirana_varijabla naziv="DomainObject.Predmet.OstaliListNazivFormated_1">
      <item>Marcello Bevignani</item>
    </derivirana_varijabla>
  </DomainObject.Predmet.OstaliListNazivFormated>
  <DomainObject.Predmet.OstaliListNazivFormatedOIB>
    <izvorni_sadrzaj>
      <item>Marcello Bevignani, OIB 33700617732</item>
    </izvorni_sadrzaj>
    <derivirana_varijabla naziv="DomainObject.Predmet.OstaliListNazivFormatedOIB_1">
      <item>Marcello Bevignani, OIB 33700617732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2B d.o.o. RABAC</izvorni_sadrzaj>
    <derivirana_varijabla naziv="DomainObject.Predmet.ProtustrankaIDrugi_1">DELTA 2B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DELTA 2B d.o.o. RABAC, OIB 52499101824, Obala Maršala Tita 2B, 52221 Rabac</izvorni_sadrzaj>
    <derivirana_varijabla naziv="DomainObject.Predmet.ProtustrankaIDrugiAdressOIB_1">DELTA 2B d.o.o. RABAC, OIB 52499101824, Obala Maršala Tita 2B,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2B d.o.o. RABAC</item>
      <item>Marcello Bevignani</item>
    </izvorni_sadrzaj>
    <derivirana_varijabla naziv="DomainObject.Predmet.SudioniciListNaziv_1">
      <item>FINANCIJSKA AGENCIJA, RC RIJEKA, PODRUŽNICA PULA, PULA</item>
      <item>DELTA 2B d.o.o. RABAC</item>
      <item>Marcello Bevignani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izvorni_sadrzaj>
    <derivirana_varijabla naziv="DomainObject.Predmet.SudioniciListAdressOIB_1"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52499101824</item>
      <item>, OIB 33700617732</item>
    </izvorni_sadrzaj>
    <derivirana_varijabla naziv="DomainObject.Predmet.SudioniciListNazivOIB_1">
      <item>, OIB 85821130368</item>
      <item>, OIB 52499101824</item>
      <item>, OIB 33700617732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St-89/2018-32</izvorni_sadrzaj>
    <derivirana_varijabla naziv="DomainObject.PredzadnjaOdlukaIzPredmeta.Oznaka_1">St-89/2018-32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104</properties:Words>
  <properties:Characters>582</properties:Characters>
  <properties:Lines>74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2019-03-18T13:57:00Z</dcterms:created>
  <dc:creator>Tijana Licul</dc:creator>
  <cp:lastModifiedBy>Sanja Prodan</cp:lastModifiedBy>
  <cp:lastPrinted>2019-03-19T07:26:00Z</cp:lastPrinted>
  <dcterms:modified xmlns:xsi="http://www.w3.org/2001/XMLSchema-instance" xsi:type="dcterms:W3CDTF">2019-03-19T07:26:00Z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(st8918, delta 2b.docx)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