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1137" w14:paraId="c9d1137" w:rsidRDefault="00276E9F" w:rsidP="00276E9F" w:rsidR="00276E9F" w:rsidRPr="00276E9F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276E9F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E9F" w:rsidP="00276E9F" w:rsidR="00276E9F" w:rsidRPr="00276E9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76E9F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276E9F" w:rsidP="00276E9F" w:rsidR="00276E9F" w:rsidRPr="00276E9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76E9F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276E9F" w:rsidP="00276E9F" w:rsidR="00276E9F" w:rsidRPr="00276E9F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276E9F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276E9F" w:rsidR="00895F8A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</w:t>
      </w:r>
      <w:r w:rsidRPr="00651CC1">
        <w:rPr>
          <w:rFonts w:eastAsia="Times New Roman" w:hAnsi="Times New Roman" w:ascii="Times New Roman"/>
          <w:sz w:val="24"/>
          <w:szCs w:val="24"/>
        </w:rPr>
        <w:t>Regionalni centar Rijeka, F. Kurelca 8 za provedbu skraćenog stečajnog postupka nad dužnikom</w:t>
      </w:r>
      <w:r w:rsidR="00FC0637" w:rsidRPr="00651CC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51CC1" w:rsidRPr="00651CC1">
        <w:rPr>
          <w:rFonts w:hAnsi="Times New Roman" w:ascii="Times New Roman"/>
          <w:sz w:val="24"/>
          <w:szCs w:val="24"/>
        </w:rPr>
        <w:t>TRGOVINA KOŽOM d.o.o. Rijeka, Tizianova 5, OIB: 10822178903, MBS: 040348276</w:t>
      </w:r>
      <w:r w:rsidR="00F8578C" w:rsidRPr="00651CC1">
        <w:rPr>
          <w:rFonts w:eastAsia="Times New Roman" w:hAnsi="Times New Roman" w:ascii="Times New Roman"/>
          <w:sz w:val="24"/>
          <w:szCs w:val="24"/>
        </w:rPr>
        <w:t>,</w:t>
      </w:r>
      <w:r w:rsidR="00C07C47" w:rsidRPr="00651CC1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651CC1">
        <w:rPr>
          <w:rFonts w:eastAsia="Times New Roman" w:hAnsi="Times New Roman" w:ascii="Times New Roman"/>
          <w:sz w:val="24"/>
          <w:szCs w:val="24"/>
        </w:rPr>
        <w:t>dana</w:t>
      </w:r>
      <w:r w:rsidR="00301C60" w:rsidRPr="00651CC1">
        <w:rPr>
          <w:rFonts w:eastAsia="Times New Roman" w:hAnsi="Times New Roman" w:ascii="Times New Roman"/>
          <w:sz w:val="24"/>
          <w:szCs w:val="24"/>
        </w:rPr>
        <w:t xml:space="preserve"> </w:t>
      </w:r>
      <w:r w:rsidR="004610EB" w:rsidRPr="00651CC1">
        <w:rPr>
          <w:rFonts w:eastAsia="Times New Roman" w:hAnsi="Times New Roman" w:ascii="Times New Roman"/>
          <w:sz w:val="24"/>
          <w:szCs w:val="24"/>
        </w:rPr>
        <w:t>30. kolovoza</w:t>
      </w:r>
      <w:r w:rsidR="00E254CC" w:rsidRPr="004610EB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4610EB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>Otvara se stečajni postupak nad dužnikom</w:t>
      </w:r>
      <w:r w:rsidRPr="002E15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51CC1" w:rsidRPr="00651CC1">
        <w:rPr>
          <w:rFonts w:hAnsi="Times New Roman" w:ascii="Times New Roman"/>
          <w:sz w:val="24"/>
          <w:szCs w:val="24"/>
        </w:rPr>
        <w:t>TRGOVINA KOŽOM d.o.o. Rijeka, Tizianova 5, OIB: 10822178903, MBS: 040348276</w:t>
      </w:r>
      <w:r w:rsidRPr="002E153F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4610EB">
        <w:rPr>
          <w:rFonts w:eastAsia="Times New Roman" w:hAnsi="Times New Roman" w:ascii="Times New Roman"/>
          <w:sz w:val="24"/>
          <w:szCs w:val="24"/>
        </w:rPr>
        <w:t>30. kolovoza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2D619A">
        <w:rPr>
          <w:rFonts w:eastAsia="Times New Roman" w:hAnsi="Times New Roman" w:ascii="Times New Roman"/>
          <w:sz w:val="24"/>
          <w:szCs w:val="24"/>
        </w:rPr>
        <w:t>8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30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651CC1">
        <w:rPr>
          <w:rFonts w:eastAsia="Times New Roman" w:hAnsi="Times New Roman" w:ascii="Times New Roman"/>
          <w:sz w:val="24"/>
          <w:szCs w:val="24"/>
        </w:rPr>
        <w:t>Sanjin Dinko Dorčić</w:t>
      </w:r>
      <w:r w:rsidR="00F93D31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651CC1">
        <w:rPr>
          <w:rFonts w:eastAsia="Times New Roman" w:hAnsi="Times New Roman" w:ascii="Times New Roman"/>
          <w:sz w:val="24"/>
          <w:szCs w:val="24"/>
        </w:rPr>
        <w:t>Mosorska 9</w:t>
      </w:r>
      <w:r w:rsidR="00F93D31">
        <w:rPr>
          <w:rFonts w:eastAsia="Times New Roman" w:hAnsi="Times New Roman" w:ascii="Times New Roman"/>
          <w:sz w:val="24"/>
          <w:szCs w:val="24"/>
        </w:rPr>
        <w:t xml:space="preserve">, </w:t>
      </w:r>
      <w:r w:rsidR="002E153F">
        <w:rPr>
          <w:rFonts w:eastAsia="Times New Roman" w:hAnsi="Times New Roman" w:ascii="Times New Roman"/>
          <w:sz w:val="24"/>
          <w:szCs w:val="24"/>
        </w:rPr>
        <w:t>OIB:</w:t>
      </w:r>
      <w:r w:rsidR="00F93D31">
        <w:rPr>
          <w:rFonts w:eastAsia="Times New Roman" w:hAnsi="Times New Roman" w:ascii="Times New Roman"/>
          <w:sz w:val="24"/>
          <w:szCs w:val="24"/>
        </w:rPr>
        <w:t xml:space="preserve"> </w:t>
      </w:r>
      <w:r w:rsidR="00651CC1">
        <w:rPr>
          <w:rFonts w:eastAsia="Times New Roman" w:hAnsi="Times New Roman" w:ascii="Times New Roman"/>
          <w:sz w:val="24"/>
          <w:szCs w:val="24"/>
        </w:rPr>
        <w:t>71306347942.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51CC1" w:rsidRPr="00651CC1">
        <w:rPr>
          <w:rFonts w:hAnsi="Times New Roman" w:ascii="Times New Roman"/>
          <w:sz w:val="24"/>
          <w:szCs w:val="24"/>
        </w:rPr>
        <w:t>TRGOVINA KOŽOM d.o.o. Rijeka, Tizianova 5, OIB: 10822178903, MBS: 040348276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51CC1">
        <w:rPr>
          <w:rFonts w:eastAsia="Times New Roman" w:hAnsi="Times New Roman" w:ascii="Times New Roman"/>
          <w:sz w:val="24"/>
          <w:szCs w:val="24"/>
        </w:rPr>
        <w:t>21. travnja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51CC1" w:rsidRPr="00651CC1">
        <w:rPr>
          <w:rFonts w:hAnsi="Times New Roman" w:ascii="Times New Roman"/>
          <w:sz w:val="24"/>
          <w:szCs w:val="24"/>
        </w:rPr>
        <w:t>TRGOVINA KOŽOM d.o.o. Rijeka, Tizianova 5, OIB: 10822178903, MBS: 040348276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4610EB">
        <w:rPr>
          <w:rFonts w:eastAsia="Times New Roman" w:hAnsi="Times New Roman" w:ascii="Times New Roman"/>
          <w:sz w:val="24"/>
          <w:szCs w:val="24"/>
        </w:rPr>
        <w:t>14. lipnja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4610EB">
        <w:rPr>
          <w:rFonts w:eastAsia="Times New Roman" w:hAnsi="Times New Roman" w:ascii="Times New Roman"/>
          <w:sz w:val="24"/>
          <w:szCs w:val="24"/>
        </w:rPr>
        <w:t>30. kolovoza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276E9F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651CC1">
      <w:rPr>
        <w:rFonts w:eastAsia="Times New Roman" w:hAnsi="Times New Roman" w:ascii="Times New Roman"/>
        <w:sz w:val="24"/>
        <w:szCs w:val="24"/>
        <w:lang w:eastAsia="hr-HR"/>
      </w:rPr>
      <w:t>292</w:t>
    </w:r>
    <w:r w:rsidR="002E153F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72EE0"/>
    <w:rsid w:val="00173717"/>
    <w:rsid w:val="001764FF"/>
    <w:rsid w:val="001B0263"/>
    <w:rsid w:val="001B0C77"/>
    <w:rsid w:val="001B5100"/>
    <w:rsid w:val="001B636E"/>
    <w:rsid w:val="001D55C9"/>
    <w:rsid w:val="002029B0"/>
    <w:rsid w:val="00217A52"/>
    <w:rsid w:val="00226574"/>
    <w:rsid w:val="00227AC9"/>
    <w:rsid w:val="00230B14"/>
    <w:rsid w:val="002349B3"/>
    <w:rsid w:val="00236DB9"/>
    <w:rsid w:val="002371D6"/>
    <w:rsid w:val="002522C0"/>
    <w:rsid w:val="00272D47"/>
    <w:rsid w:val="00276E9F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44BB3"/>
    <w:rsid w:val="004610EB"/>
    <w:rsid w:val="00465414"/>
    <w:rsid w:val="004A5F9A"/>
    <w:rsid w:val="004B10F0"/>
    <w:rsid w:val="004C68D2"/>
    <w:rsid w:val="004D2913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13F18"/>
    <w:rsid w:val="00627837"/>
    <w:rsid w:val="00633A1C"/>
    <w:rsid w:val="00633F52"/>
    <w:rsid w:val="006510C4"/>
    <w:rsid w:val="00651CC1"/>
    <w:rsid w:val="006528AF"/>
    <w:rsid w:val="006B004A"/>
    <w:rsid w:val="006B1DAB"/>
    <w:rsid w:val="006B5AE6"/>
    <w:rsid w:val="006D249A"/>
    <w:rsid w:val="006F64C9"/>
    <w:rsid w:val="00701B45"/>
    <w:rsid w:val="007022B5"/>
    <w:rsid w:val="0071014D"/>
    <w:rsid w:val="00712FFC"/>
    <w:rsid w:val="00713B8A"/>
    <w:rsid w:val="00723B19"/>
    <w:rsid w:val="007249DF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12C92"/>
    <w:rsid w:val="0091711F"/>
    <w:rsid w:val="00922D05"/>
    <w:rsid w:val="00930F4B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409F8"/>
    <w:rsid w:val="00A53CF3"/>
    <w:rsid w:val="00A60CFF"/>
    <w:rsid w:val="00AB2DBE"/>
    <w:rsid w:val="00AE5848"/>
    <w:rsid w:val="00AE7EC5"/>
    <w:rsid w:val="00B53903"/>
    <w:rsid w:val="00B61241"/>
    <w:rsid w:val="00B644E1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E4DF9"/>
    <w:rsid w:val="00E254CC"/>
    <w:rsid w:val="00E35154"/>
    <w:rsid w:val="00E4439B"/>
    <w:rsid w:val="00E61135"/>
    <w:rsid w:val="00E65BF5"/>
    <w:rsid w:val="00E90939"/>
    <w:rsid w:val="00EA15CC"/>
    <w:rsid w:val="00EE6A8B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6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E9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E9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E9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E9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6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E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E9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E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E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 - SA j.d.o.o.</izvorni_sadrzaj>
    <derivirana_varijabla naziv="DomainObject.Predmet.ProtustrankaFormated_1">  SA - SA j.d.o.o.</derivirana_varijabla>
  </DomainObject.Predmet.ProtustrankaFormated>
  <DomainObject.Predmet.ProtustrankaFormatedOIB>
    <izvorni_sadrzaj>  SA - SA j.d.o.o., OIB 16979141377</izvorni_sadrzaj>
    <derivirana_varijabla naziv="DomainObject.Predmet.ProtustrankaFormatedOIB_1">  SA - SA j.d.o.o., OIB 16979141377</derivirana_varijabla>
  </DomainObject.Predmet.ProtustrankaFormatedOIB>
  <DomainObject.Predmet.ProtustrankaFormatedWithAdress>
    <izvorni_sadrzaj> SA - SA j.d.o.o., Tibljaška 7, 51000 Rijeka</izvorni_sadrzaj>
    <derivirana_varijabla naziv="DomainObject.Predmet.ProtustrankaFormatedWithAdress_1"> SA - SA j.d.o.o., Tibljaška 7, 51000 Rijeka</derivirana_varijabla>
  </DomainObject.Predmet.ProtustrankaFormatedWithAdress>
  <DomainObject.Predmet.ProtustrankaFormatedWithAdressOIB>
    <izvorni_sadrzaj> SA - SA j.d.o.o., OIB 16979141377, Tibljaška 7, 51000 Rijeka</izvorni_sadrzaj>
    <derivirana_varijabla naziv="DomainObject.Predmet.ProtustrankaFormatedWithAdressOIB_1"> SA - SA j.d.o.o., OIB 16979141377, Tibljaška 7, 51000 Rijeka</derivirana_varijabla>
  </DomainObject.Predmet.ProtustrankaFormatedWithAdressOIB>
  <DomainObject.Predmet.ProtustrankaWithAdress>
    <izvorni_sadrzaj>SA - SA j.d.o.o. Tibljaška 7, 51000 Rijeka</izvorni_sadrzaj>
    <derivirana_varijabla naziv="DomainObject.Predmet.ProtustrankaWithAdress_1">SA - SA j.d.o.o. Tibljaška 7, 51000 Rijeka</derivirana_varijabla>
  </DomainObject.Predmet.ProtustrankaWithAdress>
  <DomainObject.Predmet.ProtustrankaWithAdressOIB>
    <izvorni_sadrzaj>SA - SA j.d.o.o., OIB 16979141377, Tibljaška 7, 51000 Rijeka</izvorni_sadrzaj>
    <derivirana_varijabla naziv="DomainObject.Predmet.ProtustrankaWithAdressOIB_1">SA - SA j.d.o.o., OIB 16979141377, Tibljaška 7, 51000 Rijeka</derivirana_varijabla>
  </DomainObject.Predmet.ProtustrankaWithAdressOIB>
  <DomainObject.Predmet.ProtustrankaNazivFormated>
    <izvorni_sadrzaj>SA - SA j.d.o.o.</izvorni_sadrzaj>
    <derivirana_varijabla naziv="DomainObject.Predmet.ProtustrankaNazivFormated_1">SA - SA j.d.o.o.</derivirana_varijabla>
  </DomainObject.Predmet.ProtustrankaNazivFormated>
  <DomainObject.Predmet.ProtustrankaNazivFormatedOIB>
    <izvorni_sadrzaj>SA - SA j.d.o.o., OIB 16979141377</izvorni_sadrzaj>
    <derivirana_varijabla naziv="DomainObject.Predmet.ProtustrankaNazivFormatedOIB_1">SA - SA j.d.o.o., OIB 16979141377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 - SA j.d.o.o.</item>
    </izvorni_sadrzaj>
    <derivirana_varijabla naziv="DomainObject.Predmet.ProtuStrankaListFormated_1">
      <item>SA - SA j.d.o.o.</item>
    </derivirana_varijabla>
  </DomainObject.Predmet.ProtuStrankaListFormated>
  <DomainObject.Predmet.ProtuStrankaListFormatedOIB>
    <izvorni_sadrzaj>
      <item>SA - SA j.d.o.o., OIB 16979141377</item>
    </izvorni_sadrzaj>
    <derivirana_varijabla naziv="DomainObject.Predmet.ProtuStrankaListFormatedOIB_1">
      <item>SA - SA j.d.o.o., OIB 16979141377</item>
    </derivirana_varijabla>
  </DomainObject.Predmet.ProtuStrankaListFormatedOIB>
  <DomainObject.Predmet.ProtuStrankaListFormatedWithAdress>
    <izvorni_sadrzaj>
      <item>SA - SA j.d.o.o., Tibljaška 7, 51000 Rijeka</item>
    </izvorni_sadrzaj>
    <derivirana_varijabla naziv="DomainObject.Predmet.ProtuStrankaListFormatedWithAdress_1">
      <item>SA - SA j.d.o.o., Tibljaška 7, 51000 Rijeka</item>
    </derivirana_varijabla>
  </DomainObject.Predmet.ProtuStrankaListFormatedWithAdress>
  <DomainObject.Predmet.ProtuStrankaListFormatedWithAdressOIB>
    <izvorni_sadrzaj>
      <item>SA - SA j.d.o.o., OIB 16979141377, Tibljaška 7, 51000 Rijeka</item>
    </izvorni_sadrzaj>
    <derivirana_varijabla naziv="DomainObject.Predmet.ProtuStrankaListFormatedWithAdressOIB_1">
      <item>SA - SA j.d.o.o., OIB 16979141377, Tibljaška 7, 51000 Rijeka</item>
    </derivirana_varijabla>
  </DomainObject.Predmet.ProtuStrankaListFormatedWithAdressOIB>
  <DomainObject.Predmet.ProtuStrankaListNazivFormated>
    <izvorni_sadrzaj>
      <item>SA - SA j.d.o.o.</item>
    </izvorni_sadrzaj>
    <derivirana_varijabla naziv="DomainObject.Predmet.ProtuStrankaListNazivFormated_1">
      <item>SA - SA j.d.o.o.</item>
    </derivirana_varijabla>
  </DomainObject.Predmet.ProtuStrankaListNazivFormated>
  <DomainObject.Predmet.ProtuStrankaListNazivFormatedOIB>
    <izvorni_sadrzaj>
      <item>SA - SA j.d.o.o., OIB 16979141377</item>
    </izvorni_sadrzaj>
    <derivirana_varijabla naziv="DomainObject.Predmet.ProtuStrankaListNazivFormatedOIB_1">
      <item>SA - SA j.d.o.o., OIB 16979141377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 - SA j.d.o.o.</izvorni_sadrzaj>
    <derivirana_varijabla naziv="DomainObject.Predmet.ProtustrankaIDrugi_1">SA - SA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 - SA j.d.o.o., OIB 16979141377, Tibljaška 7, 51000 Rijeka</izvorni_sadrzaj>
    <derivirana_varijabla naziv="DomainObject.Predmet.ProtustrankaIDrugiAdressOIB_1">SA - SA j.d.o.o., OIB 16979141377, Tibljaška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 - SA j.d.o.o.</item>
    </izvorni_sadrzaj>
    <derivirana_varijabla naziv="DomainObject.Predmet.SudioniciListNaziv_1">
      <item>FINA  Rijeka</item>
      <item>SA - SA j.d.o.o.</item>
    </derivirana_varijabla>
  </DomainObject.Predmet.SudioniciListNaziv>
  <DomainObject.Predmet.SudioniciListAdressOIB>
    <izvorni_sadrzaj>
      <item>FINA  Rijeka, OIB 85821130368, Frana Kurelca 8,51000 Rijeka</item>
      <item>SA - SA j.d.o.o., OIB 16979141377, Tibljaška 7,51000 Rijeka</item>
    </izvorni_sadrzaj>
    <derivirana_varijabla naziv="DomainObject.Predmet.SudioniciListAdressOIB_1">
      <item>FINA  Rijeka, OIB 85821130368, Frana Kurelca 8,51000 Rijeka</item>
      <item>SA - SA j.d.o.o., OIB 16979141377, Tibljaška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16979141377</item>
    </izvorni_sadrzaj>
    <derivirana_varijabla naziv="DomainObject.Predmet.SudioniciListNazivOIB_1">
      <item>, OIB 85821130368</item>
      <item>, OIB 16979141377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2475</properties:Characters>
  <properties:Lines>89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2017-08-29T12:29:00Z</dcterms:created>
  <dc:creator>Sanela Uzelac</dc:creator>
  <cp:lastModifiedBy>Barbara Slavujević</cp:lastModifiedBy>
  <cp:lastPrinted>2017-08-29T12:28:00Z</cp:lastPrinted>
  <dcterms:modified xmlns:xsi="http://www.w3.org/2001/XMLSchema-instance" xsi:type="dcterms:W3CDTF">2017-08-30T06:14:00Z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