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7862" w14:paraId="6b4786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3C200E">
        <w:rPr>
          <w:b/>
          <w:sz w:val="22"/>
          <w:szCs w:val="22"/>
        </w:rPr>
        <w:t xml:space="preserve"> St-2003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3C200E" w:rsidRPr="003C200E">
        <w:rPr>
          <w:sz w:val="22"/>
          <w:szCs w:val="22"/>
        </w:rPr>
        <w:t>ADEMCO d.o.o,</w:t>
      </w:r>
      <w:r w:rsidR="003C200E">
        <w:rPr>
          <w:sz w:val="22"/>
          <w:szCs w:val="22"/>
        </w:rPr>
        <w:t xml:space="preserve"> Dubrovnik, Put Republike 28d,</w:t>
      </w:r>
      <w:r w:rsidR="003C200E" w:rsidRPr="003C200E">
        <w:rPr>
          <w:sz w:val="22"/>
          <w:szCs w:val="22"/>
        </w:rPr>
        <w:t xml:space="preserve"> OIB: 22848296002</w:t>
      </w:r>
      <w:r w:rsidR="00516C6E">
        <w:rPr>
          <w:sz w:val="22"/>
          <w:szCs w:val="22"/>
        </w:rPr>
        <w:t xml:space="preserve">, </w:t>
      </w:r>
      <w:r w:rsidR="005109F4">
        <w:rPr>
          <w:sz w:val="22"/>
          <w:szCs w:val="22"/>
        </w:rPr>
        <w:t xml:space="preserve"> dana </w:t>
      </w:r>
      <w:r w:rsidR="001C7B98">
        <w:rPr>
          <w:sz w:val="22"/>
          <w:szCs w:val="22"/>
        </w:rPr>
        <w:t>11</w:t>
      </w:r>
      <w:r w:rsidRPr="00DF6116">
        <w:rPr>
          <w:sz w:val="22"/>
          <w:szCs w:val="22"/>
        </w:rPr>
        <w:t xml:space="preserve">. </w:t>
      </w:r>
      <w:r w:rsidR="001C7B98">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3C200E" w:rsidRPr="003C200E">
        <w:rPr>
          <w:sz w:val="22"/>
          <w:szCs w:val="22"/>
        </w:rPr>
        <w:t>ADEMCO d.o.o,</w:t>
      </w:r>
      <w:r w:rsidR="003C200E">
        <w:rPr>
          <w:sz w:val="22"/>
          <w:szCs w:val="22"/>
        </w:rPr>
        <w:t xml:space="preserve"> Dubrovnik, Put Republike 28d,</w:t>
      </w:r>
      <w:r w:rsidR="003C200E" w:rsidRPr="003C200E">
        <w:rPr>
          <w:sz w:val="22"/>
          <w:szCs w:val="22"/>
        </w:rPr>
        <w:t xml:space="preserve"> OIB: 22848296002</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3C200E" w:rsidRPr="003C200E">
        <w:rPr>
          <w:sz w:val="22"/>
          <w:szCs w:val="22"/>
        </w:rPr>
        <w:t>ADEMCO d.o.o,</w:t>
      </w:r>
      <w:r w:rsidR="003C200E">
        <w:rPr>
          <w:sz w:val="22"/>
          <w:szCs w:val="22"/>
        </w:rPr>
        <w:t xml:space="preserve"> Dubrovnik, Put Republike 28d,</w:t>
      </w:r>
      <w:r w:rsidR="003C200E" w:rsidRPr="003C200E">
        <w:rPr>
          <w:sz w:val="22"/>
          <w:szCs w:val="22"/>
        </w:rPr>
        <w:t xml:space="preserve"> OIB: 22848296002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3C200E">
        <w:rPr>
          <w:sz w:val="22"/>
          <w:szCs w:val="22"/>
        </w:rPr>
        <w:t>4</w:t>
      </w:r>
      <w:r w:rsidR="00CB2E56">
        <w:rPr>
          <w:sz w:val="22"/>
          <w:szCs w:val="22"/>
        </w:rPr>
        <w:t>.</w:t>
      </w:r>
      <w:r w:rsidR="003C200E">
        <w:rPr>
          <w:sz w:val="22"/>
          <w:szCs w:val="22"/>
        </w:rPr>
        <w:t>955</w:t>
      </w:r>
      <w:r w:rsidR="00CB2E56">
        <w:rPr>
          <w:sz w:val="22"/>
          <w:szCs w:val="22"/>
        </w:rPr>
        <w:t>,</w:t>
      </w:r>
      <w:r w:rsidR="003C200E">
        <w:rPr>
          <w:sz w:val="22"/>
          <w:szCs w:val="22"/>
        </w:rPr>
        <w:t>75</w:t>
      </w:r>
      <w:r w:rsidRPr="00DF6116">
        <w:rPr>
          <w:sz w:val="22"/>
          <w:szCs w:val="22"/>
        </w:rPr>
        <w:t xml:space="preserve"> kune </w:t>
      </w:r>
      <w:r w:rsidR="00477CAA">
        <w:rPr>
          <w:sz w:val="22"/>
          <w:szCs w:val="22"/>
        </w:rPr>
        <w:t xml:space="preserve">u neprekinutom razdoblju od </w:t>
      </w:r>
      <w:r w:rsidR="003C200E">
        <w:rPr>
          <w:sz w:val="22"/>
          <w:szCs w:val="22"/>
        </w:rPr>
        <w:t>442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C7B98">
        <w:rPr>
          <w:b/>
          <w:sz w:val="22"/>
          <w:szCs w:val="22"/>
        </w:rPr>
        <w:t>11</w:t>
      </w:r>
      <w:r w:rsidRPr="00DF6116">
        <w:rPr>
          <w:b/>
          <w:sz w:val="22"/>
          <w:szCs w:val="22"/>
        </w:rPr>
        <w:t xml:space="preserve">. </w:t>
      </w:r>
      <w:r w:rsidR="001C7B98">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B1CEA"/>
    <w:rsid w:val="001C3141"/>
    <w:rsid w:val="001C7B98"/>
    <w:rsid w:val="001D3698"/>
    <w:rsid w:val="001E62AD"/>
    <w:rsid w:val="001F7512"/>
    <w:rsid w:val="00221732"/>
    <w:rsid w:val="00237AD7"/>
    <w:rsid w:val="00260DC0"/>
    <w:rsid w:val="002A4715"/>
    <w:rsid w:val="002A6BAD"/>
    <w:rsid w:val="0031687B"/>
    <w:rsid w:val="00344938"/>
    <w:rsid w:val="00346E3E"/>
    <w:rsid w:val="00355497"/>
    <w:rsid w:val="003566B6"/>
    <w:rsid w:val="00357C73"/>
    <w:rsid w:val="003763E7"/>
    <w:rsid w:val="00377494"/>
    <w:rsid w:val="003B19EA"/>
    <w:rsid w:val="003B2238"/>
    <w:rsid w:val="003B7474"/>
    <w:rsid w:val="003C200E"/>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6F015A"/>
    <w:rsid w:val="00713F97"/>
    <w:rsid w:val="00724149"/>
    <w:rsid w:val="00727B8E"/>
    <w:rsid w:val="00732451"/>
    <w:rsid w:val="0079581A"/>
    <w:rsid w:val="007E175F"/>
    <w:rsid w:val="00815F51"/>
    <w:rsid w:val="00816527"/>
    <w:rsid w:val="00817BCB"/>
    <w:rsid w:val="008243A2"/>
    <w:rsid w:val="00824B6D"/>
    <w:rsid w:val="0085311A"/>
    <w:rsid w:val="008C07E0"/>
    <w:rsid w:val="008F715D"/>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64673"/>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92CFB"/>
    <w:rsid w:val="00EB0809"/>
    <w:rsid w:val="00F0249C"/>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2003</izvorni_sadrzaj>
    <derivirana_varijabla naziv="DomainObject.Predmet.Broj_1">2003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St-2003/2015</izvorni_sadrzaj>
    <derivirana_varijabla naziv="DomainObject.Predmet.OznakaBroj_1">St-2003/2015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ADEMCO d.o.o. za trgovinu, turizam i usluge</izvorni_sadrzaj>
    <derivirana_varijabla naziv="DomainObject.Predmet.ProtustrankaFormated_1">  ADEMCO d.o.o. za trgovinu, turizam i usluge</derivirana_varijabla>
  </DomainObject.Predmet.ProtustrankaFormated>
  <DomainObject.Predmet.ProtustrankaFormatedOIB>
    <izvorni_sadrzaj>  ADEMCO d.o.o. za trgovinu, turizam i usluge, OIB 22848296002</izvorni_sadrzaj>
    <derivirana_varijabla naziv="DomainObject.Predmet.ProtustrankaFormatedOIB_1">  ADEMCO d.o.o. za trgovinu, turizam i usluge, OIB 22848296002</derivirana_varijabla>
  </DomainObject.Predmet.ProtustrankaFormatedOIB>
  <DomainObject.Predmet.ProtustrankaFormatedWithAdress>
    <izvorni_sadrzaj> ADEMCO d.o.o. za trgovinu, turizam i usluge, Put Republike 28/d, 20000 Dubrovnik</izvorni_sadrzaj>
    <derivirana_varijabla naziv="DomainObject.Predmet.ProtustrankaFormatedWithAdress_1"> ADEMCO d.o.o. za trgovinu, turizam i usluge, Put Republike 28/d, 20000 Dubrovnik</derivirana_varijabla>
  </DomainObject.Predmet.ProtustrankaFormatedWithAdress>
  <DomainObject.Predmet.ProtustrankaFormatedWithAdressOIB>
    <izvorni_sadrzaj> ADEMCO d.o.o. za trgovinu, turizam i usluge, OIB 22848296002, Put Republike 28/d, 20000 Dubrovnik</izvorni_sadrzaj>
    <derivirana_varijabla naziv="DomainObject.Predmet.ProtustrankaFormatedWithAdressOIB_1"> ADEMCO d.o.o. za trgovinu, turizam i usluge, OIB 22848296002, Put Republike 28/d, 20000 Dubrovnik</derivirana_varijabla>
  </DomainObject.Predmet.ProtustrankaFormatedWithAdressOIB>
  <DomainObject.Predmet.ProtustrankaWithAdress>
    <izvorni_sadrzaj>ADEMCO d.o.o. za trgovinu, turizam i usluge Put Republike 28/d, 20000 Dubrovnik</izvorni_sadrzaj>
    <derivirana_varijabla naziv="DomainObject.Predmet.ProtustrankaWithAdress_1">ADEMCO d.o.o. za trgovinu, turizam i usluge Put Republike 28/d, 20000 Dubrovnik</derivirana_varijabla>
  </DomainObject.Predmet.ProtustrankaWithAdress>
  <DomainObject.Predmet.ProtustrankaWithAdressOIB>
    <izvorni_sadrzaj>ADEMCO d.o.o. za trgovinu, turizam i usluge, OIB 22848296002, Put Republike 28/d, 20000 Dubrovnik</izvorni_sadrzaj>
    <derivirana_varijabla naziv="DomainObject.Predmet.ProtustrankaWithAdressOIB_1">ADEMCO d.o.o. za trgovinu, turizam i usluge, OIB 22848296002, Put Republike 28/d, 20000 Dubrovnik</derivirana_varijabla>
  </DomainObject.Predmet.ProtustrankaWithAdressOIB>
  <DomainObject.Predmet.ProtustrankaNazivFormated>
    <izvorni_sadrzaj>ADEMCO d.o.o. za trgovinu, turizam i usluge</izvorni_sadrzaj>
    <derivirana_varijabla naziv="DomainObject.Predmet.ProtustrankaNazivFormated_1">ADEMCO d.o.o. za trgovinu, turizam i usluge</derivirana_varijabla>
  </DomainObject.Predmet.ProtustrankaNazivFormated>
  <DomainObject.Predmet.ProtustrankaNazivFormatedOIB>
    <izvorni_sadrzaj>ADEMCO d.o.o. za trgovinu, turizam i usluge, OIB 22848296002</izvorni_sadrzaj>
    <derivirana_varijabla naziv="DomainObject.Predmet.ProtustrankaNazivFormatedOIB_1">ADEMCO d.o.o. za trgovinu, turizam i usluge, OIB 22848296002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4955.75</izvorni_sadrzaj>
    <derivirana_varijabla naziv="DomainObject.Predmet.TrenutnaVrijednost_1">4955.75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ADEMCO d.o.o. za trgovinu, turizam i usluge</item>
    </izvorni_sadrzaj>
    <derivirana_varijabla naziv="DomainObject.Predmet.ProtuStrankaListFormated_1">
      <item>ADEMCO d.o.o. za trgovinu, turizam i usluge</item>
    </derivirana_varijabla>
  </DomainObject.Predmet.ProtuStrankaListFormated>
  <DomainObject.Predmet.ProtuStrankaListFormatedOIB>
    <izvorni_sadrzaj>
      <item>ADEMCO d.o.o. za trgovinu, turizam i usluge, OIB 22848296002</item>
    </izvorni_sadrzaj>
    <derivirana_varijabla naziv="DomainObject.Predmet.ProtuStrankaListFormatedOIB_1">
      <item>ADEMCO d.o.o. za trgovinu, turizam i usluge, OIB 22848296002</item>
    </derivirana_varijabla>
  </DomainObject.Predmet.ProtuStrankaListFormatedOIB>
  <DomainObject.Predmet.ProtuStrankaListFormatedWithAdress>
    <izvorni_sadrzaj>
      <item>ADEMCO d.o.o. za trgovinu, turizam i usluge, Put Republike 28/d, 20000 Dubrovnik</item>
    </izvorni_sadrzaj>
    <derivirana_varijabla naziv="DomainObject.Predmet.ProtuStrankaListFormatedWithAdress_1">
      <item>ADEMCO d.o.o. za trgovinu, turizam i usluge, Put Republike 28/d, 20000 Dubrovnik</item>
    </derivirana_varijabla>
  </DomainObject.Predmet.ProtuStrankaListFormatedWithAdress>
  <DomainObject.Predmet.ProtuStrankaListFormatedWithAdressOIB>
    <izvorni_sadrzaj>
      <item>ADEMCO d.o.o. za trgovinu, turizam i usluge, OIB 22848296002, Put Republike 28/d, 20000 Dubrovnik</item>
    </izvorni_sadrzaj>
    <derivirana_varijabla naziv="DomainObject.Predmet.ProtuStrankaListFormatedWithAdressOIB_1">
      <item>ADEMCO d.o.o. za trgovinu, turizam i usluge, OIB 22848296002, Put Republike 28/d, 20000 Dubrovnik</item>
    </derivirana_varijabla>
  </DomainObject.Predmet.ProtuStrankaListFormatedWithAdressOIB>
  <DomainObject.Predmet.ProtuStrankaListNazivFormated>
    <izvorni_sadrzaj>
      <item>ADEMCO d.o.o. za trgovinu, turizam i usluge</item>
    </izvorni_sadrzaj>
    <derivirana_varijabla naziv="DomainObject.Predmet.ProtuStrankaListNazivFormated_1">
      <item>ADEMCO d.o.o. za trgovinu, turizam i usluge</item>
    </derivirana_varijabla>
  </DomainObject.Predmet.ProtuStrankaListNazivFormated>
  <DomainObject.Predmet.ProtuStrankaListNazivFormatedOIB>
    <izvorni_sadrzaj>
      <item>ADEMCO d.o.o. za trgovinu, turizam i usluge, OIB 22848296002</item>
    </izvorni_sadrzaj>
    <derivirana_varijabla naziv="DomainObject.Predmet.ProtuStrankaListNazivFormatedOIB_1">
      <item>ADEMCO d.o.o. za trgovinu, turizam i usluge, OIB 22848296002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ADEMCO d.o.o. za trgovinu, turizam i usluge</izvorni_sadrzaj>
    <derivirana_varijabla naziv="DomainObject.Predmet.ProtustrankaIDrugi_1">ADEMCO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ADEMCO d.o.o. za trgovinu, turizam i usluge, OIB 22848296002, Put Republike 28/d, 20000 Dubrovnik</izvorni_sadrzaj>
    <derivirana_varijabla naziv="DomainObject.Predmet.ProtustrankaIDrugiAdressOIB_1">ADEMCO d.o.o. za trgovinu, turizam i usluge, OIB 22848296002, Put Republike 28/d,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ADEMCO d.o.o. za trgovinu, turizam i usluge</item>
    </izvorni_sadrzaj>
    <derivirana_varijabla naziv="DomainObject.Predmet.SudioniciListNaziv_1">
      <item>FINA, RC Split, Podružnica Dubrovnik</item>
      <item>ADEMCO d.o.o. za trgovinu, turizam i usluge</item>
    </derivirana_varijabla>
  </DomainObject.Predmet.SudioniciListNaziv>
  <DomainObject.Predmet.SudioniciListAdressOIB>
    <izvorni_sadrzaj>
      <item>FINA, RC Split, Podružnica Dubrovnik, OIB 85821130368, Vukovarska 2,20000 Dubrovnik</item>
      <item>ADEMCO d.o.o. za trgovinu, turizam i usluge, OIB 22848296002, Put Republike 28/d,20000 Dubrovnik</item>
    </izvorni_sadrzaj>
    <derivirana_varijabla naziv="DomainObject.Predmet.SudioniciListAdressOIB_1">
      <item>FINA, RC Split, Podružnica Dubrovnik, OIB 85821130368, Vukovarska 2,20000 Dubrovnik</item>
      <item>ADEMCO d.o.o. za trgovinu, turizam i usluge, OIB 22848296002, Put Republike 28/d,20000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22848296002</item>
    </izvorni_sadrzaj>
    <derivirana_varijabla naziv="DomainObject.Predmet.SudioniciListNazivOIB_1">
      <item>, OIB 85821130368</item>
      <item>, OIB 22848296002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2004</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2015-12-11T09:19:00Z</dcterms:created>
  <dc:creator>Joško Livaković</dc:creator>
  <cp:lastModifiedBy>Andrijana Leto</cp:lastModifiedBy>
  <cp:lastPrinted>2015-12-11T09:14:00Z</cp:lastPrinted>
  <dcterms:modified xmlns:xsi="http://www.w3.org/2001/XMLSchema-instance" xsi:type="dcterms:W3CDTF">2015-12-11T09:23:00Z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