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95b0" w14:paraId="1c695b0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AE66F2" w:rsidR="00AE66F2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AE66F2">
        <w:rPr>
          <w:rFonts w:hAnsi="Times New Roman" w:ascii="Times New Roman"/>
          <w:b w:val="false"/>
        </w:rPr>
        <w:t xml:space="preserve">Trgovački sud u Pazinu, po stečajnoj sutkinji Tijani Licul, u stečajnom postupku nad dužnikom </w:t>
      </w:r>
      <w:r w:rsidR="00AE66F2" w:rsidRPr="00AE66F2">
        <w:rPr>
          <w:rFonts w:hAnsi="Times New Roman" w:ascii="Times New Roman"/>
          <w:b w:val="false"/>
        </w:rPr>
        <w:t>SECTOR GEOMETRICA GRADUS d.o.o. „u stečaju“,  Medulin, Banjole, Volme 173C, OIB: 29391423689</w:t>
      </w:r>
      <w:r w:rsidR="00AE66F2">
        <w:rPr>
          <w:rFonts w:hAnsi="Times New Roman" w:ascii="Times New Roman"/>
          <w:b w:val="false"/>
        </w:rPr>
        <w:t xml:space="preserve">,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</w:p>
    <w:p w:rsidRDefault="00AE66F2" w:rsidP="00AE66F2" w:rsidR="00AE66F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A K</w:t>
      </w:r>
    </w:p>
    <w:p w:rsidRDefault="00AE66F2" w:rsidP="00AE66F2" w:rsidR="00AE66F2">
      <w:pPr>
        <w:ind w:left="360"/>
        <w:jc w:val="both"/>
        <w:rPr>
          <w:rFonts w:hAnsi="Times New Roman" w:ascii="Times New Roman"/>
          <w:b w:val="false"/>
        </w:rPr>
      </w:pPr>
    </w:p>
    <w:p w:rsidRDefault="00AE66F2" w:rsidP="00AE66F2" w:rsidR="00AE66F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Utvrđuje se da vrijednost nekretnine i to k.č. 851/139 k.o. Pomer, 9. suvlasnički udio od 657/10000 (E-9), </w:t>
      </w:r>
      <w:r w:rsidR="003D52F8">
        <w:rPr>
          <w:rFonts w:hAnsi="Times New Roman" w:ascii="Times New Roman"/>
          <w:b w:val="false"/>
        </w:rPr>
        <w:t xml:space="preserve">vlasništvo dužnika u cjelini, </w:t>
      </w:r>
      <w:r>
        <w:rPr>
          <w:rFonts w:hAnsi="Times New Roman" w:ascii="Times New Roman"/>
          <w:b w:val="false"/>
        </w:rPr>
        <w:t>iznosi 99.000,00 kn (devedesetdevettisućakuna).</w:t>
      </w:r>
    </w:p>
    <w:p w:rsidRDefault="00AE66F2" w:rsidP="00AE66F2" w:rsidR="00AE66F2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II.</w:t>
      </w:r>
      <w:r>
        <w:rPr>
          <w:rFonts w:hAnsi="Times New Roman" w:ascii="Times New Roman"/>
          <w:b w:val="false"/>
        </w:rPr>
        <w:tab/>
        <w:t>Prodaju nekretnine iz točke I. ovog zaključka provodi Financijska agencija elektroničkom javnom dražbom uz odgovarajuću primjenu pravila ovršnoga postupka.</w:t>
      </w:r>
    </w:p>
    <w:p w:rsidRDefault="00AE66F2" w:rsidP="00AE66F2" w:rsidR="00AE66F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AE66F2" w:rsidP="00AE66F2" w:rsidR="00AE66F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III.</w:t>
      </w:r>
      <w:r>
        <w:rPr>
          <w:rFonts w:hAnsi="Times New Roman" w:ascii="Times New Roman"/>
          <w:b w:val="false"/>
        </w:rPr>
        <w:tab/>
        <w:t>Uvjeti prodaje:</w:t>
      </w:r>
    </w:p>
    <w:p w:rsidRDefault="00AE66F2" w:rsidP="00AE66F2" w:rsidR="00AE66F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prodaje se nekretnina i to </w:t>
      </w:r>
      <w:r w:rsidR="002410C7">
        <w:rPr>
          <w:rFonts w:hAnsi="Times New Roman" w:ascii="Times New Roman"/>
          <w:b w:val="false"/>
        </w:rPr>
        <w:t>k.č. 851/139 k.o. Pomer, 9. suvla</w:t>
      </w:r>
      <w:r w:rsidR="003D52F8">
        <w:rPr>
          <w:rFonts w:hAnsi="Times New Roman" w:ascii="Times New Roman"/>
          <w:b w:val="false"/>
        </w:rPr>
        <w:t xml:space="preserve">snički udio od 657/10000 (E-9), u cijelosti u vlasništvu dužnika, u planu posebnih dijelova zgrade obojano crvenom bojom. </w:t>
      </w:r>
      <w:r>
        <w:rPr>
          <w:rFonts w:hAnsi="Times New Roman" w:ascii="Times New Roman"/>
          <w:b w:val="false"/>
        </w:rPr>
        <w:t xml:space="preserve">U naravi </w:t>
      </w:r>
      <w:r w:rsidR="003D52F8">
        <w:rPr>
          <w:rFonts w:hAnsi="Times New Roman" w:ascii="Times New Roman"/>
          <w:b w:val="false"/>
        </w:rPr>
        <w:t xml:space="preserve">radi se o </w:t>
      </w:r>
      <w:r w:rsidR="002410C7">
        <w:rPr>
          <w:rFonts w:hAnsi="Times New Roman" w:ascii="Times New Roman"/>
          <w:b w:val="false"/>
        </w:rPr>
        <w:t>spremišt</w:t>
      </w:r>
      <w:r w:rsidR="003D52F8">
        <w:rPr>
          <w:rFonts w:hAnsi="Times New Roman" w:ascii="Times New Roman"/>
          <w:b w:val="false"/>
        </w:rPr>
        <w:t>ima</w:t>
      </w:r>
      <w:r w:rsidR="00011BFA">
        <w:rPr>
          <w:rFonts w:hAnsi="Times New Roman" w:ascii="Times New Roman"/>
          <w:b w:val="false"/>
        </w:rPr>
        <w:t xml:space="preserve"> koja se nalaze u podrumskoj etaži zgrade, </w:t>
      </w:r>
      <w:r w:rsidR="003D52F8">
        <w:rPr>
          <w:rFonts w:hAnsi="Times New Roman" w:ascii="Times New Roman"/>
          <w:b w:val="false"/>
        </w:rPr>
        <w:t xml:space="preserve">ukupne </w:t>
      </w:r>
      <w:r>
        <w:rPr>
          <w:rFonts w:hAnsi="Times New Roman" w:ascii="Times New Roman"/>
          <w:b w:val="false"/>
        </w:rPr>
        <w:t xml:space="preserve">površine </w:t>
      </w:r>
      <w:r w:rsidR="002410C7">
        <w:rPr>
          <w:rFonts w:hAnsi="Times New Roman" w:ascii="Times New Roman"/>
          <w:b w:val="false"/>
        </w:rPr>
        <w:t>39,58</w:t>
      </w:r>
      <w:r>
        <w:rPr>
          <w:rFonts w:hAnsi="Times New Roman" w:ascii="Times New Roman"/>
          <w:b w:val="false"/>
        </w:rPr>
        <w:t xml:space="preserve"> m2, u </w:t>
      </w:r>
      <w:r w:rsidR="00C42068">
        <w:rPr>
          <w:rFonts w:hAnsi="Times New Roman" w:ascii="Times New Roman"/>
          <w:b w:val="false"/>
        </w:rPr>
        <w:t>naselju Volme, Medulin</w:t>
      </w:r>
      <w:r w:rsidR="003D52F8">
        <w:rPr>
          <w:rFonts w:hAnsi="Times New Roman" w:ascii="Times New Roman"/>
          <w:b w:val="false"/>
        </w:rPr>
        <w:t xml:space="preserve">, u zemljišnim knjigama </w:t>
      </w:r>
      <w:r w:rsidR="00093348">
        <w:rPr>
          <w:rFonts w:hAnsi="Times New Roman" w:ascii="Times New Roman"/>
          <w:b w:val="false"/>
        </w:rPr>
        <w:t>opisano</w:t>
      </w:r>
      <w:r w:rsidR="003D52F8">
        <w:rPr>
          <w:rFonts w:hAnsi="Times New Roman" w:ascii="Times New Roman"/>
          <w:b w:val="false"/>
        </w:rPr>
        <w:t xml:space="preserve"> kao spremište (85), spremište (86),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(87),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(88),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(89),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(90),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(92),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(93),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(94),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(95),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(96),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(97), spremište (99),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(100),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(101),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(102),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(103), spremište (104),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(106),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(107),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(108),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(109),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(110),</w:t>
      </w:r>
      <w:r w:rsidR="003D52F8" w:rsidRPr="003D52F8">
        <w:rPr>
          <w:rFonts w:hAnsi="Times New Roman" w:ascii="Times New Roman"/>
          <w:b w:val="false"/>
        </w:rPr>
        <w:t xml:space="preserve"> </w:t>
      </w:r>
      <w:r w:rsidR="003D52F8">
        <w:rPr>
          <w:rFonts w:hAnsi="Times New Roman" w:ascii="Times New Roman"/>
          <w:b w:val="false"/>
        </w:rPr>
        <w:t>spremište (111), i spremište (112).</w:t>
      </w:r>
    </w:p>
    <w:p w:rsidRDefault="00AE66F2" w:rsidP="00AE66F2" w:rsidR="00AE66F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utvrđena vrijednost nekretnine označen</w:t>
      </w:r>
      <w:r w:rsidR="003D52F8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pod točkom I. zaključka iznosi </w:t>
      </w:r>
      <w:r w:rsidR="0007288B">
        <w:rPr>
          <w:rFonts w:hAnsi="Times New Roman" w:ascii="Times New Roman"/>
          <w:b w:val="false"/>
        </w:rPr>
        <w:t>99</w:t>
      </w:r>
      <w:r>
        <w:rPr>
          <w:rFonts w:hAnsi="Times New Roman" w:ascii="Times New Roman"/>
          <w:b w:val="false"/>
        </w:rPr>
        <w:t>.000,00 kn (</w:t>
      </w:r>
      <w:r w:rsidR="0007288B">
        <w:rPr>
          <w:rFonts w:hAnsi="Times New Roman" w:ascii="Times New Roman"/>
          <w:b w:val="false"/>
        </w:rPr>
        <w:t>devedesetdevettisućakuna</w:t>
      </w:r>
      <w:r>
        <w:rPr>
          <w:rFonts w:hAnsi="Times New Roman" w:ascii="Times New Roman"/>
          <w:b w:val="false"/>
        </w:rPr>
        <w:t>);</w:t>
      </w:r>
    </w:p>
    <w:p w:rsidRDefault="00AE66F2" w:rsidP="00AE66F2" w:rsidR="00AE66F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nekretnina se ne može prodati:</w:t>
      </w: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ab/>
        <w:t xml:space="preserve">- na prvoj dražbi ispod iznosa od </w:t>
      </w:r>
      <w:r w:rsidR="0007288B">
        <w:rPr>
          <w:rFonts w:hAnsi="Times New Roman" w:ascii="Times New Roman"/>
          <w:b w:val="false"/>
        </w:rPr>
        <w:t>74</w:t>
      </w:r>
      <w:r>
        <w:rPr>
          <w:rFonts w:hAnsi="Times New Roman" w:ascii="Times New Roman"/>
          <w:b w:val="false"/>
        </w:rPr>
        <w:t>.</w:t>
      </w:r>
      <w:r w:rsidR="0007288B">
        <w:rPr>
          <w:rFonts w:hAnsi="Times New Roman" w:ascii="Times New Roman"/>
          <w:b w:val="false"/>
        </w:rPr>
        <w:t>250</w:t>
      </w:r>
      <w:r>
        <w:rPr>
          <w:rFonts w:hAnsi="Times New Roman" w:ascii="Times New Roman"/>
          <w:b w:val="false"/>
        </w:rPr>
        <w:t>,00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>
        <w:rPr>
          <w:rFonts w:hAnsi="Times New Roman" w:ascii="Times New Roman"/>
          <w:b w:val="false"/>
        </w:rPr>
        <w:t>kn (</w:t>
      </w:r>
      <w:r w:rsidR="0007288B">
        <w:rPr>
          <w:rFonts w:hAnsi="Times New Roman" w:ascii="Times New Roman"/>
          <w:b w:val="false"/>
        </w:rPr>
        <w:t>sedamdesetčetiritisućedvijestopedesetkuna</w:t>
      </w:r>
      <w:r>
        <w:rPr>
          <w:rFonts w:hAnsi="Times New Roman" w:ascii="Times New Roman"/>
          <w:b w:val="false"/>
        </w:rPr>
        <w:t xml:space="preserve">), odnosno ispod tri četvrtine utvrđene vrijednosti nekretnine,  </w:t>
      </w:r>
    </w:p>
    <w:p w:rsidRDefault="00AE66F2" w:rsidP="00AE66F2" w:rsidR="00AE66F2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ab/>
        <w:t xml:space="preserve">- na drugoj dražbi ispod iznosa od </w:t>
      </w:r>
      <w:r w:rsidR="0007288B">
        <w:rPr>
          <w:rFonts w:hAnsi="Times New Roman" w:ascii="Times New Roman"/>
          <w:b w:val="false"/>
        </w:rPr>
        <w:t>49</w:t>
      </w:r>
      <w:r>
        <w:rPr>
          <w:rFonts w:hAnsi="Times New Roman" w:ascii="Times New Roman"/>
          <w:b w:val="false"/>
        </w:rPr>
        <w:t>.</w:t>
      </w:r>
      <w:r w:rsidR="0007288B">
        <w:rPr>
          <w:rFonts w:hAnsi="Times New Roman" w:ascii="Times New Roman"/>
          <w:b w:val="false"/>
        </w:rPr>
        <w:t>500</w:t>
      </w:r>
      <w:r>
        <w:rPr>
          <w:rFonts w:hAnsi="Times New Roman" w:ascii="Times New Roman"/>
          <w:b w:val="false"/>
        </w:rPr>
        <w:t>,00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>
        <w:rPr>
          <w:rFonts w:hAnsi="Times New Roman" w:ascii="Times New Roman"/>
          <w:b w:val="false"/>
        </w:rPr>
        <w:t>kn (</w:t>
      </w:r>
      <w:r w:rsidR="00AB1A54">
        <w:rPr>
          <w:rFonts w:hAnsi="Times New Roman" w:ascii="Times New Roman"/>
          <w:b w:val="false"/>
        </w:rPr>
        <w:t>četrdesetdevettisučapetstokuna</w:t>
      </w:r>
      <w:r>
        <w:rPr>
          <w:rFonts w:hAnsi="Times New Roman" w:ascii="Times New Roman"/>
          <w:b w:val="false"/>
        </w:rPr>
        <w:t>), odnosno ispod jedne polovine utvrđene vrijednosti nekretnine,</w:t>
      </w:r>
    </w:p>
    <w:p w:rsidRDefault="00AE66F2" w:rsidP="00AE66F2" w:rsidR="00AE66F2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ab/>
        <w:t xml:space="preserve">- na trećoj dražbi ispod iznosa od </w:t>
      </w:r>
      <w:r w:rsidR="00AB1A54">
        <w:rPr>
          <w:rFonts w:hAnsi="Times New Roman" w:ascii="Times New Roman"/>
          <w:b w:val="false"/>
        </w:rPr>
        <w:t>24</w:t>
      </w:r>
      <w:r>
        <w:rPr>
          <w:rFonts w:hAnsi="Times New Roman" w:ascii="Times New Roman"/>
          <w:b w:val="false"/>
        </w:rPr>
        <w:t>.</w:t>
      </w:r>
      <w:r w:rsidR="00AB1A54">
        <w:rPr>
          <w:rFonts w:hAnsi="Times New Roman" w:ascii="Times New Roman"/>
          <w:b w:val="false"/>
        </w:rPr>
        <w:t>750</w:t>
      </w:r>
      <w:r>
        <w:rPr>
          <w:rFonts w:hAnsi="Times New Roman" w:ascii="Times New Roman"/>
          <w:b w:val="false"/>
        </w:rPr>
        <w:t>,00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>
        <w:rPr>
          <w:rFonts w:hAnsi="Times New Roman" w:ascii="Times New Roman"/>
          <w:b w:val="false"/>
        </w:rPr>
        <w:t>kn (</w:t>
      </w:r>
      <w:r w:rsidR="00AB1A54">
        <w:rPr>
          <w:rFonts w:hAnsi="Times New Roman" w:ascii="Times New Roman"/>
          <w:b w:val="false"/>
        </w:rPr>
        <w:t>dvadesetčetiritisućesedamstopedesetkuna</w:t>
      </w:r>
      <w:r>
        <w:rPr>
          <w:rFonts w:hAnsi="Times New Roman" w:ascii="Times New Roman"/>
          <w:b w:val="false"/>
        </w:rPr>
        <w:t xml:space="preserve">), odnosno ispod jedne četvrtine utvrđene vrijednosti nekretnine,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- na četvrtoj dražbi nekretnina se prodaje po početnoj cijeni od 1,00 kn (jednakuna);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navedeni iznosi su iznosi bez poreza kojim je reguliran promet nekretnina.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AE66F2" w:rsidP="00AE66F2" w:rsidR="00AE66F2">
      <w:pPr>
        <w:jc w:val="center"/>
        <w:rPr>
          <w:rFonts w:hAnsi="Times New Roman" w:ascii="Times New Roman"/>
          <w:b w:val="false"/>
        </w:rPr>
      </w:pPr>
    </w:p>
    <w:p w:rsidRDefault="00AE66F2" w:rsidP="00AE66F2" w:rsidR="00AE66F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U Pazinu, </w:t>
      </w:r>
      <w:r w:rsidR="000D591C">
        <w:rPr>
          <w:rFonts w:hAnsi="Times New Roman" w:ascii="Times New Roman"/>
          <w:b w:val="false"/>
        </w:rPr>
        <w:t>14</w:t>
      </w:r>
      <w:r>
        <w:rPr>
          <w:rFonts w:hAnsi="Times New Roman" w:ascii="Times New Roman"/>
          <w:b w:val="false"/>
        </w:rPr>
        <w:t xml:space="preserve">. </w:t>
      </w:r>
      <w:r w:rsidR="00093348">
        <w:rPr>
          <w:rFonts w:hAnsi="Times New Roman" w:ascii="Times New Roman"/>
          <w:b w:val="false"/>
        </w:rPr>
        <w:t>kolovoza</w:t>
      </w:r>
      <w:r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</w:t>
      </w:r>
      <w:r>
        <w:rPr>
          <w:rFonts w:hAnsi="Times New Roman" w:ascii="Times New Roman"/>
          <w:b w:val="false"/>
        </w:rPr>
        <w:tab/>
        <w:t>Stečajna sutkinja:</w:t>
      </w:r>
    </w:p>
    <w:p w:rsidRDefault="00AE66F2" w:rsidP="00AE66F2" w:rsidR="00AE66F2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E41424">
        <w:rPr>
          <w:rFonts w:hAnsi="Times New Roman" w:ascii="Times New Roman"/>
          <w:b w:val="false"/>
        </w:rPr>
        <w:t>, v. r.</w:t>
      </w:r>
    </w:p>
    <w:p w:rsidRDefault="00AE66F2" w:rsidP="00AE66F2" w:rsidR="00AE66F2">
      <w:pPr>
        <w:jc w:val="right"/>
        <w:rPr>
          <w:rFonts w:hAnsi="Times New Roman" w:ascii="Times New Roman"/>
          <w:b w:val="false"/>
        </w:rPr>
      </w:pPr>
    </w:p>
    <w:p w:rsidRDefault="00AE66F2" w:rsidP="00AE66F2" w:rsidR="00AE66F2">
      <w:pPr>
        <w:jc w:val="right"/>
        <w:rPr>
          <w:rFonts w:hAnsi="Times New Roman" w:ascii="Times New Roman"/>
          <w:b w:val="false"/>
        </w:rPr>
      </w:pPr>
    </w:p>
    <w:p w:rsidRDefault="00AE66F2" w:rsidP="00AE66F2" w:rsidR="00AE66F2">
      <w:pPr>
        <w:jc w:val="right"/>
        <w:rPr>
          <w:rFonts w:hAnsi="Times New Roman" w:ascii="Times New Roman"/>
          <w:b w:val="false"/>
        </w:rPr>
      </w:pPr>
    </w:p>
    <w:p w:rsidRDefault="00AE66F2" w:rsidP="00AE66F2" w:rsidR="00AE66F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AE66F2" w:rsidP="00AE66F2" w:rsidR="00AE66F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AE66F2" w:rsidP="00AE66F2" w:rsidR="00AE66F2">
      <w:pPr>
        <w:rPr>
          <w:rFonts w:hAnsi="Times New Roman" w:ascii="Times New Roman"/>
          <w:b w:val="false"/>
        </w:rPr>
      </w:pPr>
    </w:p>
    <w:p w:rsidRDefault="00AE66F2" w:rsidP="00AE66F2" w:rsidR="00AE66F2">
      <w:pPr>
        <w:pStyle w:val="Bezproreda"/>
        <w:rPr>
          <w:szCs w:val="24"/>
        </w:rPr>
      </w:pPr>
      <w:r>
        <w:rPr>
          <w:szCs w:val="24"/>
        </w:rPr>
        <w:t>DNA: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 suda - 8 dana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745DA4">
        <w:rPr>
          <w:rFonts w:hAnsi="Times New Roman" w:ascii="Times New Roman"/>
          <w:b w:val="false"/>
        </w:rPr>
        <w:t>i upravitelj Štefan Rola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 w:rsidRPr="00093348">
        <w:rPr>
          <w:rFonts w:hAnsi="Times New Roman" w:ascii="Times New Roman"/>
          <w:b w:val="false"/>
        </w:rPr>
        <w:t xml:space="preserve">- </w:t>
      </w:r>
      <w:r w:rsidR="00867F2B" w:rsidRPr="00093348">
        <w:rPr>
          <w:rFonts w:hAnsi="Times New Roman" w:ascii="Times New Roman"/>
          <w:b w:val="false"/>
        </w:rPr>
        <w:t>Republika Hrvatska putem ŽDO u Puli-Pola</w:t>
      </w:r>
      <w:r w:rsidR="003D52F8" w:rsidRPr="00093348">
        <w:rPr>
          <w:rFonts w:hAnsi="Times New Roman" w:ascii="Times New Roman"/>
          <w:b w:val="false"/>
        </w:rPr>
        <w:t xml:space="preserve"> kao založni vjerovnik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p w:rsidRDefault="00661BC8" w:rsidP="00AE66F2" w:rsidR="00661BC8" w:rsidRPr="00466D8E">
      <w:pPr>
        <w:jc w:val="both"/>
        <w:rPr>
          <w:rFonts w:hAnsi="Times New Roman" w:ascii="Times New Roman"/>
          <w:b w:val="false"/>
        </w:rPr>
      </w:pPr>
    </w:p>
    <w:sectPr w:rsidSect="00744CD8" w:rsidR="00661BC8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142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42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4142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41424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867F2B" w:rsidRPr="002B561F">
          <w:rPr>
            <w:rFonts w:hAnsi="Times New Roman" w:ascii="Times New Roman"/>
            <w:b w:val="false"/>
          </w:rPr>
          <w:t>Posl.</w:t>
        </w:r>
        <w:r w:rsidR="00867F2B">
          <w:rPr>
            <w:rFonts w:hAnsi="Times New Roman" w:ascii="Times New Roman"/>
            <w:b w:val="false"/>
          </w:rPr>
          <w:t xml:space="preserve"> </w:t>
        </w:r>
        <w:r w:rsidR="00867F2B" w:rsidRPr="002B561F">
          <w:rPr>
            <w:rFonts w:hAnsi="Times New Roman" w:ascii="Times New Roman"/>
            <w:b w:val="false"/>
          </w:rPr>
          <w:t>br</w:t>
        </w:r>
        <w:r w:rsidR="00867F2B">
          <w:rPr>
            <w:rFonts w:hAnsi="Times New Roman" w:ascii="Times New Roman"/>
            <w:b w:val="false"/>
          </w:rPr>
          <w:t>oj: 4 St-340/16-</w:t>
        </w:r>
        <w:r w:rsidR="000D591C">
          <w:rPr>
            <w:rFonts w:hAnsi="Times New Roman" w:ascii="Times New Roman"/>
            <w:b w:val="false"/>
          </w:rPr>
          <w:t>62</w:t>
        </w:r>
      </w:p>
      <w:p w:rsidRDefault="00E41424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E4142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867F2B">
      <w:rPr>
        <w:rFonts w:hAnsi="Times New Roman" w:ascii="Times New Roman"/>
        <w:b w:val="false"/>
      </w:rPr>
      <w:t>340/</w:t>
    </w:r>
    <w:r w:rsidR="00745DA4">
      <w:rPr>
        <w:rFonts w:hAnsi="Times New Roman" w:ascii="Times New Roman"/>
        <w:b w:val="false"/>
      </w:rPr>
      <w:t>16-</w:t>
    </w:r>
    <w:r w:rsidR="00867F2B">
      <w:rPr>
        <w:rFonts w:hAnsi="Times New Roman" w:ascii="Times New Roman"/>
        <w:b w:val="false"/>
      </w:rPr>
      <w:t>6</w:t>
    </w:r>
    <w:r w:rsidR="000D591C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11BFA"/>
    <w:rsid w:val="00036438"/>
    <w:rsid w:val="00046301"/>
    <w:rsid w:val="00057935"/>
    <w:rsid w:val="0007288B"/>
    <w:rsid w:val="00093348"/>
    <w:rsid w:val="000C17DD"/>
    <w:rsid w:val="000D22DD"/>
    <w:rsid w:val="000D591C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410C7"/>
    <w:rsid w:val="002B561F"/>
    <w:rsid w:val="002D7040"/>
    <w:rsid w:val="00310B36"/>
    <w:rsid w:val="003441C8"/>
    <w:rsid w:val="00361F4E"/>
    <w:rsid w:val="003771B6"/>
    <w:rsid w:val="00392EDD"/>
    <w:rsid w:val="003A48A3"/>
    <w:rsid w:val="003D52F8"/>
    <w:rsid w:val="003E1E32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45DA4"/>
    <w:rsid w:val="00773001"/>
    <w:rsid w:val="00774020"/>
    <w:rsid w:val="007B071B"/>
    <w:rsid w:val="00802734"/>
    <w:rsid w:val="00804970"/>
    <w:rsid w:val="008168E6"/>
    <w:rsid w:val="00822DFE"/>
    <w:rsid w:val="00867F2B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51397"/>
    <w:rsid w:val="00A650AD"/>
    <w:rsid w:val="00AB1A54"/>
    <w:rsid w:val="00AC3342"/>
    <w:rsid w:val="00AC5598"/>
    <w:rsid w:val="00AD1F59"/>
    <w:rsid w:val="00AE5E3F"/>
    <w:rsid w:val="00AE66F2"/>
    <w:rsid w:val="00AF5904"/>
    <w:rsid w:val="00B027C8"/>
    <w:rsid w:val="00B314FD"/>
    <w:rsid w:val="00B44D0D"/>
    <w:rsid w:val="00B53BE9"/>
    <w:rsid w:val="00B70CB0"/>
    <w:rsid w:val="00B90FED"/>
    <w:rsid w:val="00BC76C1"/>
    <w:rsid w:val="00BD3032"/>
    <w:rsid w:val="00C42068"/>
    <w:rsid w:val="00C50ACC"/>
    <w:rsid w:val="00C71CF4"/>
    <w:rsid w:val="00C77146"/>
    <w:rsid w:val="00C776FA"/>
    <w:rsid w:val="00C95559"/>
    <w:rsid w:val="00D245C9"/>
    <w:rsid w:val="00D50A1D"/>
    <w:rsid w:val="00D5342A"/>
    <w:rsid w:val="00D74D57"/>
    <w:rsid w:val="00DA09B9"/>
    <w:rsid w:val="00DA5BD1"/>
    <w:rsid w:val="00E24EC1"/>
    <w:rsid w:val="00E35E8D"/>
    <w:rsid w:val="00E41424"/>
    <w:rsid w:val="00E46986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829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St-340/2016-62</izvorni_sadrzaj>
    <derivirana_varijabla naziv="DomainObject.Oznaka_1">St-340/2016-62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St-340/2016-62</izvorni_sadrzaj>
    <derivirana_varijabla naziv="DomainObject.PoslovniBrojDokumenta_1">St-340/2016-62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8BDD4-D115-4AE4-921E-9036A5A73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3112</properties:Characters>
  <properties:Lines>80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2017-11-24T11:19:00Z</dcterms:created>
  <dc:creator>Jasmina Matika</dc:creator>
  <cp:lastModifiedBy>Sanja Prodan</cp:lastModifiedBy>
  <cp:lastPrinted>2018-08-17T10:28:00Z</cp:lastPrinted>
  <dcterms:modified xmlns:xsi="http://www.w3.org/2001/XMLSchema-instance" xsi:type="dcterms:W3CDTF">2018-08-17T10:29:00Z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St-340/2016-62 / Odluka - Zaključak - o prodaji (st340-2016-61-_-_e_9_zaključak.docx)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