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666f" w14:paraId="e60666f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FF2E59">
        <w:rPr>
          <w:color w:val="000000"/>
        </w:rPr>
        <w:t xml:space="preserve"> BIJELI VAL iz Zagreba, Baruna </w:t>
      </w:r>
      <w:proofErr w:type="spellStart"/>
      <w:r w:rsidR="00FF2E59">
        <w:rPr>
          <w:color w:val="000000"/>
        </w:rPr>
        <w:t>Trenka</w:t>
      </w:r>
      <w:proofErr w:type="spellEnd"/>
      <w:r w:rsidR="00FF2E59">
        <w:rPr>
          <w:color w:val="000000"/>
        </w:rPr>
        <w:t xml:space="preserve"> 4/I, OIB 84193976847, dana 8. lipnja 2018.,  </w:t>
      </w:r>
      <w:r>
        <w:rPr>
          <w:color w:val="000000"/>
        </w:rPr>
        <w:t xml:space="preserve">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E5B31" w:rsidR="00AE5B31">
      <w:pPr>
        <w:pStyle w:val="Tijeloteksta"/>
        <w:numPr>
          <w:ilvl w:val="0"/>
          <w:numId w:val="15"/>
        </w:numPr>
      </w:pPr>
      <w:r>
        <w:rPr>
          <w:bCs/>
        </w:rPr>
        <w:t xml:space="preserve">Privremenoj stečajnoj upraviteljici Sabini Lalić iz Osijeka, </w:t>
      </w:r>
      <w:proofErr w:type="spellStart"/>
      <w:r w:rsidR="00AE5B31">
        <w:rPr>
          <w:color w:themeColor="text1" w:val="000000"/>
        </w:rPr>
        <w:t>Gundulićeva</w:t>
      </w:r>
      <w:proofErr w:type="spellEnd"/>
      <w:r w:rsidR="00AE5B31">
        <w:rPr>
          <w:color w:themeColor="text1" w:val="000000"/>
        </w:rPr>
        <w:t xml:space="preserve"> </w:t>
      </w:r>
      <w:r>
        <w:rPr>
          <w:color w:themeColor="text1" w:val="000000"/>
        </w:rPr>
        <w:t>5</w:t>
      </w:r>
      <w:r w:rsidR="00AE5B31">
        <w:rPr>
          <w:color w:themeColor="text1" w:val="000000"/>
        </w:rPr>
        <w:t xml:space="preserve">, OIB   </w:t>
      </w:r>
      <w:r w:rsidR="00AE5B31">
        <w:t xml:space="preserve"> </w:t>
      </w:r>
      <w:r w:rsidR="004E4CBA">
        <w:t>09145874795</w:t>
      </w:r>
      <w:r w:rsidR="0022783F">
        <w:t xml:space="preserve"> određuje se nagrada </w:t>
      </w:r>
      <w:r w:rsidR="00CE665D">
        <w:t>u bruto iznosu od 3.000,00 kn</w:t>
      </w:r>
      <w:r w:rsidR="00AE5B31">
        <w:t>, za obnašanje dužnosti privremenog stečajnog upravitelja</w:t>
      </w:r>
      <w:r w:rsidR="00CE665D">
        <w:t xml:space="preserve">. </w:t>
      </w:r>
      <w:r w:rsidR="00AE5B31">
        <w:rPr>
          <w:color w:val="000000"/>
        </w:rPr>
        <w:t xml:space="preserve"> </w:t>
      </w:r>
    </w:p>
    <w:p w:rsidRDefault="00AE5B31" w:rsidP="00AE5B31" w:rsidR="00AE5B31">
      <w:pPr>
        <w:pStyle w:val="Tijeloteksta"/>
      </w:pPr>
    </w:p>
    <w:p w:rsidRDefault="00AE5B31" w:rsidP="00AE5B31" w:rsidR="00AE5B31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</w:t>
      </w:r>
      <w:r w:rsidR="0071343A">
        <w:t xml:space="preserve">iznos iz točke 1. ovog rješenja </w:t>
      </w:r>
      <w:r w:rsidR="00CE665D">
        <w:t>isplati privremenoj stečajnoj upraviteljici Sabini Lalić iz Osijeka</w:t>
      </w:r>
      <w:r>
        <w:rPr>
          <w:color w:themeColor="text1" w:val="000000"/>
        </w:rPr>
        <w:t xml:space="preserve"> </w:t>
      </w:r>
      <w:proofErr w:type="spellStart"/>
      <w:r w:rsidR="00CE665D">
        <w:rPr>
          <w:color w:themeColor="text1" w:val="000000"/>
        </w:rPr>
        <w:t>Gundulićeva</w:t>
      </w:r>
      <w:proofErr w:type="spellEnd"/>
      <w:r w:rsidR="00CE665D">
        <w:rPr>
          <w:color w:themeColor="text1" w:val="000000"/>
        </w:rPr>
        <w:t xml:space="preserve"> 5, OIB </w:t>
      </w:r>
      <w:r w:rsidR="00CE665D">
        <w:t>09145874795</w:t>
      </w:r>
      <w:r>
        <w:t>,</w:t>
      </w:r>
      <w:r w:rsidR="00CE665D">
        <w:t xml:space="preserve"> putem </w:t>
      </w:r>
      <w:r w:rsidR="00BE6406">
        <w:t xml:space="preserve">žiro računa broj HR 44 2500 0093 2216 7879 5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71343A" w:rsidRPr="0071343A">
        <w:t xml:space="preserve"> </w:t>
      </w:r>
      <w:r w:rsidR="0071343A">
        <w:t xml:space="preserve">a poreze i doprinose na odgovarajuće žiro račune, sa </w:t>
      </w:r>
      <w:proofErr w:type="spellStart"/>
      <w:r w:rsidR="0071343A">
        <w:t>kontovnika</w:t>
      </w:r>
      <w:proofErr w:type="spellEnd"/>
      <w:r w:rsidR="0071343A">
        <w:t xml:space="preserve"> 8500 Fond za pokriće troškova stečajnog postupka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BE6406">
        <w:rPr>
          <w:bCs/>
        </w:rPr>
        <w:t>66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BE6406">
        <w:rPr>
          <w:bCs/>
        </w:rPr>
        <w:t>20. travnja 2018.</w:t>
      </w:r>
      <w:r>
        <w:rPr>
          <w:bCs/>
        </w:rPr>
        <w:t xml:space="preserve">stopada 2017.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06259D">
        <w:rPr>
          <w:color w:val="000000"/>
        </w:rPr>
        <w:t xml:space="preserve">BIJELI VAL iz Zagreba, Baruna </w:t>
      </w:r>
      <w:proofErr w:type="spellStart"/>
      <w:r w:rsidR="0006259D">
        <w:rPr>
          <w:color w:val="000000"/>
        </w:rPr>
        <w:t>Trenka</w:t>
      </w:r>
      <w:proofErr w:type="spellEnd"/>
      <w:r w:rsidR="0006259D">
        <w:rPr>
          <w:color w:val="000000"/>
        </w:rPr>
        <w:t xml:space="preserve"> 4/I, OIB 84193976847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 xml:space="preserve">Sabina Lalić iz Osijeka, </w:t>
      </w:r>
      <w:proofErr w:type="spellStart"/>
      <w:r w:rsidR="0006259D">
        <w:rPr>
          <w:color w:themeColor="text1" w:val="000000"/>
        </w:rPr>
        <w:t>Gundulićeva</w:t>
      </w:r>
      <w:proofErr w:type="spellEnd"/>
      <w:r w:rsidR="0006259D">
        <w:rPr>
          <w:color w:themeColor="text1" w:val="000000"/>
        </w:rPr>
        <w:t xml:space="preserve"> 5, OIB </w:t>
      </w:r>
      <w:r w:rsidR="0006259D">
        <w:t>09145874795</w:t>
      </w:r>
      <w:r>
        <w:rPr>
          <w:bCs/>
        </w:rPr>
        <w:t xml:space="preserve"> 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 xml:space="preserve">o financijskom stanju dužnika od 2. svibnja 2018., te je zatražila nagradu .  </w:t>
      </w:r>
    </w:p>
    <w:p w:rsidRDefault="00467912" w:rsidP="00AE5B31" w:rsidR="00467912">
      <w:pPr>
        <w:pStyle w:val="Tijeloteksta"/>
        <w:ind w:firstLine="708"/>
        <w:rPr>
          <w:bCs/>
        </w:rPr>
      </w:pPr>
    </w:p>
    <w:p w:rsidRDefault="00467912" w:rsidP="00AE5B31" w:rsidR="00467912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  <w:rPr>
          <w:bCs/>
        </w:rPr>
      </w:pPr>
      <w:r>
        <w:t xml:space="preserve">Vodeći računa o složenosti poslova  privremen stečajne upraviteljice iz izviješća od 2 svibnja 2018.  sud smatra primjerenom nagradu u iznosu od  3.000,00 kn, te je u skladu s  odredbom članka </w:t>
      </w:r>
      <w:r w:rsidR="00AE5B31">
        <w:t>94. Stečajnog zakona (Na</w:t>
      </w:r>
      <w:r>
        <w:t>rodne novine 71/15) i članka</w:t>
      </w:r>
      <w:r w:rsidR="00AE5B31">
        <w:t xml:space="preserve"> 4. i 15. Uredbe </w:t>
      </w:r>
      <w:r>
        <w:t xml:space="preserve">riješio kao u izreci. 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467912">
        <w:t xml:space="preserve">8. lipnja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106345" w:rsidR="005E7829">
      <w:pPr>
        <w:ind w:firstLine="708" w:left="4956"/>
        <w:jc w:val="both"/>
      </w:pPr>
      <w:bookmarkStart w:name="_GoBack" w:id="0"/>
      <w:bookmarkEnd w:id="0"/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E7308D" w:rsidR="005E7829" w:rsidRPr="00C03483">
      <w:headerReference w:type="default" r:id="rId11"/>
      <w:pgSz w:h="16838" w:w="11906"/>
      <w:pgMar w:gutter="0" w:footer="708" w:header="708" w:left="1417" w:bottom="1417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EBD" w:rsidP="00864F4A" w:rsidR="00546EBD">
      <w:r>
        <w:separator/>
      </w:r>
    </w:p>
  </w:endnote>
  <w:endnote w:id="0" w:type="continuationSeparator">
    <w:p w:rsidRDefault="00546EBD" w:rsidP="00864F4A" w:rsidR="00546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EBD" w:rsidP="00864F4A" w:rsidR="00546EBD">
      <w:r>
        <w:separator/>
      </w:r>
    </w:p>
  </w:footnote>
  <w:footnote w:id="0" w:type="continuationSeparator">
    <w:p w:rsidRDefault="00546EBD" w:rsidP="00864F4A" w:rsidR="00546E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FF2E59">
      <w:t>66</w:t>
    </w:r>
    <w:r>
      <w:t>/17-</w:t>
    </w:r>
    <w:r w:rsidR="00FF2E59">
      <w:t>11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3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657B"/>
    <w:rsid w:val="00106345"/>
    <w:rsid w:val="00176876"/>
    <w:rsid w:val="001C3FCE"/>
    <w:rsid w:val="002062C0"/>
    <w:rsid w:val="0022783F"/>
    <w:rsid w:val="002927CB"/>
    <w:rsid w:val="002969B7"/>
    <w:rsid w:val="002A6416"/>
    <w:rsid w:val="002F05BC"/>
    <w:rsid w:val="002F5770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D145B"/>
    <w:rsid w:val="005E7829"/>
    <w:rsid w:val="006253D2"/>
    <w:rsid w:val="006346E4"/>
    <w:rsid w:val="0064567C"/>
    <w:rsid w:val="00645A02"/>
    <w:rsid w:val="00673593"/>
    <w:rsid w:val="006925F2"/>
    <w:rsid w:val="006E04D2"/>
    <w:rsid w:val="006E1FC5"/>
    <w:rsid w:val="006F4B7A"/>
    <w:rsid w:val="00701DE4"/>
    <w:rsid w:val="00702F70"/>
    <w:rsid w:val="0071343A"/>
    <w:rsid w:val="00717715"/>
    <w:rsid w:val="0074057D"/>
    <w:rsid w:val="00771403"/>
    <w:rsid w:val="00795B53"/>
    <w:rsid w:val="00806899"/>
    <w:rsid w:val="00814A7C"/>
    <w:rsid w:val="00823E71"/>
    <w:rsid w:val="00864F4A"/>
    <w:rsid w:val="008904EA"/>
    <w:rsid w:val="008D7E28"/>
    <w:rsid w:val="009136EE"/>
    <w:rsid w:val="00914DBC"/>
    <w:rsid w:val="00933062"/>
    <w:rsid w:val="00953B56"/>
    <w:rsid w:val="00955B1C"/>
    <w:rsid w:val="00972093"/>
    <w:rsid w:val="00974208"/>
    <w:rsid w:val="009A270E"/>
    <w:rsid w:val="009D556C"/>
    <w:rsid w:val="00A57BCA"/>
    <w:rsid w:val="00A7558D"/>
    <w:rsid w:val="00AE5B31"/>
    <w:rsid w:val="00AF7195"/>
    <w:rsid w:val="00AF756A"/>
    <w:rsid w:val="00B259B4"/>
    <w:rsid w:val="00B33562"/>
    <w:rsid w:val="00B54765"/>
    <w:rsid w:val="00B7310E"/>
    <w:rsid w:val="00B847BC"/>
    <w:rsid w:val="00BB2204"/>
    <w:rsid w:val="00BE6406"/>
    <w:rsid w:val="00BF3639"/>
    <w:rsid w:val="00C03483"/>
    <w:rsid w:val="00C332C6"/>
    <w:rsid w:val="00C368D1"/>
    <w:rsid w:val="00C50542"/>
    <w:rsid w:val="00C8182B"/>
    <w:rsid w:val="00CC57C4"/>
    <w:rsid w:val="00CE665D"/>
    <w:rsid w:val="00D10ECE"/>
    <w:rsid w:val="00D60EB0"/>
    <w:rsid w:val="00DA556D"/>
    <w:rsid w:val="00DC2C62"/>
    <w:rsid w:val="00DC56DD"/>
    <w:rsid w:val="00DF6832"/>
    <w:rsid w:val="00E31905"/>
    <w:rsid w:val="00E33005"/>
    <w:rsid w:val="00E46F24"/>
    <w:rsid w:val="00E7308D"/>
    <w:rsid w:val="00E9212A"/>
    <w:rsid w:val="00EF20AC"/>
    <w:rsid w:val="00EF49B6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4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34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4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4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4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34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34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4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4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4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St-1266/2017-11</izvorni_sadrzaj>
    <derivirana_varijabla naziv="DomainObject.Oznaka_1">St-1266/2017-11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St-1266/2017</izvorni_sadrzaj>
    <derivirana_varijabla naziv="DomainObject.Predmet.OznakaBroj_1">St-1266/2017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bijeli val</izvorni_sadrzaj>
    <derivirana_varijabla naziv="DomainObject.Predmet.ProtustrankaFormated_1">  bijeli val</derivirana_varijabla>
  </DomainObject.Predmet.ProtustrankaFormated>
  <DomainObject.Predmet.ProtustrankaFormatedOIB>
    <izvorni_sadrzaj>  bijeli val, OIB 84193976847</izvorni_sadrzaj>
    <derivirana_varijabla naziv="DomainObject.Predmet.ProtustrankaFormatedOIB_1">  bijeli val, OIB 84193976847</derivirana_varijabla>
  </DomainObject.Predmet.ProtustrankaFormatedOIB>
  <DomainObject.Predmet.ProtustrankaFormatedWithAdress>
    <izvorni_sadrzaj> bijeli val, baruna trenka 7, 10000 Zagreb</izvorni_sadrzaj>
    <derivirana_varijabla naziv="DomainObject.Predmet.ProtustrankaFormatedWithAdress_1"> bijeli val, baruna trenka 7, 10000 Zagreb</derivirana_varijabla>
  </DomainObject.Predmet.ProtustrankaFormatedWithAdress>
  <DomainObject.Predmet.ProtustrankaFormatedWithAdressOIB>
    <izvorni_sadrzaj> bijeli val, OIB 84193976847, baruna trenka 7, 10000 Zagreb</izvorni_sadrzaj>
    <derivirana_varijabla naziv="DomainObject.Predmet.ProtustrankaFormatedWithAdressOIB_1"> bijeli val, OIB 84193976847, baruna trenka 7, 10000 Zagreb</derivirana_varijabla>
  </DomainObject.Predmet.ProtustrankaFormatedWithAdressOIB>
  <DomainObject.Predmet.ProtustrankaWithAdress>
    <izvorni_sadrzaj>bijeli val baruna trenka 7, 10000 Zagreb</izvorni_sadrzaj>
    <derivirana_varijabla naziv="DomainObject.Predmet.ProtustrankaWithAdress_1">bijeli val baruna trenka 7, 10000 Zagreb</derivirana_varijabla>
  </DomainObject.Predmet.ProtustrankaWithAdress>
  <DomainObject.Predmet.ProtustrankaWithAdressOIB>
    <izvorni_sadrzaj>bijeli val, OIB 84193976847, baruna trenka 7, 10000 Zagreb</izvorni_sadrzaj>
    <derivirana_varijabla naziv="DomainObject.Predmet.ProtustrankaWithAdressOIB_1">bijeli val, OIB 84193976847, baruna trenka 7, 10000 Zagreb</derivirana_varijabla>
  </DomainObject.Predmet.ProtustrankaWithAdressOIB>
  <DomainObject.Predmet.ProtustrankaNazivFormated>
    <izvorni_sadrzaj>bijeli val</izvorni_sadrzaj>
    <derivirana_varijabla naziv="DomainObject.Predmet.ProtustrankaNazivFormated_1">bijeli val</derivirana_varijabla>
  </DomainObject.Predmet.ProtustrankaNazivFormated>
  <DomainObject.Predmet.ProtustrankaNazivFormatedOIB>
    <izvorni_sadrzaj>bijeli val, OIB 84193976847</izvorni_sadrzaj>
    <derivirana_varijabla naziv="DomainObject.Predmet.ProtustrankaNazivFormatedOIB_1">bijeli val, OIB 84193976847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val</item>
    </izvorni_sadrzaj>
    <derivirana_varijabla naziv="DomainObject.Predmet.ProtuStrankaListFormated_1">
      <item>bijeli val</item>
    </derivirana_varijabla>
  </DomainObject.Predmet.ProtuStrankaListFormated>
  <DomainObject.Predmet.ProtuStrankaListFormatedOIB>
    <izvorni_sadrzaj>
      <item>bijeli val, OIB 84193976847</item>
    </izvorni_sadrzaj>
    <derivirana_varijabla naziv="DomainObject.Predmet.ProtuStrankaListFormatedOIB_1">
      <item>bijeli val, OIB 84193976847</item>
    </derivirana_varijabla>
  </DomainObject.Predmet.ProtuStrankaListFormatedOIB>
  <DomainObject.Predmet.ProtuStrankaListFormatedWithAdress>
    <izvorni_sadrzaj>
      <item>bijeli val, baruna trenka 7, 10000 Zagreb</item>
    </izvorni_sadrzaj>
    <derivirana_varijabla naziv="DomainObject.Predmet.ProtuStrankaListFormatedWithAdress_1">
      <item>bijeli val, baruna trenka 7, 10000 Zagreb</item>
    </derivirana_varijabla>
  </DomainObject.Predmet.ProtuStrankaListFormatedWithAdress>
  <DomainObject.Predmet.ProtuStrankaListFormatedWithAdressOIB>
    <izvorni_sadrzaj>
      <item>bijeli val, OIB 84193976847, baruna trenka 7, 10000 Zagreb</item>
    </izvorni_sadrzaj>
    <derivirana_varijabla naziv="DomainObject.Predmet.ProtuStrankaListFormatedWithAdressOIB_1">
      <item>bijeli val, OIB 84193976847, baruna trenka 7, 10000 Zagreb</item>
    </derivirana_varijabla>
  </DomainObject.Predmet.ProtuStrankaListFormatedWithAdressOIB>
  <DomainObject.Predmet.ProtuStrankaListNazivFormated>
    <izvorni_sadrzaj>
      <item>bijeli val</item>
    </izvorni_sadrzaj>
    <derivirana_varijabla naziv="DomainObject.Predmet.ProtuStrankaListNazivFormated_1">
      <item>bijeli val</item>
    </derivirana_varijabla>
  </DomainObject.Predmet.ProtuStrankaListNazivFormated>
  <DomainObject.Predmet.ProtuStrankaListNazivFormatedOIB>
    <izvorni_sadrzaj>
      <item>bijeli val, OIB 84193976847</item>
    </izvorni_sadrzaj>
    <derivirana_varijabla naziv="DomainObject.Predmet.ProtuStrankaListNazivFormatedOIB_1">
      <item>bijeli val, OIB 84193976847</item>
    </derivirana_varijabla>
  </DomainObject.Predmet.ProtuStrankaListNazivFormatedOIB>
  <DomainObject.Predmet.OstaliListFormated>
    <izvorni_sadrzaj>
      <item>Nikola Devčić</item>
    </izvorni_sadrzaj>
    <derivirana_varijabla naziv="DomainObject.Predmet.OstaliListFormated_1">
      <item>Nikola Devčić</item>
    </derivirana_varijabla>
  </DomainObject.Predmet.OstaliListFormated>
  <DomainObject.Predmet.OstaliListFormatedOIB>
    <izvorni_sadrzaj>
      <item>Nikola Devčić</item>
    </izvorni_sadrzaj>
    <derivirana_varijabla naziv="DomainObject.Predmet.OstaliListFormatedOIB_1">
      <item>Nikola Devčić</item>
    </derivirana_varijabla>
  </DomainObject.Predmet.OstaliListFormatedOIB>
  <DomainObject.Predmet.OstaliListFormatedWithAdress>
    <izvorni_sadrzaj>
      <item>Nikola Devčić</item>
    </izvorni_sadrzaj>
    <derivirana_varijabla naziv="DomainObject.Predmet.OstaliListFormatedWithAdress_1">
      <item>Nikola Devčić</item>
    </derivirana_varijabla>
  </DomainObject.Predmet.OstaliListFormatedWithAdress>
  <DomainObject.Predmet.OstaliListFormatedWithAdressOIB>
    <izvorni_sadrzaj>
      <item>Nikola Devčić</item>
    </izvorni_sadrzaj>
    <derivirana_varijabla naziv="DomainObject.Predmet.OstaliListFormatedWithAdressOIB_1">
      <item>Nikola Devčić</item>
    </derivirana_varijabla>
  </DomainObject.Predmet.OstaliListFormatedWithAdressOIB>
  <DomainObject.Predmet.OstaliListNazivFormated>
    <izvorni_sadrzaj>
      <item>Nikola Devčić</item>
    </izvorni_sadrzaj>
    <derivirana_varijabla naziv="DomainObject.Predmet.OstaliListNazivFormated_1">
      <item>Nikola Devčić</item>
    </derivirana_varijabla>
  </DomainObject.Predmet.OstaliListNazivFormated>
  <DomainObject.Predmet.OstaliListNazivFormatedOIB>
    <izvorni_sadrzaj>
      <item>Nikola Devčić</item>
    </izvorni_sadrzaj>
    <derivirana_varijabla naziv="DomainObject.Predmet.OstaliListNazivFormatedOIB_1">
      <item>Nikola Devčić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St-1266/2017-11</izvorni_sadrzaj>
    <derivirana_varijabla naziv="DomainObject.PoslovniBrojDokumenta_1">St-1266/2017-11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val</izvorni_sadrzaj>
    <derivirana_varijabla naziv="DomainObject.Predmet.ProtustrankaIDrugi_1">bijeli val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bijeli val, OIB 84193976847, baruna trenka 7, 10000 Zagreb</izvorni_sadrzaj>
    <derivirana_varijabla naziv="DomainObject.Predmet.ProtustrankaIDrugiAdressOIB_1">bijeli val, OIB 84193976847, baruna trenka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St-1266/2017-10</izvorni_sadrzaj>
    <derivirana_varijabla naziv="DomainObject.Predmet.OdlukaRjesenje.Oznaka_1">St-1266/2017-10</derivirana_varijabla>
  </DomainObject.Predmet.OdlukaRjesenje.Oznaka>
  <DomainObject.Predmet.SudioniciListNaziv>
    <izvorni_sadrzaj>
      <item>bijeli val</item>
      <item>FINA Regionalni centar Zagreb</item>
      <item>Nikola Devčić</item>
    </izvorni_sadrzaj>
    <derivirana_varijabla naziv="DomainObject.Predmet.SudioniciListNaziv_1">
      <item>bijeli val</item>
      <item>FINA Regionalni centar Zagreb</item>
      <item>Nikola Devčić</item>
    </derivirana_varijabla>
  </DomainObject.Predmet.SudioniciListNaziv>
  <DomainObject.Predmet.SudioniciListAdressOIB>
    <izvorni_sadrzaj>
      <item>bijeli val, OIB 84193976847, baruna trenka 7,10000 Zagreb</item>
      <item>FINA Regionalni centar Zagreb, OIB 85821130368, Trg svibanjskih žrtava 1995. br. 1,10000 Zagreb</item>
      <item>Nikola Devčić</item>
    </izvorni_sadrzaj>
    <derivirana_varijabla naziv="DomainObject.Predmet.SudioniciListAdressOIB_1">
      <item>bijeli val, OIB 84193976847, baruna trenka 7,10000 Zagreb</item>
      <item>FINA Regionalni centar Zagreb, OIB 85821130368, Trg svibanjskih žrtava 1995. br. 1,10000 Zagreb</item>
      <item>Nikola Devčić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84193976847</item>
      <item>, OIB 85821130368</item>
      <item>, OIB null</item>
    </izvorni_sadrzaj>
    <derivirana_varijabla naziv="DomainObject.Predmet.SudioniciListNazivOIB_1">
      <item>, OIB 84193976847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5BCBDD-42A7-44CB-84C4-B5B27FB09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2331</properties:Characters>
  <properties:Lines>77</properties:Lines>
  <properties:Paragraphs>23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2018-01-26T12:34:00Z</dcterms:created>
  <dc:creator>Korisnik</dc:creator>
  <cp:lastModifiedBy>Darija Miličević</cp:lastModifiedBy>
  <cp:lastPrinted>2018-06-08T11:40:00Z</cp:lastPrinted>
  <dcterms:modified xmlns:xsi="http://www.w3.org/2001/XMLSchema-instance" xsi:type="dcterms:W3CDTF">2018-06-08T11:40:00Z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St-1266/2017-11 / Odluka - Rješenje - određivanje nagrade stečajnom upravitelju (rješenje_-_trošak_privr._st._up..docx)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