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B0C76" w:rsidR="00F529BF" w:rsidRPr="00E14CF2">
        <w:tc>
          <w:tcPr>
            <w:tcW w:type="dxa" w:w="2985"/>
            <w:hideMark/>
          </w:tcPr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ec8cf8d" w14:paraId="ec8cf8d" w:rsidRDefault="00F529BF" w:rsidP="00F529BF" w:rsidR="00F529BF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B0C76" w:rsidR="00F529BF" w:rsidRPr="00E14CF2">
        <w:trPr>
          <w:jc w:val="right"/>
        </w:trPr>
        <w:tc>
          <w:tcPr>
            <w:tcW w:type="dxa" w:w="4320"/>
            <w:hideMark/>
          </w:tcPr>
          <w:p w:rsidRDefault="00F529BF" w:rsidP="00CB0C76" w:rsidR="00F529BF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St-514/2017-5</w:t>
            </w:r>
          </w:p>
        </w:tc>
      </w:tr>
    </w:tbl>
    <w:p w:rsidRDefault="00F529BF" w:rsidP="00F529BF" w:rsidR="00F529BF" w:rsidRPr="00E14CF2">
      <w:pPr>
        <w:spacing w:lineRule="auto" w:line="240" w:after="0"/>
        <w:jc w:val="right"/>
        <w:rPr>
          <w:rFonts w:eastAsia="Calibri"/>
        </w:rPr>
      </w:pP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>U</w:t>
      </w:r>
      <w:r w:rsidR="00682925">
        <w:t xml:space="preserve"> </w:t>
      </w:r>
      <w:r>
        <w:t xml:space="preserve">  I M E </w:t>
      </w:r>
      <w:r w:rsidR="00682925">
        <w:t xml:space="preserve"> </w:t>
      </w:r>
      <w:r>
        <w:t xml:space="preserve"> R E P U B L I K E  </w:t>
      </w:r>
      <w:r w:rsidR="00682925">
        <w:t xml:space="preserve"> </w:t>
      </w:r>
      <w:r w:rsidR="00DF45C9">
        <w:t>H R V A T S K E</w:t>
      </w:r>
    </w:p>
    <w:p w:rsidRDefault="00682925" w:rsidP="006E7510" w:rsidR="00682925">
      <w:pPr>
        <w:spacing w:lineRule="auto" w:line="240" w:after="0"/>
        <w:jc w:val="center"/>
      </w:pP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F529BF" w:rsidP="006E7510" w:rsidR="00F529BF">
      <w:pPr>
        <w:spacing w:lineRule="auto" w:line="240" w:after="0"/>
        <w:jc w:val="center"/>
      </w:pPr>
    </w:p>
    <w:p w:rsidRDefault="00F529BF" w:rsidP="00F529BF" w:rsidR="00F529BF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Republike Hrvatske, Ministarstva financija - Porezne uprave, Područnog ureda Varaždin, OIB: 18683136487, kojeg zastupa Županijsko državno odvjetništvo u Varaždinu,  za otvaranje stečajnog postupka nad dužnikom USLUGE CIGLAR j.d.o.o., Varaždin, Zagrebačka 70, OIB: 79835881345, dana 24. svibnja 2018.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F529BF">
        <w:t xml:space="preserve"> j</w:t>
      </w:r>
      <w:r w:rsidR="004655EA">
        <w:t xml:space="preserve"> e</w:t>
      </w:r>
    </w:p>
    <w:p w:rsidRDefault="00F529BF" w:rsidP="00674BAF" w:rsidR="00F529BF">
      <w:pPr>
        <w:spacing w:lineRule="auto" w:line="240" w:after="0"/>
        <w:jc w:val="center"/>
      </w:pPr>
    </w:p>
    <w:p w:rsidRDefault="004655EA" w:rsidP="004655EA" w:rsidR="004655EA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F529BF">
        <w:t>USLUGE CIGLAR j.d.o.o., OIB: 79835881345, sa sjedištem u Varaždinu, Zagrebačka 70</w:t>
      </w:r>
      <w:r w:rsidR="00F2339C">
        <w:t xml:space="preserve">, </w:t>
      </w:r>
      <w:r>
        <w:t xml:space="preserve">s </w:t>
      </w:r>
      <w:r w:rsidRPr="006257B8">
        <w:t>danom</w:t>
      </w:r>
      <w:r w:rsidR="008B3F75" w:rsidRPr="006257B8">
        <w:t xml:space="preserve"> </w:t>
      </w:r>
      <w:r w:rsidR="00F529BF">
        <w:t>24. svibnja 2018.</w:t>
      </w:r>
      <w:r w:rsidR="00F2339C" w:rsidRPr="006257B8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6257B8">
      <w:pPr>
        <w:spacing w:lineRule="auto" w:line="240" w:after="0"/>
        <w:jc w:val="both"/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 xml:space="preserve">Za stečajnog upravitelja imenuje se </w:t>
      </w:r>
      <w:r w:rsidR="006257B8" w:rsidRPr="006257B8">
        <w:t xml:space="preserve">Davorin </w:t>
      </w:r>
      <w:proofErr w:type="spellStart"/>
      <w:r w:rsidR="006257B8" w:rsidRPr="006257B8">
        <w:t>Kapustić</w:t>
      </w:r>
      <w:proofErr w:type="spellEnd"/>
      <w:r w:rsidR="006257B8" w:rsidRPr="006257B8">
        <w:t xml:space="preserve"> iz Ivanca, Ak. Mirka </w:t>
      </w:r>
      <w:proofErr w:type="spellStart"/>
      <w:r w:rsidR="006257B8" w:rsidRPr="006257B8">
        <w:t>Maleza</w:t>
      </w:r>
      <w:proofErr w:type="spellEnd"/>
      <w:r w:rsidR="006257B8" w:rsidRPr="006257B8">
        <w:t xml:space="preserve"> 4, OIB: 58634265045.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F529BF">
        <w:t>USLUGE CIGLAR j.d.o.o., OIB: 79835881345, sa sjedištem u Varaždinu, Zagrebačka 70.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F529BF" w:rsidRPr="00F529BF">
        <w:t xml:space="preserve"> </w:t>
      </w:r>
      <w:r w:rsidR="00F529BF">
        <w:t>USLUGE CIGLAR j.d.o.o., OIB: 79835881345, sa sjedištem u Varaždinu, Zagrebačka 70</w:t>
      </w:r>
      <w:r w:rsidR="00F2339C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F529BF" w:rsidP="004655EA" w:rsidR="00F529BF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0C0BB2" w:rsidP="004655EA" w:rsidR="000C0BB2">
      <w:pPr>
        <w:spacing w:lineRule="auto" w:line="240" w:after="0"/>
        <w:jc w:val="center"/>
      </w:pPr>
    </w:p>
    <w:p w:rsidRDefault="004655EA" w:rsidP="00F07B35" w:rsidR="004655EA">
      <w:pPr>
        <w:spacing w:lineRule="auto" w:line="240" w:after="0"/>
        <w:jc w:val="both"/>
      </w:pPr>
    </w:p>
    <w:p w:rsidRDefault="00F07B35" w:rsidP="00F07B35" w:rsidR="00F07B35">
      <w:pPr>
        <w:spacing w:lineRule="auto" w:line="240" w:after="0"/>
        <w:jc w:val="both"/>
      </w:pPr>
      <w:r>
        <w:tab/>
        <w:t xml:space="preserve">Predlagatelj je dana </w:t>
      </w:r>
      <w:r>
        <w:t>28. lipnja 2017.</w:t>
      </w:r>
      <w:r>
        <w:t xml:space="preserve"> podnio ovome sudu prijedlog za otvaranje skraćenog stečajnog postupka nad dužnikom, navodeći da dužnik na dan </w:t>
      </w:r>
      <w:r>
        <w:t>26. lipnja 2017</w:t>
      </w:r>
      <w:r>
        <w:t xml:space="preserve">. ima evidentirane neizvršene osnove za plaćanje u ukupnom iznosu od </w:t>
      </w:r>
      <w:r>
        <w:t>29</w:t>
      </w:r>
      <w:r>
        <w:t>.</w:t>
      </w:r>
      <w:r>
        <w:t>567,82</w:t>
      </w:r>
      <w:r>
        <w:t xml:space="preserve"> kn. </w:t>
      </w:r>
    </w:p>
    <w:p w:rsidRDefault="00F07B35" w:rsidP="00F07B35" w:rsidR="00F07B35">
      <w:pPr>
        <w:spacing w:lineRule="auto" w:line="240" w:after="0"/>
      </w:pPr>
    </w:p>
    <w:p w:rsidRDefault="00F07B35" w:rsidP="00F07B35" w:rsidR="00F07B35">
      <w:pPr>
        <w:spacing w:lineRule="auto" w:line="240" w:after="0"/>
        <w:jc w:val="both"/>
      </w:pPr>
      <w:r>
        <w:lastRenderedPageBreak/>
        <w:tab/>
        <w:t>Rješenjem ovog suda poslovni broj 2 St-</w:t>
      </w:r>
      <w:r>
        <w:t>363/17-5 od 30. kolovoza 2017</w:t>
      </w:r>
      <w:r>
        <w:t xml:space="preserve">. obustavljen je skraćeni stečajni postupak nad dužnikom budući je vjerovnik Republika Hrvatska u zakonskom roku predložio otvaranje stečajnog postupka.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F07B35">
        <w:t>514/2017-2 od 7. ožujka 2018. p</w:t>
      </w:r>
      <w:r>
        <w:t>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F07B35">
        <w:t>514/2017-4 od 18. travnja 2018., 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</w:t>
      </w:r>
      <w:r w:rsidR="00F07B35">
        <w:t xml:space="preserve"> 24. svibnja 2018. 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021187" w:rsidR="00F2339C">
      <w:pPr>
        <w:spacing w:lineRule="auto" w:line="240" w:after="0"/>
        <w:ind w:left="4248"/>
        <w:jc w:val="center"/>
      </w:pPr>
      <w:r>
        <w:t>Sutkinja</w:t>
      </w:r>
    </w:p>
    <w:p w:rsidRDefault="00021187" w:rsidP="00021187" w:rsidR="00021187">
      <w:pPr>
        <w:spacing w:lineRule="auto" w:line="240" w:after="0"/>
        <w:ind w:left="4248"/>
        <w:jc w:val="center"/>
      </w:pPr>
    </w:p>
    <w:p w:rsidRDefault="00F2339C" w:rsidP="00F2339C" w:rsidR="00F2339C">
      <w:pPr>
        <w:spacing w:lineRule="auto" w:line="240" w:after="0"/>
        <w:ind w:left="4248"/>
        <w:jc w:val="center"/>
      </w:pPr>
      <w:r>
        <w:t>Melita Poljanec Bubaš</w:t>
      </w:r>
      <w:r w:rsidR="00F07B35">
        <w:t>, v.r.</w:t>
      </w:r>
    </w:p>
    <w:p w:rsidRDefault="00F07B35" w:rsidP="00F2339C" w:rsidR="00F07B35">
      <w:pPr>
        <w:spacing w:lineRule="auto" w:line="240" w:after="0"/>
        <w:ind w:left="4248"/>
        <w:jc w:val="center"/>
      </w:pPr>
    </w:p>
    <w:p w:rsidRDefault="00F07B35" w:rsidP="00F2339C" w:rsidR="00F07B35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55EA" w:rsidP="00F2339C" w:rsidR="004655EA">
      <w:pPr>
        <w:spacing w:lineRule="auto" w:line="240" w:after="0"/>
        <w:ind w:firstLine="708"/>
      </w:pPr>
      <w:r>
        <w:t>U</w:t>
      </w:r>
      <w:r w:rsidR="00F07B35">
        <w:t xml:space="preserve">puta o pravnom lijeku: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>Financijska agencija</w:t>
      </w:r>
      <w:r w:rsidR="00F07B35">
        <w:t xml:space="preserve">, </w:t>
      </w:r>
      <w:r w:rsidR="00DB4AE2" w:rsidRPr="006B7FA7">
        <w:t>Augusta Cesarca 2, Varaždin</w:t>
      </w:r>
    </w:p>
    <w:p w:rsidRDefault="006B7FA7" w:rsidP="00A640C6" w:rsidR="00DF3F46" w:rsidRPr="006257B8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6257B8">
        <w:t xml:space="preserve">Stečajni upravitelj </w:t>
      </w:r>
      <w:r w:rsidR="006257B8" w:rsidRPr="006257B8">
        <w:t xml:space="preserve">Davorin </w:t>
      </w:r>
      <w:proofErr w:type="spellStart"/>
      <w:r w:rsidR="006257B8" w:rsidRPr="006257B8">
        <w:t>Kapustić</w:t>
      </w:r>
      <w:proofErr w:type="spellEnd"/>
      <w:r w:rsidR="006257B8" w:rsidRPr="006257B8">
        <w:t xml:space="preserve">, iz Ivanca, Ak. Mirka </w:t>
      </w:r>
      <w:proofErr w:type="spellStart"/>
      <w:r w:rsidR="006257B8" w:rsidRPr="006257B8">
        <w:t>Maleza</w:t>
      </w:r>
      <w:proofErr w:type="spellEnd"/>
      <w:r w:rsidR="006257B8" w:rsidRPr="006257B8">
        <w:t xml:space="preserve"> 4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F07B35">
        <w:t xml:space="preserve">USLUGE CIGLAR j.d.o.o., Varaždin, Zagrebačka 70               </w:t>
      </w:r>
      <w:r>
        <w:t xml:space="preserve">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Varaždin, </w:t>
      </w:r>
      <w:proofErr w:type="spellStart"/>
      <w:r w:rsidR="006D1AD8">
        <w:t>Graberje</w:t>
      </w:r>
      <w:proofErr w:type="spellEnd"/>
      <w:r w:rsidR="006D1AD8">
        <w:t xml:space="preserve"> 1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</w:t>
      </w:r>
      <w:bookmarkStart w:name="_GoBack" w:id="0"/>
      <w:bookmarkEnd w:id="0"/>
      <w:r w:rsidRPr="000B019C">
        <w:t>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F07B35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B35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B0C76" w:rsidR="00F529BF" w:rsidRPr="00E14CF2">
      <w:trPr>
        <w:jc w:val="right"/>
      </w:trPr>
      <w:tc>
        <w:tcPr>
          <w:tcW w:type="dxa" w:w="4320"/>
          <w:hideMark/>
        </w:tcPr>
        <w:p w:rsidRDefault="00F529BF" w:rsidP="00CB0C76" w:rsidR="00F529BF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St-514/2017-5</w:t>
          </w:r>
        </w:p>
      </w:tc>
    </w:tr>
  </w:tbl>
  <w:p w:rsidRDefault="00B92760" w:rsidP="00682925" w:rsidR="00B9276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0BB2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07B35"/>
    <w:rsid w:val="00F1383E"/>
    <w:rsid w:val="00F2339C"/>
    <w:rsid w:val="00F24613"/>
    <w:rsid w:val="00F3222E"/>
    <w:rsid w:val="00F36B83"/>
    <w:rsid w:val="00F47194"/>
    <w:rsid w:val="00F529BF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A1121-C16D-4306-B1BC-66A6658B6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628</properties:Words>
  <properties:Characters>3580</properties:Characters>
  <properties:Lines>29</properties:Lines>
  <properties:Paragraphs>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2018-05-24T10:54:00Z</cp:lastPrinted>
  <dcterms:modified xmlns:xsi="http://www.w3.org/2001/XMLSchema-instance" xsi:type="dcterms:W3CDTF">2018-05-24T10:56:00Z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