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6979" w14:paraId="7d26979" w:rsidRDefault="00CD5376" w:rsidP="00CD5376" w:rsidR="00CD5376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D5376" w:rsidP="00CD5376" w:rsidR="00CD537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D5376" w:rsidP="00CD5376" w:rsidR="00CD537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CD5376" w:rsidP="00CD5376" w:rsidR="00CD537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CD5376" w:rsidP="00CD5376" w:rsidR="00CD5376">
      <w:pPr>
        <w:rPr>
          <w:rFonts w:cs="Times New Roman" w:hAnsi="Times New Roman" w:ascii="Times New Roman"/>
          <w:sz w:val="24"/>
          <w:szCs w:val="24"/>
        </w:rPr>
      </w:pPr>
    </w:p>
    <w:p w:rsidRDefault="00CD5376" w:rsidP="00CD5376" w:rsidR="00CD5376" w:rsidRPr="00142CEE">
      <w:pPr>
        <w:rPr>
          <w:rFonts w:cs="Times New Roman" w:hAnsi="Times New Roman" w:ascii="Times New Roman"/>
          <w:sz w:val="24"/>
          <w:szCs w:val="24"/>
        </w:rPr>
      </w:pPr>
    </w:p>
    <w:p w:rsidRDefault="00CD5376" w:rsidP="00CD5376" w:rsidR="00CD53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>
        <w:rPr>
          <w:rFonts w:cs="Times New Roman" w:hAnsi="Times New Roman" w:ascii="Times New Roman"/>
          <w:sz w:val="24"/>
          <w:szCs w:val="24"/>
        </w:rPr>
        <w:t>BETEX d.o.o. u stečaju, Belica, Braće Radića 48, OIB: 49614188237, dana 6. travnja 2017. donosi sljedeći</w:t>
      </w:r>
    </w:p>
    <w:p w:rsidRDefault="00F82989" w:rsidP="00F82989" w:rsidR="00F82989" w:rsidRPr="00F82989">
      <w:pPr>
        <w:rPr>
          <w:rFonts w:cs="Times New Roman" w:hAnsi="Times New Roman" w:ascii="Times New Roman"/>
          <w:sz w:val="24"/>
          <w:szCs w:val="24"/>
        </w:rPr>
      </w:pPr>
    </w:p>
    <w:p w:rsidRDefault="00F82989" w:rsidP="00F82989" w:rsidR="00F82989" w:rsidRPr="00F82989">
      <w:pPr>
        <w:jc w:val="center"/>
        <w:rPr>
          <w:rFonts w:cs="Times New Roman" w:hAnsi="Times New Roman" w:ascii="Times New Roman"/>
          <w:sz w:val="24"/>
          <w:szCs w:val="24"/>
        </w:rPr>
      </w:pPr>
      <w:r w:rsidRPr="00F82989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F82989" w:rsidP="00F82989" w:rsidR="00F82989" w:rsidRPr="00F82989">
      <w:pPr>
        <w:rPr>
          <w:rFonts w:cs="Times New Roman" w:hAnsi="Times New Roman" w:ascii="Times New Roman"/>
          <w:sz w:val="24"/>
          <w:szCs w:val="24"/>
        </w:rPr>
      </w:pPr>
    </w:p>
    <w:p w:rsidRDefault="00F82989" w:rsidP="00CD5376" w:rsidR="006277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2989">
        <w:rPr>
          <w:rFonts w:cs="Times New Roman" w:hAnsi="Times New Roman" w:ascii="Times New Roman"/>
          <w:sz w:val="24"/>
          <w:szCs w:val="24"/>
        </w:rPr>
        <w:t>I.</w:t>
      </w:r>
      <w:r w:rsidRPr="00F82989">
        <w:rPr>
          <w:rFonts w:cs="Times New Roman" w:hAnsi="Times New Roman" w:ascii="Times New Roman"/>
          <w:sz w:val="24"/>
          <w:szCs w:val="24"/>
        </w:rPr>
        <w:tab/>
      </w:r>
      <w:r w:rsidR="00CD5376">
        <w:rPr>
          <w:rFonts w:cs="Times New Roman" w:hAnsi="Times New Roman" w:ascii="Times New Roman"/>
          <w:sz w:val="24"/>
          <w:szCs w:val="24"/>
        </w:rPr>
        <w:t>Na temelju rješenja o dosudi</w:t>
      </w:r>
      <w:r w:rsidRPr="00F82989">
        <w:rPr>
          <w:rFonts w:cs="Times New Roman" w:hAnsi="Times New Roman" w:ascii="Times New Roman"/>
          <w:sz w:val="24"/>
          <w:szCs w:val="24"/>
        </w:rPr>
        <w:t xml:space="preserve"> ovoga suda </w:t>
      </w:r>
      <w:r>
        <w:rPr>
          <w:rFonts w:cs="Times New Roman" w:hAnsi="Times New Roman" w:ascii="Times New Roman"/>
          <w:sz w:val="24"/>
          <w:szCs w:val="24"/>
        </w:rPr>
        <w:t>30. siječnja 2017.,</w:t>
      </w:r>
      <w:r w:rsidR="00CD5376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St-88/13-341</w:t>
      </w:r>
      <w:r w:rsidRPr="00F82989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 BETEX d.o.o. u stečaju, Belica, Braće Radića 48, </w:t>
      </w:r>
      <w:r w:rsidR="00CD5376">
        <w:rPr>
          <w:rFonts w:cs="Times New Roman" w:hAnsi="Times New Roman" w:ascii="Times New Roman"/>
          <w:sz w:val="24"/>
          <w:szCs w:val="24"/>
        </w:rPr>
        <w:t>OIB: 49614188237</w:t>
      </w:r>
      <w:r w:rsidRPr="00F82989">
        <w:rPr>
          <w:rFonts w:cs="Times New Roman" w:hAnsi="Times New Roman" w:ascii="Times New Roman"/>
          <w:sz w:val="24"/>
          <w:szCs w:val="24"/>
        </w:rPr>
        <w:t>, i to:</w:t>
      </w:r>
    </w:p>
    <w:p w:rsidRDefault="00CD5376" w:rsidP="00CD5376" w:rsidR="00F829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-Nekretnine</w:t>
      </w:r>
      <w:r w:rsidR="00814DCB">
        <w:rPr>
          <w:rFonts w:cs="Times New Roman" w:hAnsi="Times New Roman" w:ascii="Times New Roman"/>
          <w:sz w:val="24"/>
          <w:szCs w:val="24"/>
        </w:rPr>
        <w:t xml:space="preserve"> upisane</w:t>
      </w:r>
      <w:r w:rsidR="00F82989" w:rsidRPr="00F82989">
        <w:rPr>
          <w:rFonts w:cs="Times New Roman" w:hAnsi="Times New Roman" w:ascii="Times New Roman"/>
          <w:sz w:val="24"/>
          <w:szCs w:val="24"/>
        </w:rPr>
        <w:t xml:space="preserve"> pri Općinskom sudu u Čakovcu, ZK Odjel u Prelogu, z.k. ul. br. 8020, k.o.  Prelog, kat. čest.  broj: 3712/A/242/4  Poslovna građevina, dvorište ukupno 9.300 m</w:t>
      </w:r>
      <w:r w:rsidR="00F82989" w:rsidRPr="00CD537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F82989" w:rsidRPr="00F82989">
        <w:rPr>
          <w:rFonts w:cs="Times New Roman" w:hAnsi="Times New Roman" w:ascii="Times New Roman"/>
          <w:sz w:val="24"/>
          <w:szCs w:val="24"/>
        </w:rPr>
        <w:t xml:space="preserve"> ( Poslovna građevina o</w:t>
      </w:r>
      <w:r w:rsidR="00814DCB">
        <w:rPr>
          <w:rFonts w:cs="Times New Roman" w:hAnsi="Times New Roman" w:ascii="Times New Roman"/>
          <w:sz w:val="24"/>
          <w:szCs w:val="24"/>
        </w:rPr>
        <w:t>d 3.725 m</w:t>
      </w:r>
      <w:r w:rsidR="00814DCB" w:rsidRPr="00CD537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14DCB">
        <w:rPr>
          <w:rFonts w:cs="Times New Roman" w:hAnsi="Times New Roman" w:ascii="Times New Roman"/>
          <w:sz w:val="24"/>
          <w:szCs w:val="24"/>
        </w:rPr>
        <w:t xml:space="preserve"> dvorište 5.575 m</w:t>
      </w:r>
      <w:r w:rsidR="00814DCB" w:rsidRPr="00CD537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14DCB">
        <w:rPr>
          <w:rFonts w:cs="Times New Roman" w:hAnsi="Times New Roman" w:ascii="Times New Roman"/>
          <w:sz w:val="24"/>
          <w:szCs w:val="24"/>
        </w:rPr>
        <w:t>), ukupno: 9.300 m</w:t>
      </w:r>
      <w:r w:rsidR="00814DCB" w:rsidRPr="00CD537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14DCB">
        <w:rPr>
          <w:rFonts w:cs="Times New Roman" w:hAnsi="Times New Roman" w:ascii="Times New Roman"/>
          <w:sz w:val="24"/>
          <w:szCs w:val="24"/>
        </w:rPr>
        <w:t>,</w:t>
      </w:r>
      <w:r w:rsidR="00F82989" w:rsidRPr="00F82989">
        <w:rPr>
          <w:rFonts w:cs="Times New Roman" w:hAnsi="Times New Roman" w:ascii="Times New Roman"/>
          <w:sz w:val="24"/>
          <w:szCs w:val="24"/>
        </w:rPr>
        <w:t xml:space="preserve"> u naravi Trgovački centar BETEX u Prelogu, Ulica Zrinskih bb,</w:t>
      </w:r>
      <w:r w:rsidR="00F82989">
        <w:rPr>
          <w:rFonts w:cs="Times New Roman" w:hAnsi="Times New Roman" w:ascii="Times New Roman"/>
          <w:sz w:val="24"/>
          <w:szCs w:val="24"/>
        </w:rPr>
        <w:t xml:space="preserve"> u korist kupca </w:t>
      </w:r>
      <w:r w:rsidR="00F82989" w:rsidRPr="00F82989">
        <w:rPr>
          <w:rFonts w:cs="Times New Roman" w:hAnsi="Times New Roman" w:ascii="Times New Roman"/>
          <w:sz w:val="24"/>
          <w:szCs w:val="24"/>
        </w:rPr>
        <w:t>AUTO-MAK NEKRETNINE d.o.o., Varaždin, M.</w:t>
      </w:r>
      <w:r>
        <w:rPr>
          <w:rFonts w:cs="Times New Roman" w:hAnsi="Times New Roman" w:ascii="Times New Roman"/>
          <w:sz w:val="24"/>
          <w:szCs w:val="24"/>
        </w:rPr>
        <w:t xml:space="preserve"> A. Reljkovića 12, OIB: 71670600511</w:t>
      </w:r>
      <w:r w:rsidR="00F82989">
        <w:rPr>
          <w:rFonts w:cs="Times New Roman" w:hAnsi="Times New Roman" w:ascii="Times New Roman"/>
          <w:sz w:val="24"/>
          <w:szCs w:val="24"/>
        </w:rPr>
        <w:t xml:space="preserve"> </w:t>
      </w:r>
      <w:r w:rsidR="00F82989" w:rsidRPr="00F82989">
        <w:rPr>
          <w:rFonts w:cs="Times New Roman" w:hAnsi="Times New Roman" w:ascii="Times New Roman"/>
          <w:sz w:val="24"/>
          <w:szCs w:val="24"/>
        </w:rPr>
        <w:t>sa pripadajućim pokretninama.</w:t>
      </w:r>
    </w:p>
    <w:p w:rsidRDefault="00F82989" w:rsidP="00CD5376" w:rsidR="00F82989" w:rsidRPr="00F829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2989">
        <w:rPr>
          <w:rFonts w:cs="Times New Roman" w:hAnsi="Times New Roman" w:ascii="Times New Roman"/>
          <w:sz w:val="24"/>
          <w:szCs w:val="24"/>
        </w:rPr>
        <w:t>II.</w:t>
      </w:r>
      <w:r w:rsidRPr="00F82989">
        <w:rPr>
          <w:rFonts w:cs="Times New Roman" w:hAnsi="Times New Roman" w:ascii="Times New Roman"/>
          <w:sz w:val="24"/>
          <w:szCs w:val="24"/>
        </w:rPr>
        <w:tab/>
        <w:t>Po</w:t>
      </w:r>
      <w:r w:rsidR="00CD5376">
        <w:rPr>
          <w:rFonts w:cs="Times New Roman" w:hAnsi="Times New Roman" w:ascii="Times New Roman"/>
          <w:sz w:val="24"/>
          <w:szCs w:val="24"/>
        </w:rPr>
        <w:t xml:space="preserve">tvrđuje se da je kupac AUTO-MAK </w:t>
      </w:r>
      <w:r w:rsidRPr="00F82989">
        <w:rPr>
          <w:rFonts w:cs="Times New Roman" w:hAnsi="Times New Roman" w:ascii="Times New Roman"/>
          <w:sz w:val="24"/>
          <w:szCs w:val="24"/>
        </w:rPr>
        <w:t>NEKRETNINE d.o.o., Varaždin, M.</w:t>
      </w:r>
      <w:r w:rsidR="00CD5376">
        <w:rPr>
          <w:rFonts w:cs="Times New Roman" w:hAnsi="Times New Roman" w:ascii="Times New Roman"/>
          <w:sz w:val="24"/>
          <w:szCs w:val="24"/>
        </w:rPr>
        <w:t xml:space="preserve"> </w:t>
      </w:r>
      <w:r w:rsidRPr="00F82989">
        <w:rPr>
          <w:rFonts w:cs="Times New Roman" w:hAnsi="Times New Roman" w:ascii="Times New Roman"/>
          <w:sz w:val="24"/>
          <w:szCs w:val="24"/>
        </w:rPr>
        <w:t xml:space="preserve">A. Reljkovića 12, </w:t>
      </w:r>
      <w:r w:rsidR="00CD5376">
        <w:rPr>
          <w:rFonts w:cs="Times New Roman" w:hAnsi="Times New Roman" w:ascii="Times New Roman"/>
          <w:sz w:val="24"/>
          <w:szCs w:val="24"/>
        </w:rPr>
        <w:t xml:space="preserve">OIB: 71670600511 </w:t>
      </w:r>
      <w:r w:rsidRPr="00F82989">
        <w:rPr>
          <w:rFonts w:cs="Times New Roman" w:hAnsi="Times New Roman" w:ascii="Times New Roman"/>
          <w:sz w:val="24"/>
          <w:szCs w:val="24"/>
        </w:rPr>
        <w:t>uplatio u cijelosti kupovninu za nekretnine navedene u toč. I. izreke ovog zak</w:t>
      </w:r>
      <w:r>
        <w:rPr>
          <w:rFonts w:cs="Times New Roman" w:hAnsi="Times New Roman" w:ascii="Times New Roman"/>
          <w:sz w:val="24"/>
          <w:szCs w:val="24"/>
        </w:rPr>
        <w:t>ljučka u iznosu od  2.820.151,44</w:t>
      </w:r>
      <w:r w:rsidRPr="00F82989">
        <w:rPr>
          <w:rFonts w:cs="Times New Roman" w:hAnsi="Times New Roman" w:ascii="Times New Roman"/>
          <w:sz w:val="24"/>
          <w:szCs w:val="24"/>
        </w:rPr>
        <w:t xml:space="preserve"> kn, te se nalaže stečajnom upravitelju da bez odgode preda navedenu nekretninu u posjed kupcu.</w:t>
      </w:r>
    </w:p>
    <w:p w:rsidRDefault="00F82989" w:rsidP="00CD5376" w:rsidR="00F829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2989">
        <w:rPr>
          <w:rFonts w:cs="Times New Roman" w:hAnsi="Times New Roman" w:ascii="Times New Roman"/>
          <w:sz w:val="24"/>
          <w:szCs w:val="24"/>
        </w:rPr>
        <w:t>II.</w:t>
      </w:r>
      <w:r w:rsidRPr="00F82989">
        <w:rPr>
          <w:rFonts w:cs="Times New Roman" w:hAnsi="Times New Roman" w:ascii="Times New Roman"/>
          <w:sz w:val="24"/>
          <w:szCs w:val="24"/>
        </w:rPr>
        <w:tab/>
        <w:t>Nalaže se Zemljišno-knjižnoj službi Općinskog suda u Čakovcu, Zemljišno-knji</w:t>
      </w:r>
      <w:r>
        <w:rPr>
          <w:rFonts w:cs="Times New Roman" w:hAnsi="Times New Roman" w:ascii="Times New Roman"/>
          <w:sz w:val="24"/>
          <w:szCs w:val="24"/>
        </w:rPr>
        <w:t xml:space="preserve">žni odjel Prelog, da </w:t>
      </w:r>
      <w:r w:rsidRPr="00F82989">
        <w:rPr>
          <w:rFonts w:cs="Times New Roman" w:hAnsi="Times New Roman" w:ascii="Times New Roman"/>
          <w:sz w:val="24"/>
          <w:szCs w:val="24"/>
        </w:rPr>
        <w:t>na nekretnini navedenoj u toč. I. izreke</w:t>
      </w:r>
      <w:r>
        <w:rPr>
          <w:rFonts w:cs="Times New Roman" w:hAnsi="Times New Roman" w:ascii="Times New Roman"/>
          <w:sz w:val="24"/>
          <w:szCs w:val="24"/>
        </w:rPr>
        <w:t xml:space="preserve"> izvrši upis prava vlasništva u korist kupca</w:t>
      </w:r>
      <w:r w:rsidRPr="00F82989">
        <w:rPr>
          <w:rFonts w:cs="Times New Roman" w:hAnsi="Times New Roman" w:ascii="Times New Roman"/>
          <w:sz w:val="24"/>
          <w:szCs w:val="24"/>
        </w:rPr>
        <w:t xml:space="preserve"> AUTO-MAK NEKRETNINE d.o.o., Varaždin, M.</w:t>
      </w:r>
      <w:r w:rsidR="00CD5376">
        <w:rPr>
          <w:rFonts w:cs="Times New Roman" w:hAnsi="Times New Roman" w:ascii="Times New Roman"/>
          <w:sz w:val="24"/>
          <w:szCs w:val="24"/>
        </w:rPr>
        <w:t xml:space="preserve"> </w:t>
      </w:r>
      <w:r w:rsidRPr="00F82989">
        <w:rPr>
          <w:rFonts w:cs="Times New Roman" w:hAnsi="Times New Roman" w:ascii="Times New Roman"/>
          <w:sz w:val="24"/>
          <w:szCs w:val="24"/>
        </w:rPr>
        <w:t xml:space="preserve">A. Reljkovića 12, </w:t>
      </w:r>
      <w:r w:rsidR="00CD5376">
        <w:rPr>
          <w:rFonts w:cs="Times New Roman" w:hAnsi="Times New Roman" w:ascii="Times New Roman"/>
          <w:sz w:val="24"/>
          <w:szCs w:val="24"/>
        </w:rPr>
        <w:t xml:space="preserve">OIB: 71670600511, </w:t>
      </w:r>
      <w:r>
        <w:rPr>
          <w:rFonts w:cs="Times New Roman" w:hAnsi="Times New Roman" w:ascii="Times New Roman"/>
          <w:sz w:val="24"/>
          <w:szCs w:val="24"/>
        </w:rPr>
        <w:t xml:space="preserve">te na toj nekretnini izvrši ujedno i </w:t>
      </w:r>
      <w:r w:rsidRPr="00F82989">
        <w:rPr>
          <w:rFonts w:cs="Times New Roman" w:hAnsi="Times New Roman" w:ascii="Times New Roman"/>
          <w:sz w:val="24"/>
          <w:szCs w:val="24"/>
        </w:rPr>
        <w:t>brisanje zabilježbi i tereta kako slijedi:</w:t>
      </w:r>
    </w:p>
    <w:p w:rsidRDefault="00B66DAF" w:rsidP="00CD5376" w:rsidR="00B66DAF" w:rsidRPr="00B66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66DAF">
        <w:rPr>
          <w:rFonts w:cs="Times New Roman" w:hAnsi="Times New Roman" w:ascii="Times New Roman"/>
          <w:sz w:val="24"/>
          <w:szCs w:val="24"/>
        </w:rPr>
        <w:t>Zaprimljeno 26.09.2014. broj Z-2011/14</w:t>
      </w:r>
    </w:p>
    <w:p w:rsidRDefault="00B66DAF" w:rsidP="00CD5376" w:rsidR="00B66DAF" w:rsidRPr="00B66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6DAF">
        <w:rPr>
          <w:rFonts w:cs="Times New Roman" w:hAnsi="Times New Roman" w:ascii="Times New Roman"/>
          <w:sz w:val="24"/>
          <w:szCs w:val="24"/>
        </w:rPr>
        <w:t>Na temelju Rješenja Trgovačkog suda u Varaždinu, broj St-88/13-116, od</w:t>
      </w:r>
      <w:r>
        <w:rPr>
          <w:rFonts w:cs="Times New Roman" w:hAnsi="Times New Roman" w:ascii="Times New Roman"/>
          <w:sz w:val="24"/>
          <w:szCs w:val="24"/>
        </w:rPr>
        <w:t xml:space="preserve"> 23.09.2014. godine zabilježuje </w:t>
      </w:r>
      <w:r w:rsidRPr="00B66DAF">
        <w:rPr>
          <w:rFonts w:cs="Times New Roman" w:hAnsi="Times New Roman" w:ascii="Times New Roman"/>
          <w:sz w:val="24"/>
          <w:szCs w:val="24"/>
        </w:rPr>
        <w:t>se isto rješenje o prodaji nekretnina stečajnog dužnika.</w:t>
      </w:r>
    </w:p>
    <w:p w:rsidRDefault="00B66DAF" w:rsidP="00CD5376" w:rsidR="00B66DAF" w:rsidRPr="00B66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66DAF">
        <w:rPr>
          <w:rFonts w:cs="Times New Roman" w:hAnsi="Times New Roman" w:ascii="Times New Roman"/>
          <w:sz w:val="24"/>
          <w:szCs w:val="24"/>
        </w:rPr>
        <w:t>Zaprimljeno 02.02.2017.g. pod brojem Z-882/2017</w:t>
      </w:r>
    </w:p>
    <w:p w:rsidRDefault="00B66DAF" w:rsidP="00CD5376" w:rsidR="00B66DAF" w:rsidRPr="00B66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6DAF">
        <w:rPr>
          <w:rFonts w:cs="Times New Roman" w:hAnsi="Times New Roman" w:ascii="Times New Roman"/>
          <w:sz w:val="24"/>
          <w:szCs w:val="24"/>
        </w:rPr>
        <w:t>ZABILJEŽBA, DOSUDA, RJEŠENJE O DOSUDI ST-88/13 30.01.2017</w:t>
      </w:r>
    </w:p>
    <w:p w:rsidRDefault="00B66DAF" w:rsidP="00CD5376" w:rsidR="00B66DAF" w:rsidRPr="00B66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6DAF">
        <w:rPr>
          <w:rFonts w:cs="Times New Roman" w:hAnsi="Times New Roman" w:ascii="Times New Roman"/>
          <w:sz w:val="24"/>
          <w:szCs w:val="24"/>
        </w:rPr>
        <w:t>AUTO-MAK NEKRETNINE D.O.O., OIB: 71670600511, VARAŽDIN, MATIJE ANTUNA</w:t>
      </w:r>
    </w:p>
    <w:p w:rsidRDefault="00B66DAF" w:rsidP="00CD5376" w:rsidR="00B66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6DAF">
        <w:rPr>
          <w:rFonts w:cs="Times New Roman" w:hAnsi="Times New Roman" w:ascii="Times New Roman"/>
          <w:sz w:val="24"/>
          <w:szCs w:val="24"/>
        </w:rPr>
        <w:t>RELJKOVIĆA 12</w:t>
      </w:r>
    </w:p>
    <w:p w:rsidRDefault="00CD5376" w:rsidP="00CD5376" w:rsidR="00CD5376" w:rsidRPr="00B66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269CF">
        <w:t xml:space="preserve"> </w:t>
      </w:r>
      <w:r w:rsidRPr="001269CF">
        <w:rPr>
          <w:rFonts w:cs="Times New Roman" w:hAnsi="Times New Roman" w:ascii="Times New Roman"/>
          <w:sz w:val="24"/>
          <w:szCs w:val="24"/>
        </w:rPr>
        <w:t>Zaprimljeno 28.02.2008. broj Z-448/08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Na temelju Ugovora o odobrenju okvira za financijsko praćenje sa sporazumom o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osiguranju novčane tražbine od 27.02.2008. uknjižuje se pravo zaloga na nekretnine u A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lastRenderedPageBreak/>
        <w:t>za iznos od jedanmilijun eura u kunskoj protuvrijednosti uz pripadajuće kamate, te uz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ostale uvjete u skladu s navedenim Ugovorom za korist:</w:t>
      </w:r>
    </w:p>
    <w:p w:rsidRDefault="001269CF" w:rsidP="00CD5376" w:rsidR="00B66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H-ABDUCO D.O.O., OIB: 13667298928, ZAGREB, SLAVONSKA AVENIJA 6/A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D5376" w:rsidP="00CD5376" w:rsidR="00CD5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269CF">
        <w:t xml:space="preserve"> </w:t>
      </w:r>
      <w:r w:rsidRPr="001269CF">
        <w:rPr>
          <w:rFonts w:cs="Times New Roman" w:hAnsi="Times New Roman" w:ascii="Times New Roman"/>
          <w:sz w:val="24"/>
          <w:szCs w:val="24"/>
        </w:rPr>
        <w:t>Zaprimljeno 28.02.2008. broj Z-450/08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Na temelju Ugovora o kreditu sa sporazumom o osiguranju novčane tražbine od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27.02.2008. uknjižuje se pravo zaloga na nekretnine u A za iznos od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trimilijunadvjetodvanaesttisuća švicarskih franaka u kunskoj protuvrijednosti uz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 xml:space="preserve">pripadajuće kamate, te uz ostale uvjete u skladu </w:t>
      </w:r>
      <w:r>
        <w:rPr>
          <w:rFonts w:cs="Times New Roman" w:hAnsi="Times New Roman" w:ascii="Times New Roman"/>
          <w:sz w:val="24"/>
          <w:szCs w:val="24"/>
        </w:rPr>
        <w:t>s navedenim Ugovorom za korist:</w:t>
      </w:r>
    </w:p>
    <w:p w:rsidRDefault="001269CF" w:rsidP="00CD5376" w:rsid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H-ABDUCO D.O.O., OIB: 13667298928, ZAGREB, SLAVONSKA AVENIJA 6/A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D5376" w:rsidP="00CD5376" w:rsidR="00CD5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269CF">
        <w:t xml:space="preserve"> </w:t>
      </w:r>
      <w:r w:rsidRPr="001269CF">
        <w:rPr>
          <w:rFonts w:cs="Times New Roman" w:hAnsi="Times New Roman" w:ascii="Times New Roman"/>
          <w:sz w:val="24"/>
          <w:szCs w:val="24"/>
        </w:rPr>
        <w:t>Zaprimljeno 31.12.2009. broj Z-2654/09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Na temelju Ugovora o odobrenju okvira za financijsko praćenje broj:141-2/2008 sa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sporazumom o osiguranju novčane tražbine od 27.02.2008.g., te Aneksa br. I uz Ugovor o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odobrenju okvira za financijsko praćenje broj:141-2/2008 sa sporazumom o osiguranju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novčane tražbine od 29.12.2009.g., uknjižuje se pravo zaloga za iznos od 700.000,00 €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(slovima: sedamstotisuća eura), u protuvrijednosti kuna, uvećano za pripadajuću kamatu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koja se određuje svakim podugovorom u skladu s važećom Odlukom o kamatnim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stopama Banke, zateznu kamatu, naknade koje se određuju svakim podugovorom u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skladu s važećom Odlukom o naknadama Banke i sve ostale troškove s dospijećem dana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01.05.2011.g. radi osiguranja tražbina Banke iz Ugovora odobrenju okvira za financijsko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praćenje broj:141-2/2008 sa sporazumom o osiguranju novčane tražbine od 27.02.2008.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g., te Aneksa br. I uz Ugovor o odobrenju okvira za financijsko praćenje broj:141-2/2008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sa sporazumom o osiguranju novčane tražbine od 29.12.2009.g., za korist:</w:t>
      </w:r>
    </w:p>
    <w:p w:rsidRDefault="001269CF" w:rsidP="00CD5376" w:rsid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H-ABDUCO D.O.O., OIB: 13667298928, ZAGREB, SLAVONSKA AVENIJA 6/A</w:t>
      </w:r>
    </w:p>
    <w:p w:rsidRDefault="00CD5376" w:rsidP="00CD5376" w:rsidR="00CD5376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4.2 Zaprimljeno 31.12.2009. broj Z-2654/09</w:t>
      </w:r>
    </w:p>
    <w:p w:rsidRDefault="001269CF" w:rsidP="00CD5376" w:rsid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Zabilježu</w:t>
      </w:r>
      <w:r>
        <w:rPr>
          <w:rFonts w:cs="Times New Roman" w:hAnsi="Times New Roman" w:ascii="Times New Roman"/>
          <w:sz w:val="24"/>
          <w:szCs w:val="24"/>
        </w:rPr>
        <w:t>je se ovršivost gornje tražbine,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269CF">
        <w:t xml:space="preserve"> </w:t>
      </w:r>
      <w:r w:rsidRPr="001269CF">
        <w:rPr>
          <w:rFonts w:cs="Times New Roman" w:hAnsi="Times New Roman" w:ascii="Times New Roman"/>
          <w:sz w:val="24"/>
          <w:szCs w:val="24"/>
        </w:rPr>
        <w:t>Zaprimljeno 24.01.2012. Broj: Z-89/12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Temeljem Ugovora o založnom pravu od 20.01.2011.g. uknjižuje se pravo zaloga za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iznos od 8.054.188,86 kn (slovima: osammilijunapedesetčetiritisućestoosamdesetosam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kuna i osamdesetšest lipa), zajedno sa pripadajućom zakonskom zateznom kamatom koja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teče od 01.01.2011.g., sukladno Ugovoru o založnom pravu od 20.01.2011.g., za korist: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REPUBLIKA HRVATSKA, MINISTARSTVO FINANCIJA, POREZNA UPRAVA,</w:t>
      </w:r>
    </w:p>
    <w:p w:rsidRDefault="001269CF" w:rsidP="00CD5376" w:rsid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PODRUČNI URED, OIB: 18683136487, ČAKOVEC</w:t>
      </w:r>
    </w:p>
    <w:p w:rsidRDefault="00CD5376" w:rsidP="00CD5376" w:rsidR="00CD5376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5.2 Zaprimljeno 24.01.2012. Broj: Z-89/12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Zabilježuje se da je gornja hipoteka zasnovana kao zajednička hipoteka, time da je zk.</w:t>
      </w:r>
      <w:r w:rsidR="00CD5376">
        <w:rPr>
          <w:rFonts w:cs="Times New Roman" w:hAnsi="Times New Roman" w:ascii="Times New Roman"/>
          <w:sz w:val="24"/>
          <w:szCs w:val="24"/>
        </w:rPr>
        <w:t xml:space="preserve"> </w:t>
      </w:r>
      <w:r w:rsidRPr="001269CF">
        <w:rPr>
          <w:rFonts w:cs="Times New Roman" w:hAnsi="Times New Roman" w:ascii="Times New Roman"/>
          <w:sz w:val="24"/>
          <w:szCs w:val="24"/>
        </w:rPr>
        <w:t>ul.</w:t>
      </w:r>
    </w:p>
    <w:p w:rsidRDefault="001269CF" w:rsidP="00CD5376" w:rsidR="001269CF" w:rsidRPr="001269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69CF">
        <w:rPr>
          <w:rFonts w:cs="Times New Roman" w:hAnsi="Times New Roman" w:ascii="Times New Roman"/>
          <w:sz w:val="24"/>
          <w:szCs w:val="24"/>
        </w:rPr>
        <w:t>br. 2633 k.o. Mursko Središće određen kao glavni zk.</w:t>
      </w:r>
      <w:r w:rsidR="00CD5376">
        <w:rPr>
          <w:rFonts w:cs="Times New Roman" w:hAnsi="Times New Roman" w:ascii="Times New Roman"/>
          <w:sz w:val="24"/>
          <w:szCs w:val="24"/>
        </w:rPr>
        <w:t xml:space="preserve"> </w:t>
      </w:r>
      <w:r w:rsidRPr="001269CF">
        <w:rPr>
          <w:rFonts w:cs="Times New Roman" w:hAnsi="Times New Roman" w:ascii="Times New Roman"/>
          <w:sz w:val="24"/>
          <w:szCs w:val="24"/>
        </w:rPr>
        <w:t>uložak.</w:t>
      </w:r>
    </w:p>
    <w:p w:rsidRDefault="00CD5376" w:rsidP="00CD5376" w:rsidR="00CD53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5376" w:rsidP="00CD5376" w:rsidR="00CD53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66DAF" w:rsidP="00CD5376" w:rsidR="00B66DAF">
      <w:pPr>
        <w:jc w:val="center"/>
        <w:rPr>
          <w:rFonts w:cs="Times New Roman" w:hAnsi="Times New Roman" w:ascii="Times New Roman"/>
          <w:sz w:val="24"/>
          <w:szCs w:val="24"/>
        </w:rPr>
      </w:pPr>
      <w:r w:rsidRPr="00B66DAF">
        <w:rPr>
          <w:rFonts w:cs="Times New Roman" w:hAnsi="Times New Roman" w:ascii="Times New Roman"/>
          <w:sz w:val="24"/>
          <w:szCs w:val="24"/>
        </w:rPr>
        <w:t>Obrazloženje</w:t>
      </w:r>
    </w:p>
    <w:p w:rsidRDefault="00CD5376" w:rsidP="00CD5376" w:rsidR="00CD5376" w:rsidRPr="00B66DA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66DAF" w:rsidP="00CD5376" w:rsidR="00CD53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66DAF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kupovninu u iznosu od</w:t>
      </w:r>
      <w:r w:rsidR="00CD5376">
        <w:rPr>
          <w:rFonts w:cs="Times New Roman" w:hAnsi="Times New Roman" w:ascii="Times New Roman"/>
          <w:sz w:val="24"/>
          <w:szCs w:val="24"/>
        </w:rPr>
        <w:t xml:space="preserve"> 2.820.151,44</w:t>
      </w:r>
      <w:r w:rsidR="00CD5376" w:rsidRPr="00F82989">
        <w:rPr>
          <w:rFonts w:cs="Times New Roman" w:hAnsi="Times New Roman" w:ascii="Times New Roman"/>
          <w:sz w:val="24"/>
          <w:szCs w:val="24"/>
        </w:rPr>
        <w:t xml:space="preserve"> kn</w:t>
      </w:r>
      <w:r w:rsidRPr="00B66DAF">
        <w:rPr>
          <w:rFonts w:cs="Times New Roman" w:hAnsi="Times New Roman" w:ascii="Times New Roman"/>
          <w:sz w:val="24"/>
          <w:szCs w:val="24"/>
        </w:rPr>
        <w:t xml:space="preserve">, čime je u cijelosti izvršio plaćanje prodajne cijene za kupljene nekretnine i pokretnine navedene u toč. I. izreke ovog zaključka. </w:t>
      </w:r>
    </w:p>
    <w:p w:rsidRDefault="00B66DAF" w:rsidP="00CD5376" w:rsidR="00CD537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6DAF">
        <w:rPr>
          <w:rFonts w:cs="Times New Roman" w:hAnsi="Times New Roman" w:ascii="Times New Roman"/>
          <w:sz w:val="24"/>
          <w:szCs w:val="24"/>
        </w:rPr>
        <w:lastRenderedPageBreak/>
        <w:t>S obzirom na činjenicu da je kupac platio kupovninu u iznosu od</w:t>
      </w:r>
      <w:r w:rsidR="001269CF">
        <w:rPr>
          <w:rFonts w:cs="Times New Roman" w:hAnsi="Times New Roman" w:ascii="Times New Roman"/>
          <w:sz w:val="24"/>
          <w:szCs w:val="24"/>
        </w:rPr>
        <w:t xml:space="preserve"> </w:t>
      </w:r>
      <w:r w:rsidR="001269CF" w:rsidRPr="001269CF">
        <w:rPr>
          <w:rFonts w:cs="Times New Roman" w:hAnsi="Times New Roman" w:ascii="Times New Roman"/>
          <w:sz w:val="24"/>
          <w:szCs w:val="24"/>
        </w:rPr>
        <w:t>2.820.151,44 kn</w:t>
      </w:r>
      <w:r w:rsidRPr="00B66DAF">
        <w:rPr>
          <w:rFonts w:cs="Times New Roman" w:hAnsi="Times New Roman" w:ascii="Times New Roman"/>
          <w:sz w:val="24"/>
          <w:szCs w:val="24"/>
        </w:rPr>
        <w:t>, valjalo je donijeti ovaj zaključak temeljem čl. 101. Ovršnog zakona (dalje OZ, Narodne novine br. 121/12, 25/13 i 93/14</w:t>
      </w:r>
      <w:r w:rsidR="00CD5376">
        <w:rPr>
          <w:rFonts w:cs="Times New Roman" w:hAnsi="Times New Roman" w:ascii="Times New Roman"/>
          <w:sz w:val="24"/>
          <w:szCs w:val="24"/>
        </w:rPr>
        <w:t>)</w:t>
      </w:r>
      <w:r w:rsidRPr="00B66DAF">
        <w:rPr>
          <w:rFonts w:cs="Times New Roman" w:hAnsi="Times New Roman" w:ascii="Times New Roman"/>
          <w:sz w:val="24"/>
          <w:szCs w:val="24"/>
        </w:rPr>
        <w:t>, a u vezi s čl. 164. Stečajnog zakona (Narodne novine br.</w:t>
      </w:r>
      <w:r w:rsidR="00CD5376">
        <w:rPr>
          <w:rFonts w:cs="Times New Roman" w:hAnsi="Times New Roman" w:ascii="Times New Roman"/>
          <w:sz w:val="24"/>
          <w:szCs w:val="24"/>
        </w:rPr>
        <w:t xml:space="preserve"> </w:t>
      </w:r>
      <w:r w:rsidRPr="00B66DAF">
        <w:rPr>
          <w:rFonts w:cs="Times New Roman" w:hAnsi="Times New Roman" w:ascii="Times New Roman"/>
          <w:sz w:val="24"/>
          <w:szCs w:val="24"/>
        </w:rPr>
        <w:t>44/96, 29/99, 129/00, 123/03, 82/06, 116/10 i 25/12</w:t>
      </w:r>
      <w:r w:rsidR="00CD5376">
        <w:rPr>
          <w:rFonts w:cs="Times New Roman" w:hAnsi="Times New Roman" w:ascii="Times New Roman"/>
          <w:sz w:val="24"/>
          <w:szCs w:val="24"/>
        </w:rPr>
        <w:t>, dalje SZ</w:t>
      </w:r>
      <w:r w:rsidRPr="00B66DAF">
        <w:rPr>
          <w:rFonts w:cs="Times New Roman" w:hAnsi="Times New Roman" w:ascii="Times New Roman"/>
          <w:sz w:val="24"/>
          <w:szCs w:val="24"/>
        </w:rPr>
        <w:t xml:space="preserve">) i dozvoliti upis prava vlasništva u korist kupca kao i brisanje zabilježbi koje se tiču kupljene imovine. </w:t>
      </w:r>
    </w:p>
    <w:p w:rsidRDefault="00B66DAF" w:rsidP="00CD5376" w:rsidR="00CD537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6DAF">
        <w:rPr>
          <w:rFonts w:cs="Times New Roman" w:hAnsi="Times New Roman" w:ascii="Times New Roman"/>
          <w:sz w:val="24"/>
          <w:szCs w:val="24"/>
        </w:rPr>
        <w:t>Također je valjalo odrediti i predaju kupljene imovine u posjed kupcu.</w:t>
      </w:r>
    </w:p>
    <w:p w:rsidRDefault="00CD5376" w:rsidP="00CD5376" w:rsidR="00CD53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5376" w:rsidP="00CD5376" w:rsidR="00CD537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6. travnja 2017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D5376" w:rsidP="00CD5376" w:rsidR="00CD537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D5376" w:rsidP="00CD5376" w:rsidR="00CD5376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CD5376" w:rsidP="00CD5376" w:rsidR="00CD5376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CD5376" w:rsidP="00CD5376" w:rsidR="00CD5376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CD5376" w:rsidP="00CD5376" w:rsidR="00CD53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5376" w:rsidP="00CD5376" w:rsidR="00CD5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D5376" w:rsidP="00CD5376" w:rsidR="00CD5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CD5376" w:rsidP="00CD5376" w:rsidR="00CD53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5376" w:rsidP="00CD5376" w:rsidR="00CD5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DNA:</w:t>
      </w:r>
    </w:p>
    <w:p w:rsidRDefault="0002419F" w:rsidP="0002419F" w:rsidR="0002419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419F" w:rsidP="0002419F" w:rsidR="0002419F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419F" w:rsidP="0002419F" w:rsidR="0002419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02419F" w:rsidP="0002419F" w:rsidR="0002419F" w:rsidRPr="0002419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Općinski sud u Č</w:t>
      </w:r>
      <w:r>
        <w:rPr>
          <w:rFonts w:cs="Times New Roman" w:hAnsi="Times New Roman" w:ascii="Times New Roman"/>
          <w:sz w:val="24"/>
          <w:szCs w:val="24"/>
        </w:rPr>
        <w:t>akovcu, Zemljišno-knjižni odjel Prelog, Glavna 31, Prelog</w:t>
      </w:r>
      <w:r w:rsidRPr="0026771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(odmah i nakon </w:t>
      </w:r>
      <w:r w:rsidRPr="0026771A">
        <w:rPr>
          <w:rFonts w:cs="Times New Roman" w:hAnsi="Times New Roman" w:ascii="Times New Roman"/>
          <w:sz w:val="24"/>
          <w:szCs w:val="24"/>
        </w:rPr>
        <w:t>pravomoćnosti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26771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rješenje o dosudi od 30. siječnja 2017., poslovni broj St-88/13-341 s klauzulom pravomoćnosti,</w:t>
      </w:r>
    </w:p>
    <w:p w:rsidRDefault="0002419F" w:rsidP="0002419F" w:rsidR="0002419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e-Oglasne ploče suda:</w:t>
      </w:r>
    </w:p>
    <w:p w:rsidRDefault="0002419F" w:rsidP="0002419F" w:rsidR="0002419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6771A">
        <w:rPr>
          <w:rFonts w:cs="Times New Roman" w:hAnsi="Times New Roman" w:ascii="Times New Roman"/>
          <w:sz w:val="24"/>
          <w:szCs w:val="24"/>
        </w:rPr>
        <w:t xml:space="preserve">Kupac, </w:t>
      </w:r>
      <w:r>
        <w:rPr>
          <w:rFonts w:cs="Times New Roman" w:hAnsi="Times New Roman" w:ascii="Times New Roman"/>
          <w:sz w:val="24"/>
          <w:szCs w:val="24"/>
        </w:rPr>
        <w:t>po punomoćniku, Rajku Rudnički, odvjetniku iz Odvjetničkog društva Slunjski i Rudnički j.t.d. iz Varaždina, Kratka 2/I,</w:t>
      </w:r>
    </w:p>
    <w:p w:rsidRDefault="0002419F" w:rsidP="0002419F" w:rsidR="0002419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6771A">
        <w:rPr>
          <w:rFonts w:cs="Times New Roman" w:hAnsi="Times New Roman" w:ascii="Times New Roman"/>
          <w:sz w:val="24"/>
          <w:szCs w:val="24"/>
        </w:rPr>
        <w:t xml:space="preserve">Dražbovatelj </w:t>
      </w:r>
      <w:r>
        <w:rPr>
          <w:rFonts w:cs="Times New Roman" w:hAnsi="Times New Roman" w:ascii="Times New Roman"/>
          <w:sz w:val="24"/>
          <w:szCs w:val="24"/>
        </w:rPr>
        <w:t>Vlado Matić, Strelec 97, Mala Subotica,</w:t>
      </w:r>
    </w:p>
    <w:p w:rsidRDefault="0002419F" w:rsidP="0002419F" w:rsidR="0002419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6771A">
        <w:rPr>
          <w:rFonts w:cs="Times New Roman" w:hAnsi="Times New Roman" w:ascii="Times New Roman"/>
          <w:sz w:val="24"/>
          <w:szCs w:val="24"/>
        </w:rPr>
        <w:t xml:space="preserve">Dražbovatelj </w:t>
      </w:r>
      <w:r>
        <w:rPr>
          <w:rFonts w:cs="Times New Roman" w:hAnsi="Times New Roman" w:ascii="Times New Roman"/>
          <w:sz w:val="24"/>
          <w:szCs w:val="24"/>
        </w:rPr>
        <w:t>MEĐIMURJE-PMP d.o.o., Čakovec, Ulica Zrinsko-frankopanska 21,</w:t>
      </w:r>
    </w:p>
    <w:p w:rsidRDefault="0002419F" w:rsidP="0002419F" w:rsidR="0002419F" w:rsidRPr="0096040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60401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02419F" w:rsidP="0002419F" w:rsidR="0002419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02419F" w:rsidP="0002419F" w:rsidR="0002419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69CF" w:rsidP="00B66DAF" w:rsidR="001269CF" w:rsidRPr="00F82989">
      <w:pPr>
        <w:rPr>
          <w:rFonts w:cs="Times New Roman" w:hAnsi="Times New Roman" w:ascii="Times New Roman"/>
          <w:sz w:val="24"/>
          <w:szCs w:val="24"/>
        </w:rPr>
      </w:pPr>
    </w:p>
    <w:sectPr w:rsidSect="00CD5376" w:rsidR="001269CF" w:rsidRPr="00F8298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941" w:rsidP="00CD5376" w:rsidR="00C71941">
      <w:pPr>
        <w:spacing w:lineRule="auto" w:line="240" w:after="0"/>
      </w:pPr>
      <w:r>
        <w:separator/>
      </w:r>
    </w:p>
  </w:endnote>
  <w:endnote w:id="0" w:type="continuationSeparator">
    <w:p w:rsidRDefault="00C71941" w:rsidP="00CD5376" w:rsidR="00C719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941" w:rsidP="00CD5376" w:rsidR="00C71941">
      <w:pPr>
        <w:spacing w:lineRule="auto" w:line="240" w:after="0"/>
      </w:pPr>
      <w:r>
        <w:separator/>
      </w:r>
    </w:p>
  </w:footnote>
  <w:footnote w:id="0" w:type="continuationSeparator">
    <w:p w:rsidRDefault="00C71941" w:rsidP="00CD5376" w:rsidR="00C719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7152044"/>
      <w:docPartObj>
        <w:docPartGallery w:val="Page Numbers (Top of Page)"/>
        <w:docPartUnique/>
      </w:docPartObj>
    </w:sdtPr>
    <w:sdtEndPr/>
    <w:sdtContent>
      <w:p w:rsidRDefault="00CD5376" w:rsidR="00CD5376" w:rsidRPr="00CD537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D537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D537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D537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33D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D537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D5376" w:rsidP="00CD5376" w:rsidR="00CD5376" w:rsidRPr="00CD53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CD5376">
          <w:rPr>
            <w:rFonts w:cs="Times New Roman" w:hAnsi="Times New Roman" w:ascii="Times New Roman"/>
            <w:sz w:val="24"/>
            <w:szCs w:val="24"/>
          </w:rPr>
          <w:t>Poslovni broj: 5 St-88/13-</w:t>
        </w:r>
        <w:r>
          <w:rPr>
            <w:rFonts w:cs="Times New Roman" w:hAnsi="Times New Roman" w:ascii="Times New Roman"/>
            <w:sz w:val="24"/>
            <w:szCs w:val="24"/>
          </w:rPr>
          <w:t>349</w:t>
        </w:r>
      </w:p>
      <w:p w:rsidRDefault="007C33D5" w:rsidR="00CD5376">
        <w:pPr>
          <w:pStyle w:val="Zaglavlje"/>
          <w:jc w:val="center"/>
        </w:pPr>
      </w:p>
    </w:sdtContent>
  </w:sdt>
  <w:p w:rsidRDefault="00CD5376" w:rsidR="00CD53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376" w:rsidR="00CD5376" w:rsidRPr="00CD537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CD5376">
      <w:rPr>
        <w:rFonts w:cs="Times New Roman" w:hAnsi="Times New Roman" w:ascii="Times New Roman"/>
        <w:sz w:val="24"/>
        <w:szCs w:val="24"/>
      </w:rPr>
      <w:t>Poslovni broj: 5 St-88/13-</w:t>
    </w:r>
    <w:r>
      <w:rPr>
        <w:rFonts w:cs="Times New Roman" w:hAnsi="Times New Roman" w:ascii="Times New Roman"/>
        <w:sz w:val="24"/>
        <w:szCs w:val="24"/>
      </w:rPr>
      <w:t>349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6614"/>
    <w:rsid w:val="0002419F"/>
    <w:rsid w:val="001269CF"/>
    <w:rsid w:val="00476614"/>
    <w:rsid w:val="006277A6"/>
    <w:rsid w:val="007C33D5"/>
    <w:rsid w:val="00814DCB"/>
    <w:rsid w:val="00B66DAF"/>
    <w:rsid w:val="00C71941"/>
    <w:rsid w:val="00CD5376"/>
    <w:rsid w:val="00F8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537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5376"/>
  </w:style>
  <w:style w:styleId="Podnoje" w:type="paragraph">
    <w:name w:val="footer"/>
    <w:basedOn w:val="Normal"/>
    <w:link w:val="PodnojeChar"/>
    <w:uiPriority w:val="99"/>
    <w:unhideWhenUsed/>
    <w:rsid w:val="00CD537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5376"/>
  </w:style>
  <w:style w:styleId="Tekstbalonia" w:type="paragraph">
    <w:name w:val="Balloon Text"/>
    <w:basedOn w:val="Normal"/>
    <w:link w:val="TekstbaloniaChar"/>
    <w:uiPriority w:val="99"/>
    <w:semiHidden/>
    <w:unhideWhenUsed/>
    <w:rsid w:val="00CD53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37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41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3D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3D5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3D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3D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537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5376"/>
  </w:style>
  <w:style w:styleId="Podnoje" w:type="paragraph">
    <w:name w:val="footer"/>
    <w:basedOn w:val="Normal"/>
    <w:link w:val="PodnojeChar"/>
    <w:uiPriority w:val="99"/>
    <w:unhideWhenUsed/>
    <w:rsid w:val="00CD537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5376"/>
  </w:style>
  <w:style w:styleId="Tekstbalonia" w:type="paragraph">
    <w:name w:val="Balloon Text"/>
    <w:basedOn w:val="Normal"/>
    <w:link w:val="TekstbaloniaChar"/>
    <w:uiPriority w:val="99"/>
    <w:semiHidden/>
    <w:unhideWhenUsed/>
    <w:rsid w:val="00CD53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37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41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3D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3D5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3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3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St-88/2013-349</izvorni_sadrzaj>
    <derivirana_varijabla naziv="DomainObject.Oznaka_1">St-88/2013-349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St-88/2013-349</izvorni_sadrzaj>
    <derivirana_varijabla naziv="DomainObject.PoslovniBrojDokumenta_1">St-88/2013-349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901</properties:Words>
  <properties:Characters>5427</properties:Characters>
  <properties:Lines>117</properties:Lines>
  <properties:Paragraphs>72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2017-04-03T11:35:00Z</dcterms:created>
  <dc:creator>Ksenija Flack Makitan</dc:creator>
  <cp:lastModifiedBy>Lea Rogina</cp:lastModifiedBy>
  <cp:lastPrinted>2017-04-06T11:05:00Z</cp:lastPrinted>
  <dcterms:modified xmlns:xsi="http://www.w3.org/2001/XMLSchema-instance" xsi:type="dcterms:W3CDTF">2017-04-06T11:11:00Z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St-88/2013-349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