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c4558" w14:paraId="dec4558" w:rsidRDefault="00F04AF5" w:rsidP="00DA2600" w:rsidR="00DB09B5" w:rsidRPr="00DA2600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04AF5">
        <w:rPr>
          <w:b/>
        </w:rPr>
        <w:t>1.</w:t>
      </w:r>
      <w:r w:rsidR="00DB09B5" w:rsidRPr="00DA2600">
        <w:rPr>
          <w:b/>
        </w:rPr>
        <w:t>St-</w:t>
      </w:r>
      <w:r w:rsidR="00B5069F">
        <w:rPr>
          <w:b/>
        </w:rPr>
        <w:t>2062</w:t>
      </w:r>
      <w:r w:rsidR="00E83C4F" w:rsidRPr="00DA2600">
        <w:rPr>
          <w:b/>
        </w:rPr>
        <w:t>/2015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>
      <w:pPr>
        <w:pStyle w:val="Naslov1"/>
        <w:jc w:val="both"/>
      </w:pPr>
      <w:r>
        <w:t>REPUBLIKA HRVATSKA</w:t>
      </w:r>
    </w:p>
    <w:p w:rsidRDefault="00DB09B5" w:rsidP="00DB09B5" w:rsidR="00DB09B5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DB09B5" w:rsidP="00DB09B5" w:rsidR="00DB09B5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DB09B5" w:rsidP="00DB09B5" w:rsidR="00DB09B5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576D92" w:rsidRPr="00EC3AA6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F1544C">
        <w:rPr>
          <w:lang w:val="hr-HR"/>
        </w:rPr>
        <w:t xml:space="preserve"> dužnikom</w:t>
      </w:r>
      <w:r w:rsidR="00B5069F">
        <w:rPr>
          <w:lang w:val="hr-HR"/>
        </w:rPr>
        <w:t xml:space="preserve"> </w:t>
      </w:r>
      <w:r w:rsidR="00B5069F" w:rsidRPr="00B5069F">
        <w:rPr>
          <w:lang w:val="hr-HR"/>
        </w:rPr>
        <w:t>ZOC, društvo s ograničenom odgovornošću za međunarodno otpremništvo, trgovinu i usluge</w:t>
      </w:r>
      <w:r w:rsidR="00F1544C">
        <w:rPr>
          <w:lang w:val="hr-HR"/>
        </w:rPr>
        <w:t>,</w:t>
      </w:r>
      <w:r w:rsidR="00B5069F">
        <w:rPr>
          <w:lang w:val="hr-HR"/>
        </w:rPr>
        <w:t>OIB:</w:t>
      </w:r>
      <w:r w:rsidR="00B5069F" w:rsidRPr="00B5069F">
        <w:t xml:space="preserve"> </w:t>
      </w:r>
      <w:r w:rsidR="00B5069F" w:rsidRPr="00B5069F">
        <w:rPr>
          <w:lang w:val="hr-HR"/>
        </w:rPr>
        <w:t>18504628121</w:t>
      </w:r>
      <w:r w:rsidR="00B5069F">
        <w:rPr>
          <w:lang w:val="hr-HR"/>
        </w:rPr>
        <w:t>, Split, Kopilica 47 B,</w:t>
      </w:r>
      <w:r w:rsidR="00F1544C">
        <w:rPr>
          <w:lang w:val="hr-HR"/>
        </w:rPr>
        <w:t xml:space="preserve"> </w:t>
      </w:r>
      <w:r w:rsidR="00E83C4F">
        <w:rPr>
          <w:lang w:val="hr-HR"/>
        </w:rPr>
        <w:t xml:space="preserve">dana </w:t>
      </w:r>
      <w:r w:rsidR="00D37DE0">
        <w:rPr>
          <w:lang w:val="hr-HR"/>
        </w:rPr>
        <w:t>2</w:t>
      </w:r>
      <w:r w:rsidR="00771B18">
        <w:rPr>
          <w:lang w:val="hr-HR"/>
        </w:rPr>
        <w:t>.lipnja</w:t>
      </w:r>
      <w:r w:rsidR="00E83C4F">
        <w:rPr>
          <w:lang w:val="hr-HR"/>
        </w:rPr>
        <w:t xml:space="preserve"> 2016. godine,temeljem čl. 4</w:t>
      </w:r>
      <w:r w:rsidR="00DB0938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B5069F" w:rsidRPr="00B5069F">
        <w:rPr>
          <w:lang w:val="hr-HR"/>
        </w:rPr>
        <w:t>ZOC, društvo s ograničenom odgovornošću za međunarodno otpremništvo, trgovinu i usluge</w:t>
      </w:r>
      <w:r w:rsidR="00B5069F">
        <w:rPr>
          <w:lang w:val="hr-HR"/>
        </w:rPr>
        <w:t>,OIB:</w:t>
      </w:r>
      <w:r w:rsidR="00B5069F" w:rsidRPr="00B5069F">
        <w:t xml:space="preserve"> </w:t>
      </w:r>
      <w:r w:rsidR="00B5069F" w:rsidRPr="00B5069F">
        <w:rPr>
          <w:lang w:val="hr-HR"/>
        </w:rPr>
        <w:t>18504628121</w:t>
      </w:r>
      <w:r w:rsidR="00B5069F">
        <w:rPr>
          <w:lang w:val="hr-HR"/>
        </w:rPr>
        <w:t>, Split, Kopilica 47 B</w:t>
      </w:r>
      <w:r w:rsidR="00CE1395">
        <w:rPr>
          <w:lang w:val="hr-HR"/>
        </w:rPr>
        <w:t xml:space="preserve">, dana </w:t>
      </w:r>
      <w:r w:rsidR="00D37DE0">
        <w:rPr>
          <w:lang w:val="hr-HR"/>
        </w:rPr>
        <w:t>1.rujna 2015.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2053C2">
        <w:rPr>
          <w:rFonts w:eastAsia="Calibri"/>
        </w:rPr>
        <w:t xml:space="preserve"> </w:t>
      </w:r>
      <w:r w:rsidR="00B5069F">
        <w:rPr>
          <w:rFonts w:eastAsia="Calibri"/>
        </w:rPr>
        <w:t>841</w:t>
      </w:r>
      <w:r w:rsidR="00DA2600">
        <w:rPr>
          <w:rFonts w:eastAsia="Calibri"/>
        </w:rPr>
        <w:t xml:space="preserve"> dana u ukupnom iznosu od </w:t>
      </w:r>
      <w:r w:rsidR="00B5069F">
        <w:rPr>
          <w:rFonts w:eastAsia="Calibri"/>
        </w:rPr>
        <w:t>84.293,34</w:t>
      </w:r>
      <w:r w:rsidR="00DB0938">
        <w:rPr>
          <w:rFonts w:eastAsia="Calibri"/>
        </w:rPr>
        <w:t xml:space="preserve"> </w:t>
      </w:r>
      <w:r w:rsidR="00DA2600">
        <w:rPr>
          <w:rFonts w:eastAsia="Calibri"/>
        </w:rPr>
        <w:t xml:space="preserve"> 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D37DE0">
        <w:rPr>
          <w:lang w:val="hr-HR"/>
        </w:rPr>
        <w:t>2</w:t>
      </w:r>
      <w:r w:rsidR="00771B18">
        <w:rPr>
          <w:lang w:val="hr-HR"/>
        </w:rPr>
        <w:t>.lipnja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904C1"/>
    <w:rsid w:val="00092883"/>
    <w:rsid w:val="000D0703"/>
    <w:rsid w:val="00132051"/>
    <w:rsid w:val="0013791E"/>
    <w:rsid w:val="002053C2"/>
    <w:rsid w:val="00213DC7"/>
    <w:rsid w:val="002407E5"/>
    <w:rsid w:val="002D2442"/>
    <w:rsid w:val="002F33ED"/>
    <w:rsid w:val="003008C3"/>
    <w:rsid w:val="003900DE"/>
    <w:rsid w:val="003A4819"/>
    <w:rsid w:val="003D5435"/>
    <w:rsid w:val="00454D6B"/>
    <w:rsid w:val="004874F0"/>
    <w:rsid w:val="004A7681"/>
    <w:rsid w:val="00507EE1"/>
    <w:rsid w:val="00543C6E"/>
    <w:rsid w:val="0055047E"/>
    <w:rsid w:val="00576D92"/>
    <w:rsid w:val="005868BF"/>
    <w:rsid w:val="005F20F8"/>
    <w:rsid w:val="006F4B58"/>
    <w:rsid w:val="00771B18"/>
    <w:rsid w:val="007B1AA3"/>
    <w:rsid w:val="007B20E3"/>
    <w:rsid w:val="007C6744"/>
    <w:rsid w:val="00801FF9"/>
    <w:rsid w:val="00813DE8"/>
    <w:rsid w:val="00820BC6"/>
    <w:rsid w:val="00864CFD"/>
    <w:rsid w:val="00950EF7"/>
    <w:rsid w:val="0095582F"/>
    <w:rsid w:val="00A87C49"/>
    <w:rsid w:val="00AB6E49"/>
    <w:rsid w:val="00AC09D9"/>
    <w:rsid w:val="00B01348"/>
    <w:rsid w:val="00B5069F"/>
    <w:rsid w:val="00B67088"/>
    <w:rsid w:val="00B874FD"/>
    <w:rsid w:val="00C36CDE"/>
    <w:rsid w:val="00CA18B4"/>
    <w:rsid w:val="00CB39C5"/>
    <w:rsid w:val="00CE1395"/>
    <w:rsid w:val="00D37DE0"/>
    <w:rsid w:val="00DA0A23"/>
    <w:rsid w:val="00DA2600"/>
    <w:rsid w:val="00DB0938"/>
    <w:rsid w:val="00DB09B5"/>
    <w:rsid w:val="00DD3A81"/>
    <w:rsid w:val="00E72187"/>
    <w:rsid w:val="00E83C4F"/>
    <w:rsid w:val="00EA3B1A"/>
    <w:rsid w:val="00EC3AA6"/>
    <w:rsid w:val="00EF229D"/>
    <w:rsid w:val="00EF5686"/>
    <w:rsid w:val="00F04AF5"/>
    <w:rsid w:val="00F1544C"/>
    <w:rsid w:val="00F30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39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39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39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39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39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39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39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39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39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39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2062</izvorni_sadrzaj>
    <derivirana_varijabla naziv="DomainObject.Predmet.Broj_1">2062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St-2062/2015</izvorni_sadrzaj>
    <derivirana_varijabla naziv="DomainObject.Predmet.OznakaBroj_1">St-2062/2015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ZOC, društvo s ograničenom odgovornošću za međunarodno otpremništvo, trgovinu i usluge</izvorni_sadrzaj>
    <derivirana_varijabla naziv="DomainObject.Predmet.ProtustrankaFormated_1">  ZOC, društvo s ograničenom odgovornošću za međunarodno otpremništvo, trgovinu i usluge</derivirana_varijabla>
  </DomainObject.Predmet.ProtustrankaFormated>
  <DomainObject.Predmet.ProtustrankaFormatedOIB>
    <izvorni_sadrzaj>  ZOC, društvo s ograničenom odgovornošću za međunarodno otpremništvo, trgovinu i usluge, OIB 18504628121</izvorni_sadrzaj>
    <derivirana_varijabla naziv="DomainObject.Predmet.ProtustrankaFormatedOIB_1">  ZOC, društvo s ograničenom odgovornošću za međunarodno otpremništvo, trgovinu i usluge, OIB 18504628121</derivirana_varijabla>
  </DomainObject.Predmet.ProtustrankaFormatedOIB>
  <DomainObject.Predmet.ProtustrankaFormatedWithAdress>
    <izvorni_sadrzaj> ZOC, društvo s ograničenom odgovornošću za međunarodno otpremništvo, trgovinu i usluge, Kopilica 47/B, 21000 Split</izvorni_sadrzaj>
    <derivirana_varijabla naziv="DomainObject.Predmet.ProtustrankaFormatedWithAdress_1"> ZOC, društvo s ograničenom odgovornošću za međunarodno otpremništvo, trgovinu i usluge, Kopilica 47/B, 21000 Split</derivirana_varijabla>
  </DomainObject.Predmet.ProtustrankaFormatedWithAdress>
  <DomainObject.Predmet.ProtustrankaFormatedWithAdressOIB>
    <izvorni_sadrzaj> ZOC, društvo s ograničenom odgovornošću za međunarodno otpremništvo, trgovinu i usluge, OIB 18504628121, Kopilica 47/B, 21000 Split</izvorni_sadrzaj>
    <derivirana_varijabla naziv="DomainObject.Predmet.ProtustrankaFormatedWithAdressOIB_1"> ZOC, društvo s ograničenom odgovornošću za međunarodno otpremništvo, trgovinu i usluge, OIB 18504628121, Kopilica 47/B, 21000 Split</derivirana_varijabla>
  </DomainObject.Predmet.ProtustrankaFormatedWithAdressOIB>
  <DomainObject.Predmet.ProtustrankaWithAdress>
    <izvorni_sadrzaj>ZOC, društvo s ograničenom odgovornošću za međunarodno otpremništvo, trgovinu i usluge Kopilica 47/B, 21000 Split</izvorni_sadrzaj>
    <derivirana_varijabla naziv="DomainObject.Predmet.ProtustrankaWithAdress_1">ZOC, društvo s ograničenom odgovornošću za međunarodno otpremništvo, trgovinu i usluge Kopilica 47/B, 21000 Split</derivirana_varijabla>
  </DomainObject.Predmet.ProtustrankaWithAdress>
  <DomainObject.Predmet.ProtustrankaWithAdressOIB>
    <izvorni_sadrzaj>ZOC, društvo s ograničenom odgovornošću za međunarodno otpremništvo, trgovinu i usluge, OIB 18504628121, Kopilica 47/B, 21000 Split</izvorni_sadrzaj>
    <derivirana_varijabla naziv="DomainObject.Predmet.ProtustrankaWithAdressOIB_1">ZOC, društvo s ograničenom odgovornošću za međunarodno otpremništvo, trgovinu i usluge, OIB 18504628121, Kopilica 47/B, 21000 Split</derivirana_varijabla>
  </DomainObject.Predmet.ProtustrankaWithAdressOIB>
  <DomainObject.Predmet.ProtustrankaNazivFormated>
    <izvorni_sadrzaj>ZOC, društvo s ograničenom odgovornošću za međunarodno otpremništvo, trgovinu i usluge</izvorni_sadrzaj>
    <derivirana_varijabla naziv="DomainObject.Predmet.ProtustrankaNazivFormated_1">ZOC, društvo s ograničenom odgovornošću za međunarodno otpremništvo, trgovinu i usluge</derivirana_varijabla>
  </DomainObject.Predmet.ProtustrankaNazivFormated>
  <DomainObject.Predmet.ProtustrankaNazivFormatedOIB>
    <izvorni_sadrzaj>ZOC, društvo s ograničenom odgovornošću za međunarodno otpremništvo, trgovinu i usluge, OIB 18504628121</izvorni_sadrzaj>
    <derivirana_varijabla naziv="DomainObject.Predmet.ProtustrankaNazivFormatedOIB_1">ZOC, društvo s ograničenom odgovornošću za međunarodno otpremništvo, trgovinu i usluge, OIB 18504628121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84293.34</izvorni_sadrzaj>
    <derivirana_varijabla naziv="DomainObject.Predmet.TrenutnaVrijednost_1">84293.34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ZOC, društvo s ograničenom odgovornošću za međunarodno otpremništvo, trgovinu i usluge</item>
    </izvorni_sadrzaj>
    <derivirana_varijabla naziv="DomainObject.Predmet.ProtuStrankaListFormated_1">
      <item>ZOC, društvo s ograničenom odgovornošću za međunarodno otpremništvo, trgovinu i usluge</item>
    </derivirana_varijabla>
  </DomainObject.Predmet.ProtuStrankaListFormated>
  <DomainObject.Predmet.ProtuStrankaListFormatedOIB>
    <izvorni_sadrzaj>
      <item>ZOC, društvo s ograničenom odgovornošću za međunarodno otpremništvo, trgovinu i usluge, OIB 18504628121</item>
    </izvorni_sadrzaj>
    <derivirana_varijabla naziv="DomainObject.Predmet.ProtuStrankaListFormatedOIB_1">
      <item>ZOC, društvo s ograničenom odgovornošću za međunarodno otpremništvo, trgovinu i usluge, OIB 18504628121</item>
    </derivirana_varijabla>
  </DomainObject.Predmet.ProtuStrankaListFormatedOIB>
  <DomainObject.Predmet.ProtuStrankaListFormatedWithAdress>
    <izvorni_sadrzaj>
      <item>ZOC, društvo s ograničenom odgovornošću za međunarodno otpremništvo, trgovinu i usluge, Kopilica 47/B, 21000 Split</item>
    </izvorni_sadrzaj>
    <derivirana_varijabla naziv="DomainObject.Predmet.ProtuStrankaListFormatedWithAdress_1">
      <item>ZOC, društvo s ograničenom odgovornošću za međunarodno otpremništvo, trgovinu i usluge, Kopilica 47/B, 21000 Split</item>
    </derivirana_varijabla>
  </DomainObject.Predmet.ProtuStrankaListFormatedWithAdress>
  <DomainObject.Predmet.ProtuStrankaListFormatedWithAdressOIB>
    <izvorni_sadrzaj>
      <item>ZOC, društvo s ograničenom odgovornošću za međunarodno otpremništvo, trgovinu i usluge, OIB 18504628121, Kopilica 47/B, 21000 Split</item>
    </izvorni_sadrzaj>
    <derivirana_varijabla naziv="DomainObject.Predmet.ProtuStrankaListFormatedWithAdressOIB_1">
      <item>ZOC, društvo s ograničenom odgovornošću za međunarodno otpremništvo, trgovinu i usluge, OIB 18504628121, Kopilica 47/B, 21000 Split</item>
    </derivirana_varijabla>
  </DomainObject.Predmet.ProtuStrankaListFormatedWithAdressOIB>
  <DomainObject.Predmet.ProtuStrankaListNazivFormated>
    <izvorni_sadrzaj>
      <item>ZOC, društvo s ograničenom odgovornošću za međunarodno otpremništvo, trgovinu i usluge</item>
    </izvorni_sadrzaj>
    <derivirana_varijabla naziv="DomainObject.Predmet.ProtuStrankaListNazivFormated_1">
      <item>ZOC, društvo s ograničenom odgovornošću za međunarodno otpremništvo, trgovinu i usluge</item>
    </derivirana_varijabla>
  </DomainObject.Predmet.ProtuStrankaListNazivFormated>
  <DomainObject.Predmet.ProtuStrankaListNazivFormatedOIB>
    <izvorni_sadrzaj>
      <item>ZOC, društvo s ograničenom odgovornošću za međunarodno otpremništvo, trgovinu i usluge, OIB 18504628121</item>
    </izvorni_sadrzaj>
    <derivirana_varijabla naziv="DomainObject.Predmet.ProtuStrankaListNazivFormatedOIB_1">
      <item>ZOC, društvo s ograničenom odgovornošću za međunarodno otpremništvo, trgovinu i usluge, OIB 18504628121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ZOC, društvo s ograničenom odgovornošću za međunarodno otpremništvo, trgovinu i usluge</izvorni_sadrzaj>
    <derivirana_varijabla naziv="DomainObject.Predmet.ProtustrankaIDrugi_1">ZOC, društvo s ograničenom odgovornošću za međunarodno otpremništvo,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ZOC, društvo s ograničenom odgovornošću za međunarodno otpremništvo, trgovinu i usluge, OIB 18504628121, Kopilica 47/B, 21000 Split</izvorni_sadrzaj>
    <derivirana_varijabla naziv="DomainObject.Predmet.ProtustrankaIDrugiAdressOIB_1">ZOC, društvo s ograničenom odgovornošću za međunarodno otpremništvo, trgovinu i usluge, OIB 18504628121, Kopilica 47/B,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ZOC, društvo s ograničenom odgovornošću za međunarodno otpremništvo, trgovinu i usluge</item>
      <item>FINANCIJSKA AGENCIJA, RC SPLIT</item>
    </izvorni_sadrzaj>
    <derivirana_varijabla naziv="DomainObject.Predmet.SudioniciListNaziv_1">
      <item>ZOC, društvo s ograničenom odgovornošću za međunarodno otpremništvo, trgovinu i usluge</item>
      <item>FINANCIJSKA AGENCIJA, RC SPLIT</item>
    </derivirana_varijabla>
  </DomainObject.Predmet.SudioniciListNaziv>
  <DomainObject.Predmet.SudioniciListAdressOIB>
    <izvorni_sadrzaj>
      <item>ZOC, društvo s ograničenom odgovornošću za međunarodno otpremništvo, trgovinu i usluge, OIB 18504628121, Kopilica 47/B,21000 Split</item>
      <item>FINANCIJSKA AGENCIJA, RC SPLIT, OIB 85821130368, Mažuranićevo šetalište 24 b,21000 Split</item>
    </izvorni_sadrzaj>
    <derivirana_varijabla naziv="DomainObject.Predmet.SudioniciListAdressOIB_1">
      <item>ZOC, društvo s ograničenom odgovornošću za međunarodno otpremništvo, trgovinu i usluge, OIB 18504628121, Kopilica 47/B,21000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18504628121</item>
      <item>, OIB 85821130368</item>
    </izvorni_sadrzaj>
    <derivirana_varijabla naziv="DomainObject.Predmet.SudioniciListNazivOIB_1">
      <item>, OIB 18504628121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352</properties:Words>
  <properties:Characters>1945</properties:Characters>
  <properties:Lines>47</properties:Lines>
  <properties:Paragraphs>16</properties:Paragraphs>
  <properties:TotalTime>199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2016-06-02T10:45:00Z</cp:lastPrinted>
  <dcterms:modified xmlns:xsi="http://www.w3.org/2001/XMLSchema-instance" xsi:type="dcterms:W3CDTF">2016-06-02T10:46:00Z</dcterms:modified>
  <cp:revision>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