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ea285" w14:paraId="daea285" w:rsidRDefault="00B9728A" w:rsidP="00B9728A" w:rsidR="00B9728A" w:rsidRPr="008F77E5">
      <w:pPr>
        <w:ind w:firstLine="708"/>
        <w15:collapsed w:val="false"/>
      </w:pPr>
      <w:bookmarkStart w:name="_GoBack" w:id="0"/>
      <w:bookmarkEnd w:id="0"/>
      <w:r>
        <w:rPr>
          <w:noProof/>
        </w:rPr>
        <w:t xml:space="preserve">     </w:t>
      </w:r>
      <w:r>
        <w:rPr>
          <w:noProof/>
        </w:rPr>
        <w:drawing>
          <wp:inline distR="0" distL="0" distB="0" distT="0">
            <wp:extent cy="650240" cx="5232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728A" w:rsidP="00B9728A" w:rsidR="00B9728A">
      <w:pPr>
        <w:rPr>
          <w:rFonts w:eastAsia="MS Mincho"/>
        </w:rPr>
      </w:pPr>
    </w:p>
    <w:p w:rsidRDefault="00B9728A" w:rsidP="00B9728A" w:rsidR="00B9728A" w:rsidRPr="008F77E5">
      <w:r>
        <w:rPr>
          <w:rFonts w:eastAsia="MS Mincho"/>
        </w:rPr>
        <w:t xml:space="preserve">  </w:t>
      </w:r>
      <w:r w:rsidRPr="008F77E5">
        <w:rPr>
          <w:rFonts w:eastAsia="MS Mincho"/>
        </w:rPr>
        <w:t>REPUBLIKA HRVATSKA</w:t>
      </w:r>
    </w:p>
    <w:p w:rsidRDefault="00B9728A" w:rsidP="00B9728A" w:rsidR="00B9728A">
      <w:r w:rsidRPr="008F77E5">
        <w:rPr>
          <w:rFonts w:eastAsia="MS Mincho"/>
        </w:rPr>
        <w:t>TRGOVAČKI SUD U RIJECI</w:t>
      </w:r>
    </w:p>
    <w:p w:rsidRDefault="00B9728A" w:rsidP="00B9728A" w:rsidR="00B9728A" w:rsidRPr="008F77E5">
      <w:r>
        <w:rPr>
          <w:rFonts w:eastAsia="MS Mincho"/>
        </w:rPr>
        <w:t xml:space="preserve">      </w:t>
      </w:r>
      <w:r w:rsidRPr="008F77E5">
        <w:rPr>
          <w:rFonts w:eastAsia="MS Mincho"/>
        </w:rPr>
        <w:t>Rijeka, Zadarska 1 i 3</w:t>
      </w:r>
    </w:p>
    <w:p w:rsidRDefault="00B9728A" w:rsidP="00B9728A" w:rsidR="00B9728A">
      <w:pPr>
        <w:jc w:val="center"/>
        <w:rPr>
          <w:rFonts w:eastAsia="MS Mincho"/>
        </w:rPr>
      </w:pPr>
    </w:p>
    <w:p w:rsidRDefault="007A251B" w:rsidP="00CC292F" w:rsidR="007A251B" w:rsidRPr="000E5F12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0E5F12" w:rsidP="00D44178" w:rsidR="000E5F12" w:rsidRPr="00AD346C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 xml:space="preserve">U    I M E    </w:t>
      </w:r>
      <w:r w:rsidRPr="00AD346C">
        <w:rPr>
          <w:rFonts w:cs="Times New Roman" w:eastAsia="MS Mincho" w:hAnsi="Times New Roman" w:ascii="Times New Roman"/>
          <w:sz w:val="24"/>
          <w:szCs w:val="24"/>
        </w:rPr>
        <w:t>R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Pr="00AD346C">
        <w:rPr>
          <w:rFonts w:cs="Times New Roman" w:eastAsia="MS Mincho" w:hAnsi="Times New Roman" w:ascii="Times New Roman"/>
          <w:sz w:val="24"/>
          <w:szCs w:val="24"/>
        </w:rPr>
        <w:t>E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Pr="00AD346C">
        <w:rPr>
          <w:rFonts w:cs="Times New Roman" w:eastAsia="MS Mincho" w:hAnsi="Times New Roman" w:ascii="Times New Roman"/>
          <w:sz w:val="24"/>
          <w:szCs w:val="24"/>
        </w:rPr>
        <w:t>P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Pr="00AD346C">
        <w:rPr>
          <w:rFonts w:cs="Times New Roman" w:eastAsia="MS Mincho" w:hAnsi="Times New Roman" w:ascii="Times New Roman"/>
          <w:sz w:val="24"/>
          <w:szCs w:val="24"/>
        </w:rPr>
        <w:t>U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Pr="00AD346C">
        <w:rPr>
          <w:rFonts w:cs="Times New Roman" w:eastAsia="MS Mincho" w:hAnsi="Times New Roman" w:ascii="Times New Roman"/>
          <w:sz w:val="24"/>
          <w:szCs w:val="24"/>
        </w:rPr>
        <w:t>B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Pr="00AD346C">
        <w:rPr>
          <w:rFonts w:cs="Times New Roman" w:eastAsia="MS Mincho" w:hAnsi="Times New Roman" w:ascii="Times New Roman"/>
          <w:sz w:val="24"/>
          <w:szCs w:val="24"/>
        </w:rPr>
        <w:t>L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Pr="00AD346C">
        <w:rPr>
          <w:rFonts w:cs="Times New Roman" w:eastAsia="MS Mincho" w:hAnsi="Times New Roman" w:ascii="Times New Roman"/>
          <w:sz w:val="24"/>
          <w:szCs w:val="24"/>
        </w:rPr>
        <w:t>I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Pr="00AD346C">
        <w:rPr>
          <w:rFonts w:cs="Times New Roman" w:eastAsia="MS Mincho" w:hAnsi="Times New Roman" w:ascii="Times New Roman"/>
          <w:sz w:val="24"/>
          <w:szCs w:val="24"/>
        </w:rPr>
        <w:t>K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E   </w:t>
      </w:r>
      <w:r w:rsidRPr="00AD346C">
        <w:rPr>
          <w:rFonts w:cs="Times New Roman" w:eastAsia="MS Mincho" w:hAnsi="Times New Roman" w:ascii="Times New Roman"/>
          <w:sz w:val="24"/>
          <w:szCs w:val="24"/>
        </w:rPr>
        <w:t>H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Pr="00AD346C">
        <w:rPr>
          <w:rFonts w:cs="Times New Roman" w:eastAsia="MS Mincho" w:hAnsi="Times New Roman" w:ascii="Times New Roman"/>
          <w:sz w:val="24"/>
          <w:szCs w:val="24"/>
        </w:rPr>
        <w:t>R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Pr="00AD346C">
        <w:rPr>
          <w:rFonts w:cs="Times New Roman" w:eastAsia="MS Mincho" w:hAnsi="Times New Roman" w:ascii="Times New Roman"/>
          <w:sz w:val="24"/>
          <w:szCs w:val="24"/>
        </w:rPr>
        <w:t>V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Pr="00AD346C">
        <w:rPr>
          <w:rFonts w:cs="Times New Roman" w:eastAsia="MS Mincho" w:hAnsi="Times New Roman" w:ascii="Times New Roman"/>
          <w:sz w:val="24"/>
          <w:szCs w:val="24"/>
        </w:rPr>
        <w:t>A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Pr="00AD346C">
        <w:rPr>
          <w:rFonts w:cs="Times New Roman" w:eastAsia="MS Mincho" w:hAnsi="Times New Roman" w:ascii="Times New Roman"/>
          <w:sz w:val="24"/>
          <w:szCs w:val="24"/>
        </w:rPr>
        <w:t>T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Pr="00AD346C">
        <w:rPr>
          <w:rFonts w:cs="Times New Roman" w:eastAsia="MS Mincho" w:hAnsi="Times New Roman" w:ascii="Times New Roman"/>
          <w:sz w:val="24"/>
          <w:szCs w:val="24"/>
        </w:rPr>
        <w:t>S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Pr="00AD346C">
        <w:rPr>
          <w:rFonts w:cs="Times New Roman" w:eastAsia="MS Mincho" w:hAnsi="Times New Roman" w:ascii="Times New Roman"/>
          <w:sz w:val="24"/>
          <w:szCs w:val="24"/>
        </w:rPr>
        <w:t>K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E</w:t>
      </w:r>
    </w:p>
    <w:p w:rsidRDefault="000E5F12" w:rsidP="00D44178" w:rsidR="000E5F12" w:rsidRPr="00AD346C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AD346C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0E5F12" w:rsidP="00D44178" w:rsidR="000E5F12" w:rsidRPr="00AD346C">
      <w:pPr>
        <w:jc w:val="center"/>
      </w:pPr>
      <w:r w:rsidRPr="00AD346C">
        <w:t>R J E Š E N J E</w:t>
      </w:r>
    </w:p>
    <w:p w:rsidRDefault="008A1AF8" w:rsidP="00CC292F" w:rsidR="008A1AF8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381B00" w:rsidP="00CC292F" w:rsidR="00381B00" w:rsidRPr="000E5F12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CC292F" w:rsidP="00232081" w:rsidR="00CC292F" w:rsidRPr="000E5F12">
      <w:pPr>
        <w:jc w:val="both"/>
        <w:rPr>
          <w:lang w:val="de-DE"/>
        </w:rPr>
      </w:pPr>
      <w:r w:rsidRPr="000E5F12">
        <w:rPr>
          <w:lang w:val="de-DE"/>
        </w:rPr>
        <w:tab/>
      </w:r>
      <w:proofErr w:type="spellStart"/>
      <w:r w:rsidR="004F1C9A" w:rsidRPr="004F1C9A">
        <w:rPr>
          <w:lang w:val="de-DE"/>
        </w:rPr>
        <w:t>Trgovački</w:t>
      </w:r>
      <w:proofErr w:type="spellEnd"/>
      <w:r w:rsidR="004F1C9A" w:rsidRPr="004F1C9A">
        <w:rPr>
          <w:lang w:val="de-DE"/>
        </w:rPr>
        <w:t xml:space="preserve"> </w:t>
      </w:r>
      <w:proofErr w:type="spellStart"/>
      <w:r w:rsidR="004F1C9A" w:rsidRPr="004F1C9A">
        <w:rPr>
          <w:lang w:val="de-DE"/>
        </w:rPr>
        <w:t>sud</w:t>
      </w:r>
      <w:proofErr w:type="spellEnd"/>
      <w:r w:rsidR="004F1C9A" w:rsidRPr="004F1C9A">
        <w:rPr>
          <w:lang w:val="de-DE"/>
        </w:rPr>
        <w:t xml:space="preserve"> u </w:t>
      </w:r>
      <w:proofErr w:type="spellStart"/>
      <w:r w:rsidR="004F1C9A" w:rsidRPr="004F1C9A">
        <w:rPr>
          <w:lang w:val="de-DE"/>
        </w:rPr>
        <w:t>Rijeci</w:t>
      </w:r>
      <w:proofErr w:type="spellEnd"/>
      <w:r w:rsidR="004F1C9A" w:rsidRPr="004F1C9A">
        <w:rPr>
          <w:lang w:val="de-DE"/>
        </w:rPr>
        <w:t xml:space="preserve">, </w:t>
      </w:r>
      <w:proofErr w:type="spellStart"/>
      <w:r w:rsidR="004F1C9A" w:rsidRPr="004F1C9A">
        <w:rPr>
          <w:lang w:val="de-DE"/>
        </w:rPr>
        <w:t>po</w:t>
      </w:r>
      <w:proofErr w:type="spellEnd"/>
      <w:r w:rsidR="004F1C9A" w:rsidRPr="004F1C9A">
        <w:rPr>
          <w:lang w:val="de-DE"/>
        </w:rPr>
        <w:t xml:space="preserve"> </w:t>
      </w:r>
      <w:proofErr w:type="spellStart"/>
      <w:r w:rsidR="00D138B8">
        <w:rPr>
          <w:lang w:val="de-DE"/>
        </w:rPr>
        <w:t>suc</w:t>
      </w:r>
      <w:r w:rsidR="004F1C9A" w:rsidRPr="004F1C9A">
        <w:rPr>
          <w:lang w:val="de-DE"/>
        </w:rPr>
        <w:t>u</w:t>
      </w:r>
      <w:proofErr w:type="spellEnd"/>
      <w:r w:rsidR="004F1C9A" w:rsidRPr="004F1C9A">
        <w:rPr>
          <w:lang w:val="de-DE"/>
        </w:rPr>
        <w:t xml:space="preserve"> </w:t>
      </w:r>
      <w:proofErr w:type="spellStart"/>
      <w:r w:rsidR="004F1C9A" w:rsidRPr="004F1C9A">
        <w:rPr>
          <w:lang w:val="de-DE"/>
        </w:rPr>
        <w:t>Liljani</w:t>
      </w:r>
      <w:proofErr w:type="spellEnd"/>
      <w:r w:rsidR="004F1C9A" w:rsidRPr="004F1C9A">
        <w:rPr>
          <w:lang w:val="de-DE"/>
        </w:rPr>
        <w:t xml:space="preserve"> Ugrin, </w:t>
      </w:r>
      <w:proofErr w:type="spellStart"/>
      <w:r w:rsidR="004F1C9A" w:rsidRPr="004F1C9A">
        <w:rPr>
          <w:lang w:val="de-DE"/>
        </w:rPr>
        <w:t>kao</w:t>
      </w:r>
      <w:proofErr w:type="spellEnd"/>
      <w:r w:rsidR="004F1C9A" w:rsidRPr="004F1C9A">
        <w:rPr>
          <w:lang w:val="de-DE"/>
        </w:rPr>
        <w:t xml:space="preserve"> </w:t>
      </w:r>
      <w:proofErr w:type="spellStart"/>
      <w:r w:rsidR="004F1C9A" w:rsidRPr="004F1C9A">
        <w:rPr>
          <w:lang w:val="de-DE"/>
        </w:rPr>
        <w:t>stečajnom</w:t>
      </w:r>
      <w:proofErr w:type="spellEnd"/>
      <w:r w:rsidR="004F1C9A" w:rsidRPr="004F1C9A">
        <w:rPr>
          <w:lang w:val="de-DE"/>
        </w:rPr>
        <w:t xml:space="preserve"> </w:t>
      </w:r>
      <w:proofErr w:type="spellStart"/>
      <w:r w:rsidR="004F1C9A" w:rsidRPr="004F1C9A">
        <w:rPr>
          <w:lang w:val="de-DE"/>
        </w:rPr>
        <w:t>su</w:t>
      </w:r>
      <w:r w:rsidR="00D138B8">
        <w:rPr>
          <w:lang w:val="de-DE"/>
        </w:rPr>
        <w:t>c</w:t>
      </w:r>
      <w:r w:rsidR="004F1C9A" w:rsidRPr="004F1C9A">
        <w:rPr>
          <w:lang w:val="de-DE"/>
        </w:rPr>
        <w:t>u</w:t>
      </w:r>
      <w:proofErr w:type="spellEnd"/>
      <w:r w:rsidR="004F1C9A" w:rsidRPr="004F1C9A">
        <w:rPr>
          <w:lang w:val="de-DE"/>
        </w:rPr>
        <w:t xml:space="preserve">, u </w:t>
      </w:r>
      <w:proofErr w:type="spellStart"/>
      <w:r w:rsidR="004F1C9A" w:rsidRPr="004F1C9A">
        <w:rPr>
          <w:lang w:val="de-DE"/>
        </w:rPr>
        <w:t>postupku</w:t>
      </w:r>
      <w:proofErr w:type="spellEnd"/>
      <w:r w:rsidR="004F1C9A" w:rsidRPr="004F1C9A">
        <w:rPr>
          <w:lang w:val="de-DE"/>
        </w:rPr>
        <w:t xml:space="preserve"> </w:t>
      </w:r>
      <w:proofErr w:type="spellStart"/>
      <w:r w:rsidR="004F1C9A" w:rsidRPr="004F1C9A">
        <w:rPr>
          <w:lang w:val="de-DE"/>
        </w:rPr>
        <w:t>provođenja</w:t>
      </w:r>
      <w:proofErr w:type="spellEnd"/>
      <w:r w:rsidR="004F1C9A" w:rsidRPr="004F1C9A">
        <w:rPr>
          <w:lang w:val="de-DE"/>
        </w:rPr>
        <w:t xml:space="preserve"> </w:t>
      </w:r>
      <w:proofErr w:type="spellStart"/>
      <w:r w:rsidR="004F1C9A" w:rsidRPr="004F1C9A">
        <w:rPr>
          <w:lang w:val="de-DE"/>
        </w:rPr>
        <w:t>stečajnog</w:t>
      </w:r>
      <w:proofErr w:type="spellEnd"/>
      <w:r w:rsidR="004F1C9A" w:rsidRPr="004F1C9A">
        <w:rPr>
          <w:lang w:val="de-DE"/>
        </w:rPr>
        <w:t xml:space="preserve"> </w:t>
      </w:r>
      <w:proofErr w:type="spellStart"/>
      <w:r w:rsidR="004F1C9A" w:rsidRPr="004F1C9A">
        <w:rPr>
          <w:lang w:val="de-DE"/>
        </w:rPr>
        <w:t>postupka</w:t>
      </w:r>
      <w:proofErr w:type="spellEnd"/>
      <w:r w:rsidR="004F1C9A" w:rsidRPr="004F1C9A">
        <w:rPr>
          <w:lang w:val="de-DE"/>
        </w:rPr>
        <w:t xml:space="preserve"> </w:t>
      </w:r>
      <w:proofErr w:type="spellStart"/>
      <w:r w:rsidR="004F1C9A" w:rsidRPr="004F1C9A">
        <w:rPr>
          <w:lang w:val="de-DE"/>
        </w:rPr>
        <w:t>nad</w:t>
      </w:r>
      <w:proofErr w:type="spellEnd"/>
      <w:r w:rsidR="004F1C9A" w:rsidRPr="004F1C9A">
        <w:rPr>
          <w:lang w:val="de-DE"/>
        </w:rPr>
        <w:t xml:space="preserve"> </w:t>
      </w:r>
      <w:proofErr w:type="spellStart"/>
      <w:r w:rsidR="004F1C9A" w:rsidRPr="004F1C9A">
        <w:rPr>
          <w:lang w:val="de-DE"/>
        </w:rPr>
        <w:t>dužnikom</w:t>
      </w:r>
      <w:proofErr w:type="spellEnd"/>
      <w:r w:rsidR="004F1C9A" w:rsidRPr="004F1C9A">
        <w:rPr>
          <w:lang w:val="de-DE"/>
        </w:rPr>
        <w:t xml:space="preserve">  </w:t>
      </w:r>
      <w:r w:rsidR="00762526" w:rsidRPr="00762526">
        <w:rPr>
          <w:lang w:val="de-DE"/>
        </w:rPr>
        <w:t xml:space="preserve">LAGUNA COMMERCE </w:t>
      </w:r>
      <w:proofErr w:type="spellStart"/>
      <w:r w:rsidR="00762526" w:rsidRPr="00762526">
        <w:rPr>
          <w:lang w:val="de-DE"/>
        </w:rPr>
        <w:t>dioničko</w:t>
      </w:r>
      <w:proofErr w:type="spellEnd"/>
      <w:r w:rsidR="00762526" w:rsidRPr="00762526">
        <w:rPr>
          <w:lang w:val="de-DE"/>
        </w:rPr>
        <w:t xml:space="preserve"> </w:t>
      </w:r>
      <w:proofErr w:type="spellStart"/>
      <w:r w:rsidR="00762526" w:rsidRPr="00762526">
        <w:rPr>
          <w:lang w:val="de-DE"/>
        </w:rPr>
        <w:t>društvo</w:t>
      </w:r>
      <w:proofErr w:type="spellEnd"/>
      <w:r w:rsidR="00762526" w:rsidRPr="00762526">
        <w:rPr>
          <w:lang w:val="de-DE"/>
        </w:rPr>
        <w:t xml:space="preserve"> </w:t>
      </w:r>
      <w:proofErr w:type="spellStart"/>
      <w:r w:rsidR="00762526" w:rsidRPr="00762526">
        <w:rPr>
          <w:lang w:val="de-DE"/>
        </w:rPr>
        <w:t>za</w:t>
      </w:r>
      <w:proofErr w:type="spellEnd"/>
      <w:r w:rsidR="00762526" w:rsidRPr="00762526">
        <w:rPr>
          <w:lang w:val="de-DE"/>
        </w:rPr>
        <w:t xml:space="preserve"> </w:t>
      </w:r>
      <w:proofErr w:type="spellStart"/>
      <w:r w:rsidR="00762526" w:rsidRPr="00762526">
        <w:rPr>
          <w:lang w:val="de-DE"/>
        </w:rPr>
        <w:t>unutarnju</w:t>
      </w:r>
      <w:proofErr w:type="spellEnd"/>
      <w:r w:rsidR="00762526" w:rsidRPr="00762526">
        <w:rPr>
          <w:lang w:val="de-DE"/>
        </w:rPr>
        <w:t xml:space="preserve"> i </w:t>
      </w:r>
      <w:proofErr w:type="spellStart"/>
      <w:r w:rsidR="00762526" w:rsidRPr="00762526">
        <w:rPr>
          <w:lang w:val="de-DE"/>
        </w:rPr>
        <w:t>vanjsku</w:t>
      </w:r>
      <w:proofErr w:type="spellEnd"/>
      <w:r w:rsidR="00762526" w:rsidRPr="00762526">
        <w:rPr>
          <w:lang w:val="de-DE"/>
        </w:rPr>
        <w:t xml:space="preserve"> </w:t>
      </w:r>
      <w:proofErr w:type="spellStart"/>
      <w:r w:rsidR="00762526" w:rsidRPr="00762526">
        <w:rPr>
          <w:lang w:val="de-DE"/>
        </w:rPr>
        <w:t>trgovinu</w:t>
      </w:r>
      <w:proofErr w:type="spellEnd"/>
      <w:r w:rsidR="00762526" w:rsidRPr="00762526">
        <w:rPr>
          <w:lang w:val="de-DE"/>
        </w:rPr>
        <w:t xml:space="preserve"> u </w:t>
      </w:r>
      <w:proofErr w:type="spellStart"/>
      <w:r w:rsidR="00762526" w:rsidRPr="00762526">
        <w:rPr>
          <w:lang w:val="de-DE"/>
        </w:rPr>
        <w:t>stečaju</w:t>
      </w:r>
      <w:proofErr w:type="spellEnd"/>
      <w:r w:rsidR="00762526" w:rsidRPr="00762526">
        <w:rPr>
          <w:lang w:val="de-DE"/>
        </w:rPr>
        <w:t xml:space="preserve"> </w:t>
      </w:r>
      <w:proofErr w:type="spellStart"/>
      <w:r w:rsidR="00762526" w:rsidRPr="00762526">
        <w:rPr>
          <w:lang w:val="de-DE"/>
        </w:rPr>
        <w:t>Poreč</w:t>
      </w:r>
      <w:proofErr w:type="spellEnd"/>
      <w:r w:rsidR="00762526" w:rsidRPr="00762526">
        <w:rPr>
          <w:lang w:val="de-DE"/>
        </w:rPr>
        <w:t xml:space="preserve">, Mate </w:t>
      </w:r>
      <w:proofErr w:type="spellStart"/>
      <w:r w:rsidR="00762526" w:rsidRPr="00762526">
        <w:rPr>
          <w:lang w:val="de-DE"/>
        </w:rPr>
        <w:t>Vlašića</w:t>
      </w:r>
      <w:proofErr w:type="spellEnd"/>
      <w:r w:rsidR="00762526" w:rsidRPr="00762526">
        <w:rPr>
          <w:lang w:val="de-DE"/>
        </w:rPr>
        <w:t xml:space="preserve"> 20 ( MBS 040051997 – OIB 30191178490 )</w:t>
      </w:r>
      <w:r w:rsidR="004F1C9A" w:rsidRPr="004F1C9A">
        <w:rPr>
          <w:lang w:val="de-DE"/>
        </w:rPr>
        <w:t xml:space="preserve"> </w:t>
      </w:r>
      <w:proofErr w:type="spellStart"/>
      <w:r w:rsidR="004F1C9A" w:rsidRPr="004F1C9A">
        <w:rPr>
          <w:lang w:val="de-DE"/>
        </w:rPr>
        <w:t>dana</w:t>
      </w:r>
      <w:proofErr w:type="spellEnd"/>
      <w:r w:rsidR="004F1C9A" w:rsidRPr="004F1C9A">
        <w:rPr>
          <w:lang w:val="de-DE"/>
        </w:rPr>
        <w:t xml:space="preserve"> </w:t>
      </w:r>
      <w:r w:rsidR="00762526">
        <w:rPr>
          <w:lang w:val="de-DE"/>
        </w:rPr>
        <w:t>21</w:t>
      </w:r>
      <w:r w:rsidR="004F1C9A" w:rsidRPr="004F1C9A">
        <w:rPr>
          <w:lang w:val="de-DE"/>
        </w:rPr>
        <w:t xml:space="preserve">. </w:t>
      </w:r>
      <w:proofErr w:type="spellStart"/>
      <w:r w:rsidR="00762526">
        <w:rPr>
          <w:lang w:val="de-DE"/>
        </w:rPr>
        <w:t>lipnja</w:t>
      </w:r>
      <w:proofErr w:type="spellEnd"/>
      <w:r w:rsidR="00762526">
        <w:rPr>
          <w:lang w:val="de-DE"/>
        </w:rPr>
        <w:t xml:space="preserve"> </w:t>
      </w:r>
      <w:r w:rsidR="004F1C9A" w:rsidRPr="004F1C9A">
        <w:rPr>
          <w:lang w:val="de-DE"/>
        </w:rPr>
        <w:t>2017.</w:t>
      </w:r>
      <w:r w:rsidRPr="000E5F12">
        <w:rPr>
          <w:lang w:val="de-DE"/>
        </w:rPr>
        <w:t xml:space="preserve"> </w:t>
      </w:r>
      <w:r w:rsidR="00CE47F1" w:rsidRPr="000E5F12">
        <w:rPr>
          <w:lang w:val="de-DE"/>
        </w:rPr>
        <w:t xml:space="preserve"> </w:t>
      </w:r>
      <w:r w:rsidR="00232081" w:rsidRPr="000E5F12">
        <w:rPr>
          <w:lang w:val="de-DE"/>
        </w:rPr>
        <w:t xml:space="preserve"> </w:t>
      </w:r>
    </w:p>
    <w:p w:rsidRDefault="00272782" w:rsidP="00305D5C" w:rsidR="00272782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8C332C" w:rsidP="00305D5C" w:rsidR="008C332C" w:rsidRPr="000E5F12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 w:rsidRPr="000E5F12">
        <w:rPr>
          <w:rFonts w:cs="Times New Roman" w:eastAsia="MS Mincho" w:hAnsi="Times New Roman" w:ascii="Times New Roman"/>
          <w:sz w:val="24"/>
          <w:szCs w:val="24"/>
        </w:rPr>
        <w:t xml:space="preserve">r i j e š i o </w:t>
      </w:r>
      <w:r w:rsidR="00305D5C" w:rsidRPr="000E5F12">
        <w:rPr>
          <w:rFonts w:cs="Times New Roman" w:eastAsia="MS Mincho" w:hAnsi="Times New Roman" w:ascii="Times New Roman"/>
          <w:sz w:val="24"/>
          <w:szCs w:val="24"/>
        </w:rPr>
        <w:t xml:space="preserve">   </w:t>
      </w:r>
      <w:r w:rsidRPr="000E5F12">
        <w:rPr>
          <w:rFonts w:cs="Times New Roman" w:eastAsia="MS Mincho" w:hAnsi="Times New Roman" w:ascii="Times New Roman"/>
          <w:sz w:val="24"/>
          <w:szCs w:val="24"/>
        </w:rPr>
        <w:t xml:space="preserve"> j e</w:t>
      </w:r>
    </w:p>
    <w:p w:rsidRDefault="008C332C" w:rsidR="008C332C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272782" w:rsidR="00272782" w:rsidRPr="000E5F12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803C44" w:rsidP="00097531" w:rsidR="0097510C" w:rsidRPr="000E5F12">
      <w:pPr>
        <w:jc w:val="both"/>
      </w:pPr>
      <w:r w:rsidRPr="000E5F12">
        <w:t>I.</w:t>
      </w:r>
      <w:r w:rsidRPr="000E5F12">
        <w:tab/>
      </w:r>
      <w:r w:rsidR="0097510C" w:rsidRPr="000E5F12">
        <w:t>Z</w:t>
      </w:r>
      <w:r w:rsidRPr="000E5F12">
        <w:t xml:space="preserve"> a k l j u č u j e </w:t>
      </w:r>
      <w:r w:rsidR="00B73AFB" w:rsidRPr="000E5F12">
        <w:t xml:space="preserve">  </w:t>
      </w:r>
      <w:r w:rsidR="0097510C" w:rsidRPr="000E5F12">
        <w:t>s</w:t>
      </w:r>
      <w:r w:rsidR="00B73AFB" w:rsidRPr="000E5F12">
        <w:t xml:space="preserve"> </w:t>
      </w:r>
      <w:r w:rsidR="0097510C" w:rsidRPr="000E5F12">
        <w:t>e</w:t>
      </w:r>
      <w:r w:rsidRPr="000E5F12">
        <w:t xml:space="preserve"> </w:t>
      </w:r>
      <w:r w:rsidR="00B73AFB" w:rsidRPr="000E5F12">
        <w:t xml:space="preserve">  </w:t>
      </w:r>
      <w:r w:rsidRPr="000E5F12">
        <w:t>stečajni postupak nad dužnikom</w:t>
      </w:r>
      <w:r w:rsidR="008C332C" w:rsidRPr="000E5F12">
        <w:rPr>
          <w:rFonts w:eastAsia="MS Mincho"/>
        </w:rPr>
        <w:t xml:space="preserve"> </w:t>
      </w:r>
      <w:r w:rsidR="00762526" w:rsidRPr="00762526">
        <w:rPr>
          <w:lang w:val="de-DE"/>
        </w:rPr>
        <w:t xml:space="preserve">LAGUNA COMMERCE </w:t>
      </w:r>
      <w:proofErr w:type="spellStart"/>
      <w:r w:rsidR="00762526" w:rsidRPr="00762526">
        <w:rPr>
          <w:lang w:val="de-DE"/>
        </w:rPr>
        <w:t>dioničko</w:t>
      </w:r>
      <w:proofErr w:type="spellEnd"/>
      <w:r w:rsidR="00762526" w:rsidRPr="00762526">
        <w:rPr>
          <w:lang w:val="de-DE"/>
        </w:rPr>
        <w:t xml:space="preserve"> </w:t>
      </w:r>
      <w:proofErr w:type="spellStart"/>
      <w:r w:rsidR="00762526" w:rsidRPr="00762526">
        <w:rPr>
          <w:lang w:val="de-DE"/>
        </w:rPr>
        <w:t>društvo</w:t>
      </w:r>
      <w:proofErr w:type="spellEnd"/>
      <w:r w:rsidR="00762526" w:rsidRPr="00762526">
        <w:rPr>
          <w:lang w:val="de-DE"/>
        </w:rPr>
        <w:t xml:space="preserve"> </w:t>
      </w:r>
      <w:proofErr w:type="spellStart"/>
      <w:r w:rsidR="00762526" w:rsidRPr="00762526">
        <w:rPr>
          <w:lang w:val="de-DE"/>
        </w:rPr>
        <w:t>za</w:t>
      </w:r>
      <w:proofErr w:type="spellEnd"/>
      <w:r w:rsidR="00762526" w:rsidRPr="00762526">
        <w:rPr>
          <w:lang w:val="de-DE"/>
        </w:rPr>
        <w:t xml:space="preserve"> </w:t>
      </w:r>
      <w:proofErr w:type="spellStart"/>
      <w:r w:rsidR="00762526" w:rsidRPr="00762526">
        <w:rPr>
          <w:lang w:val="de-DE"/>
        </w:rPr>
        <w:t>unutarnju</w:t>
      </w:r>
      <w:proofErr w:type="spellEnd"/>
      <w:r w:rsidR="00762526" w:rsidRPr="00762526">
        <w:rPr>
          <w:lang w:val="de-DE"/>
        </w:rPr>
        <w:t xml:space="preserve"> i </w:t>
      </w:r>
      <w:proofErr w:type="spellStart"/>
      <w:r w:rsidR="00762526" w:rsidRPr="00762526">
        <w:rPr>
          <w:lang w:val="de-DE"/>
        </w:rPr>
        <w:t>vanjsku</w:t>
      </w:r>
      <w:proofErr w:type="spellEnd"/>
      <w:r w:rsidR="00762526" w:rsidRPr="00762526">
        <w:rPr>
          <w:lang w:val="de-DE"/>
        </w:rPr>
        <w:t xml:space="preserve"> </w:t>
      </w:r>
      <w:proofErr w:type="spellStart"/>
      <w:r w:rsidR="00762526" w:rsidRPr="00762526">
        <w:rPr>
          <w:lang w:val="de-DE"/>
        </w:rPr>
        <w:t>trgovinu</w:t>
      </w:r>
      <w:proofErr w:type="spellEnd"/>
      <w:r w:rsidR="00762526" w:rsidRPr="00762526">
        <w:rPr>
          <w:lang w:val="de-DE"/>
        </w:rPr>
        <w:t xml:space="preserve"> u </w:t>
      </w:r>
      <w:proofErr w:type="spellStart"/>
      <w:r w:rsidR="00762526" w:rsidRPr="00762526">
        <w:rPr>
          <w:lang w:val="de-DE"/>
        </w:rPr>
        <w:t>stečaju</w:t>
      </w:r>
      <w:proofErr w:type="spellEnd"/>
      <w:r w:rsidR="00762526" w:rsidRPr="00762526">
        <w:rPr>
          <w:lang w:val="de-DE"/>
        </w:rPr>
        <w:t xml:space="preserve"> </w:t>
      </w:r>
      <w:proofErr w:type="spellStart"/>
      <w:r w:rsidR="00762526" w:rsidRPr="00762526">
        <w:rPr>
          <w:lang w:val="de-DE"/>
        </w:rPr>
        <w:t>Poreč</w:t>
      </w:r>
      <w:proofErr w:type="spellEnd"/>
      <w:r w:rsidR="00762526" w:rsidRPr="00762526">
        <w:rPr>
          <w:lang w:val="de-DE"/>
        </w:rPr>
        <w:t xml:space="preserve">, Mate </w:t>
      </w:r>
      <w:proofErr w:type="spellStart"/>
      <w:r w:rsidR="00762526" w:rsidRPr="00762526">
        <w:rPr>
          <w:lang w:val="de-DE"/>
        </w:rPr>
        <w:t>Vlašića</w:t>
      </w:r>
      <w:proofErr w:type="spellEnd"/>
      <w:r w:rsidR="00762526" w:rsidRPr="00762526">
        <w:rPr>
          <w:lang w:val="de-DE"/>
        </w:rPr>
        <w:t xml:space="preserve"> 20 ( MBS 040051997 – OIB 30191178490 )</w:t>
      </w:r>
      <w:r w:rsidR="0097510C" w:rsidRPr="000E5F12">
        <w:t>.</w:t>
      </w:r>
    </w:p>
    <w:p w:rsidRDefault="00857A91" w:rsidP="00857A91" w:rsidR="00857A91" w:rsidRPr="000E5F12">
      <w:pPr>
        <w:jc w:val="both"/>
        <w:rPr>
          <w:rFonts w:eastAsia="MS Mincho"/>
        </w:rPr>
      </w:pPr>
    </w:p>
    <w:p w:rsidRDefault="00803C44" w:rsidP="00803C44" w:rsidR="00803C44" w:rsidRPr="000E5F12">
      <w:pPr>
        <w:jc w:val="both"/>
        <w:rPr>
          <w:rFonts w:eastAsia="MS Mincho"/>
        </w:rPr>
      </w:pPr>
      <w:r w:rsidRPr="000E5F12">
        <w:rPr>
          <w:rFonts w:eastAsia="MS Mincho"/>
        </w:rPr>
        <w:t>II.</w:t>
      </w:r>
      <w:r w:rsidRPr="000E5F12">
        <w:rPr>
          <w:rFonts w:eastAsia="MS Mincho"/>
        </w:rPr>
        <w:tab/>
        <w:t xml:space="preserve">Ovo rješenje objavit će se </w:t>
      </w:r>
      <w:r w:rsidR="001D0467">
        <w:rPr>
          <w:rFonts w:eastAsia="MS Mincho"/>
        </w:rPr>
        <w:t>na mrežnoj stranici e-oglasne ploče suda</w:t>
      </w:r>
      <w:r w:rsidRPr="000E5F12">
        <w:rPr>
          <w:rFonts w:eastAsia="MS Mincho"/>
        </w:rPr>
        <w:t>.</w:t>
      </w:r>
    </w:p>
    <w:p w:rsidRDefault="00803C44" w:rsidP="00803C44" w:rsidR="00803C44" w:rsidRPr="000E5F12">
      <w:pPr>
        <w:jc w:val="both"/>
      </w:pPr>
    </w:p>
    <w:p w:rsidRDefault="00803C44" w:rsidP="00803C44" w:rsidR="00803C44" w:rsidRPr="000E5F12">
      <w:pPr>
        <w:jc w:val="both"/>
      </w:pPr>
      <w:r w:rsidRPr="000E5F12">
        <w:t>III.</w:t>
      </w:r>
      <w:r w:rsidRPr="000E5F12">
        <w:tab/>
        <w:t>Po pravomoćnosti rješenja o zaključenju postupka stečajni dužnik će se brisati iz sudskog registra.</w:t>
      </w:r>
    </w:p>
    <w:p w:rsidRDefault="008C332C" w:rsidR="008C332C" w:rsidRPr="000E5F12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8C332C" w:rsidR="008C332C" w:rsidRPr="000E5F12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 w:rsidRPr="000E5F12">
        <w:rPr>
          <w:rFonts w:cs="Times New Roman" w:eastAsia="MS Mincho" w:hAnsi="Times New Roman" w:ascii="Times New Roman"/>
          <w:sz w:val="24"/>
          <w:szCs w:val="24"/>
        </w:rPr>
        <w:t>Obrazloženje</w:t>
      </w:r>
    </w:p>
    <w:p w:rsidRDefault="008C332C" w:rsidR="008C332C" w:rsidRPr="000E5F12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097531" w:rsidP="00097531" w:rsidR="00097531" w:rsidRPr="000E5F12">
      <w:pPr>
        <w:ind w:firstLine="708"/>
        <w:jc w:val="both"/>
      </w:pPr>
    </w:p>
    <w:p w:rsidRDefault="00762526" w:rsidP="009D459F" w:rsidR="00E73777">
      <w:pPr>
        <w:ind w:firstLine="720"/>
        <w:jc w:val="both"/>
      </w:pPr>
      <w:r>
        <w:t>Na završnom ročištu vjerovnika održanom dana 20. lipnja 2017. vjerovnici nisu imali prigovora na Izvješće i završni račun stečajnog upravitelja</w:t>
      </w:r>
      <w:r w:rsidR="00E73777">
        <w:t>.</w:t>
      </w:r>
    </w:p>
    <w:p w:rsidRDefault="001D0467" w:rsidP="004C289A" w:rsidR="00762526">
      <w:pPr>
        <w:ind w:firstLine="708"/>
        <w:jc w:val="both"/>
      </w:pPr>
      <w:r w:rsidRPr="004C289A">
        <w:t>Uvidom u spis utvrđeno je da je tijekom stečajnog postupka stečajn</w:t>
      </w:r>
      <w:r w:rsidR="00762526">
        <w:t>i</w:t>
      </w:r>
      <w:r w:rsidRPr="004C289A">
        <w:t xml:space="preserve"> upravitelj</w:t>
      </w:r>
      <w:r w:rsidR="004C289A">
        <w:t xml:space="preserve"> </w:t>
      </w:r>
      <w:r w:rsidRPr="004C289A">
        <w:t>dove</w:t>
      </w:r>
      <w:r w:rsidR="00762526">
        <w:t xml:space="preserve">o </w:t>
      </w:r>
      <w:r w:rsidRPr="004C289A">
        <w:t xml:space="preserve">u red očevidnik knjigovodstvenih podataka do dana otvaranja stečajnoga postupka, </w:t>
      </w:r>
      <w:r w:rsidR="004C289A">
        <w:t xml:space="preserve">da je </w:t>
      </w:r>
      <w:r w:rsidRPr="004C289A">
        <w:t>sastavi</w:t>
      </w:r>
      <w:r w:rsidR="00762526">
        <w:t>o</w:t>
      </w:r>
      <w:r w:rsidR="004C289A">
        <w:t xml:space="preserve"> </w:t>
      </w:r>
      <w:r w:rsidRPr="004C289A">
        <w:t xml:space="preserve"> predračun troškova stečajnoga postupka, </w:t>
      </w:r>
      <w:r w:rsidR="004C289A">
        <w:t xml:space="preserve">kojeg je odobrio </w:t>
      </w:r>
      <w:r w:rsidRPr="004C289A">
        <w:t>stečajn</w:t>
      </w:r>
      <w:r w:rsidR="009C7B94">
        <w:t>i</w:t>
      </w:r>
      <w:r w:rsidRPr="004C289A">
        <w:t xml:space="preserve"> sudac</w:t>
      </w:r>
      <w:r w:rsidR="004C289A">
        <w:t xml:space="preserve">, </w:t>
      </w:r>
      <w:r w:rsidR="00036A20">
        <w:t xml:space="preserve">da je </w:t>
      </w:r>
      <w:r w:rsidR="004C289A" w:rsidRPr="004C289A">
        <w:t>na osnovu popisa imovine</w:t>
      </w:r>
      <w:r w:rsidR="004C289A">
        <w:t xml:space="preserve"> povjerenstva za popis imovine</w:t>
      </w:r>
      <w:r w:rsidR="004C289A" w:rsidRPr="004C289A">
        <w:t>, sastavi</w:t>
      </w:r>
      <w:r w:rsidR="00762526">
        <w:t xml:space="preserve">o </w:t>
      </w:r>
      <w:r w:rsidR="004C289A" w:rsidRPr="004C289A">
        <w:t>početno stanje imovine</w:t>
      </w:r>
      <w:r w:rsidR="00762526">
        <w:t xml:space="preserve">. </w:t>
      </w:r>
    </w:p>
    <w:p w:rsidRDefault="004C289A" w:rsidP="004C289A" w:rsidR="003F7D13">
      <w:pPr>
        <w:ind w:firstLine="708"/>
        <w:jc w:val="both"/>
      </w:pPr>
      <w:r>
        <w:t xml:space="preserve">Tijekom postupka utvrđene su tražbine vjerovnika viših isplatnih redova </w:t>
      </w:r>
      <w:r w:rsidRPr="004C289A">
        <w:t xml:space="preserve">u ukupnom iznosu od </w:t>
      </w:r>
      <w:r w:rsidR="00450156" w:rsidRPr="00450156">
        <w:t>64</w:t>
      </w:r>
      <w:r w:rsidR="00450156">
        <w:t>.</w:t>
      </w:r>
      <w:r w:rsidR="00450156" w:rsidRPr="00450156">
        <w:t>443</w:t>
      </w:r>
      <w:r w:rsidR="00450156">
        <w:t>.</w:t>
      </w:r>
      <w:r w:rsidR="00450156" w:rsidRPr="00450156">
        <w:t>915,9</w:t>
      </w:r>
      <w:r w:rsidR="00450156">
        <w:t xml:space="preserve">0 </w:t>
      </w:r>
      <w:r w:rsidRPr="004C289A">
        <w:t xml:space="preserve">kn, </w:t>
      </w:r>
      <w:r>
        <w:t xml:space="preserve">od toga </w:t>
      </w:r>
      <w:r w:rsidR="00450156">
        <w:t xml:space="preserve">tražbina </w:t>
      </w:r>
      <w:r w:rsidRPr="004C289A">
        <w:t xml:space="preserve">prvog višeg isplatnog reda u iznosu od </w:t>
      </w:r>
      <w:r w:rsidR="00450156" w:rsidRPr="00450156">
        <w:t xml:space="preserve">6.165.781,53 </w:t>
      </w:r>
      <w:r w:rsidRPr="004C289A">
        <w:t xml:space="preserve">kn, te drugog višeg isplatnog reda u iznosu od </w:t>
      </w:r>
      <w:r w:rsidR="00450156" w:rsidRPr="00450156">
        <w:t>58.278.134,37</w:t>
      </w:r>
      <w:r w:rsidR="00450156">
        <w:t xml:space="preserve"> </w:t>
      </w:r>
      <w:r w:rsidRPr="004C289A">
        <w:t>kn</w:t>
      </w:r>
      <w:r w:rsidR="00450156">
        <w:t xml:space="preserve">, dok su tražbine </w:t>
      </w:r>
      <w:proofErr w:type="spellStart"/>
      <w:r w:rsidR="00450156">
        <w:t>razlučnih</w:t>
      </w:r>
      <w:proofErr w:type="spellEnd"/>
      <w:r w:rsidR="00450156">
        <w:t xml:space="preserve"> vjerovnika  na dan otvaranja stečajnog postupka dana </w:t>
      </w:r>
      <w:r w:rsidR="00450156" w:rsidRPr="00450156">
        <w:t>19.</w:t>
      </w:r>
      <w:r w:rsidR="00450156">
        <w:t xml:space="preserve"> travnja </w:t>
      </w:r>
      <w:r w:rsidR="00450156" w:rsidRPr="00450156">
        <w:t>2002</w:t>
      </w:r>
      <w:r w:rsidR="00450156">
        <w:t xml:space="preserve">. prijavili svoje tražbine u iznosu od </w:t>
      </w:r>
      <w:r w:rsidR="00450156" w:rsidRPr="00450156">
        <w:t>77.820.095,35</w:t>
      </w:r>
      <w:r w:rsidR="00450156">
        <w:t xml:space="preserve"> kn. </w:t>
      </w:r>
      <w:r w:rsidR="00036A20">
        <w:t xml:space="preserve"> </w:t>
      </w:r>
    </w:p>
    <w:p w:rsidRDefault="00036A20" w:rsidP="003F7D13" w:rsidR="00196E22">
      <w:pPr>
        <w:ind w:firstLine="708"/>
        <w:jc w:val="both"/>
      </w:pPr>
      <w:r>
        <w:t xml:space="preserve">Nadalje je utvrđeno da </w:t>
      </w:r>
      <w:r w:rsidR="00196E22">
        <w:t>su nekretnine dužnika (</w:t>
      </w:r>
      <w:r w:rsidR="00196E22" w:rsidRPr="00196E22">
        <w:t xml:space="preserve"> na </w:t>
      </w:r>
      <w:proofErr w:type="spellStart"/>
      <w:r w:rsidR="00196E22" w:rsidRPr="00196E22">
        <w:t>Žatiki</w:t>
      </w:r>
      <w:proofErr w:type="spellEnd"/>
      <w:r w:rsidR="00196E22" w:rsidRPr="00196E22">
        <w:t xml:space="preserve">, </w:t>
      </w:r>
      <w:proofErr w:type="spellStart"/>
      <w:r w:rsidR="00196E22" w:rsidRPr="00196E22">
        <w:t>Salinama</w:t>
      </w:r>
      <w:proofErr w:type="spellEnd"/>
      <w:r w:rsidR="00196E22" w:rsidRPr="00196E22">
        <w:t xml:space="preserve">, Malinu, u Umagu, </w:t>
      </w:r>
      <w:proofErr w:type="spellStart"/>
      <w:r w:rsidR="00196E22" w:rsidRPr="00196E22">
        <w:t>Vrsaru</w:t>
      </w:r>
      <w:proofErr w:type="spellEnd"/>
      <w:r w:rsidR="00196E22" w:rsidRPr="00196E22">
        <w:t>, Poreču</w:t>
      </w:r>
      <w:r w:rsidR="00025528">
        <w:t xml:space="preserve">, </w:t>
      </w:r>
      <w:proofErr w:type="spellStart"/>
      <w:r w:rsidR="00025528">
        <w:t>Funtani</w:t>
      </w:r>
      <w:proofErr w:type="spellEnd"/>
      <w:r w:rsidR="00025528">
        <w:t xml:space="preserve">, </w:t>
      </w:r>
      <w:proofErr w:type="spellStart"/>
      <w:r w:rsidR="00025528">
        <w:t>Višnjanu</w:t>
      </w:r>
      <w:proofErr w:type="spellEnd"/>
      <w:r w:rsidR="00025528">
        <w:t xml:space="preserve"> </w:t>
      </w:r>
      <w:r w:rsidR="00196E22" w:rsidRPr="00196E22">
        <w:t xml:space="preserve">i </w:t>
      </w:r>
      <w:r w:rsidR="00196E22">
        <w:t>dr</w:t>
      </w:r>
      <w:r w:rsidR="00D138B8">
        <w:t>.</w:t>
      </w:r>
      <w:r w:rsidR="00196E22">
        <w:t xml:space="preserve"> ) unovčene za iznos od </w:t>
      </w:r>
      <w:r w:rsidR="00025528" w:rsidRPr="00450156">
        <w:t>117.970.023,98</w:t>
      </w:r>
      <w:r w:rsidR="00025528">
        <w:t xml:space="preserve"> </w:t>
      </w:r>
      <w:r w:rsidR="00196E22">
        <w:t xml:space="preserve">kn, </w:t>
      </w:r>
      <w:r w:rsidR="00761E0F">
        <w:t>te</w:t>
      </w:r>
      <w:r w:rsidR="00196E22">
        <w:t xml:space="preserve"> da je </w:t>
      </w:r>
      <w:r w:rsidR="00E27FC6">
        <w:t xml:space="preserve">ostala </w:t>
      </w:r>
      <w:r w:rsidR="00196E22">
        <w:t xml:space="preserve"> imovina dužnika unovčena za iznos od </w:t>
      </w:r>
      <w:r w:rsidR="00196E22" w:rsidRPr="00196E22">
        <w:t>339.984,68</w:t>
      </w:r>
      <w:r w:rsidR="00196E22">
        <w:t xml:space="preserve"> kn, odnosno </w:t>
      </w:r>
      <w:r w:rsidRPr="004C289A">
        <w:t>ukupn</w:t>
      </w:r>
      <w:r w:rsidR="00196E22">
        <w:t xml:space="preserve">o za </w:t>
      </w:r>
      <w:r w:rsidRPr="004C289A">
        <w:t xml:space="preserve">iznos od </w:t>
      </w:r>
      <w:r w:rsidR="00025528" w:rsidRPr="00196E22">
        <w:t>121.397.450,85</w:t>
      </w:r>
      <w:r w:rsidR="00025528">
        <w:t xml:space="preserve"> </w:t>
      </w:r>
      <w:r w:rsidRPr="004C289A">
        <w:t>kn</w:t>
      </w:r>
      <w:r w:rsidR="00196E22">
        <w:t>.</w:t>
      </w:r>
    </w:p>
    <w:p w:rsidRDefault="00E27FC6" w:rsidP="003F7D13" w:rsidR="00196E22">
      <w:pPr>
        <w:ind w:firstLine="708"/>
        <w:jc w:val="both"/>
      </w:pPr>
      <w:r>
        <w:lastRenderedPageBreak/>
        <w:t>Tijekom postupka i</w:t>
      </w:r>
      <w:r w:rsidR="00196E22">
        <w:t>z</w:t>
      </w:r>
      <w:r w:rsidR="00025528">
        <w:t xml:space="preserve"> </w:t>
      </w:r>
      <w:proofErr w:type="spellStart"/>
      <w:r w:rsidR="00025528">
        <w:t>kupovnina</w:t>
      </w:r>
      <w:proofErr w:type="spellEnd"/>
      <w:r w:rsidR="00025528">
        <w:t xml:space="preserve"> nekretnina na kojima je bilo upisano pravo odvojenog namirenja </w:t>
      </w:r>
      <w:r w:rsidR="00196E22">
        <w:t xml:space="preserve">namireni su </w:t>
      </w:r>
      <w:proofErr w:type="spellStart"/>
      <w:r w:rsidR="00196E22">
        <w:t>razlučni</w:t>
      </w:r>
      <w:proofErr w:type="spellEnd"/>
      <w:r w:rsidR="00196E22">
        <w:t xml:space="preserve"> vjerovnici iznosom od </w:t>
      </w:r>
      <w:r w:rsidR="00196E22" w:rsidRPr="00196E22">
        <w:t>65.663.923,78</w:t>
      </w:r>
      <w:r w:rsidR="00196E22">
        <w:t xml:space="preserve"> kn. </w:t>
      </w:r>
    </w:p>
    <w:p w:rsidRDefault="00196E22" w:rsidP="003F7D13" w:rsidR="00025528">
      <w:pPr>
        <w:ind w:firstLine="708"/>
        <w:jc w:val="both"/>
      </w:pPr>
      <w:r>
        <w:t>Nadalje, tijekom stečaja namiren je trošak stečajnog postupka</w:t>
      </w:r>
      <w:r w:rsidR="00E27FC6">
        <w:t xml:space="preserve">, uključujući i tražbine radnika po članku 86. Zakona o radu, kao i sve dospjele </w:t>
      </w:r>
      <w:r>
        <w:t>ostale obveze stečajne mase</w:t>
      </w:r>
      <w:r w:rsidR="00E27FC6">
        <w:t xml:space="preserve">, kao i porez,  </w:t>
      </w:r>
      <w:r>
        <w:t xml:space="preserve">u </w:t>
      </w:r>
      <w:r w:rsidR="00E27FC6">
        <w:t xml:space="preserve">ukupnom iznosu od  </w:t>
      </w:r>
      <w:r w:rsidR="00E27FC6" w:rsidRPr="00E27FC6">
        <w:t>29.114.985,50 kn</w:t>
      </w:r>
      <w:r w:rsidR="00E27FC6">
        <w:t>.</w:t>
      </w:r>
      <w:r>
        <w:t xml:space="preserve"> </w:t>
      </w:r>
    </w:p>
    <w:p w:rsidRDefault="00025528" w:rsidP="003F7D13" w:rsidR="00643981">
      <w:pPr>
        <w:ind w:firstLine="708"/>
        <w:jc w:val="both"/>
      </w:pPr>
      <w:r>
        <w:t xml:space="preserve">Stečajni vjerovnici namirivani su po </w:t>
      </w:r>
      <w:r w:rsidR="00196E22">
        <w:t>prilivu sredstava</w:t>
      </w:r>
      <w:r w:rsidR="00643981">
        <w:t xml:space="preserve"> djelomičnim diobama. </w:t>
      </w:r>
      <w:r w:rsidR="00761E0F">
        <w:t>P</w:t>
      </w:r>
      <w:r w:rsidR="00643981">
        <w:t>rovedeno je deve</w:t>
      </w:r>
      <w:r w:rsidR="00761E0F">
        <w:t>t</w:t>
      </w:r>
      <w:r w:rsidR="00643981">
        <w:t xml:space="preserve"> djelomičnih dioba kojim</w:t>
      </w:r>
      <w:r w:rsidR="00761E0F">
        <w:t>a</w:t>
      </w:r>
      <w:r w:rsidR="00643981">
        <w:t xml:space="preserve"> </w:t>
      </w:r>
      <w:r w:rsidR="00761E0F">
        <w:t xml:space="preserve">je </w:t>
      </w:r>
      <w:r>
        <w:t xml:space="preserve">namiren </w:t>
      </w:r>
      <w:r w:rsidR="00761E0F">
        <w:t xml:space="preserve">puni iznos </w:t>
      </w:r>
      <w:r>
        <w:t>utvrđen</w:t>
      </w:r>
      <w:r w:rsidR="00761E0F">
        <w:t xml:space="preserve">ih </w:t>
      </w:r>
      <w:r>
        <w:t>tražbin</w:t>
      </w:r>
      <w:r w:rsidR="00761E0F">
        <w:t>a</w:t>
      </w:r>
      <w:r>
        <w:t xml:space="preserve"> prvog višeg isplatnog reda u iznosu od </w:t>
      </w:r>
      <w:r w:rsidRPr="00450156">
        <w:t xml:space="preserve">6.165.781,53 </w:t>
      </w:r>
      <w:r w:rsidRPr="004C289A">
        <w:t>kn</w:t>
      </w:r>
      <w:r>
        <w:t xml:space="preserve">, </w:t>
      </w:r>
      <w:r w:rsidR="00643981">
        <w:t xml:space="preserve">dok su </w:t>
      </w:r>
      <w:r>
        <w:t xml:space="preserve">utvrđene tražbine drugog višeg isplatnog reda </w:t>
      </w:r>
      <w:r w:rsidR="00643981">
        <w:t>namirene u visini od 85%</w:t>
      </w:r>
      <w:r w:rsidR="00761E0F">
        <w:t>,</w:t>
      </w:r>
      <w:r w:rsidR="00643981">
        <w:t xml:space="preserve"> odnosno </w:t>
      </w:r>
      <w:r>
        <w:t xml:space="preserve">u iznosu od  </w:t>
      </w:r>
      <w:r w:rsidRPr="00025528">
        <w:t xml:space="preserve">49.567.745,54 </w:t>
      </w:r>
      <w:r w:rsidR="00196E22">
        <w:t xml:space="preserve"> </w:t>
      </w:r>
      <w:r>
        <w:t>kn</w:t>
      </w:r>
      <w:r w:rsidR="00643981">
        <w:t>.</w:t>
      </w:r>
    </w:p>
    <w:p w:rsidRDefault="00E73777" w:rsidP="00761E0F" w:rsidR="00643981">
      <w:pPr>
        <w:ind w:firstLine="708"/>
        <w:jc w:val="both"/>
      </w:pPr>
      <w:r>
        <w:t xml:space="preserve">Također je utvrđeno da </w:t>
      </w:r>
      <w:r w:rsidR="00643981">
        <w:t xml:space="preserve">su još uvijek u tijeku postupci zbog kojih se preostale nekretnine dužnika </w:t>
      </w:r>
      <w:r w:rsidR="00D138B8">
        <w:t>nisu unovčil</w:t>
      </w:r>
      <w:r w:rsidR="00761E0F">
        <w:t xml:space="preserve">e. Vjerovnici su se na završnom ročištu suglasili s prijedlogom stečajnog upravitelja, da nastavi </w:t>
      </w:r>
      <w:r w:rsidR="00643981">
        <w:t xml:space="preserve">voditi započete postupke, </w:t>
      </w:r>
      <w:r w:rsidR="00761E0F">
        <w:t xml:space="preserve">pobliže opisane u završnom računu stečajnog upravitelja, </w:t>
      </w:r>
      <w:r w:rsidR="00643981">
        <w:t>kako bi se i preostala imovina dužnika mogla izložiti prodaji, te namiriti preostale nenamirene tražbine</w:t>
      </w:r>
      <w:r w:rsidR="00761E0F">
        <w:t>.</w:t>
      </w:r>
      <w:r w:rsidR="00643981">
        <w:t xml:space="preserve"> </w:t>
      </w:r>
    </w:p>
    <w:p w:rsidRDefault="00381B00" w:rsidP="00643981" w:rsidR="00381B00">
      <w:pPr>
        <w:ind w:firstLine="708"/>
        <w:jc w:val="both"/>
      </w:pPr>
      <w:r>
        <w:t>O</w:t>
      </w:r>
      <w:r w:rsidR="00232081" w:rsidRPr="000E5F12">
        <w:t xml:space="preserve">dredbom članka 196. stavak 1. </w:t>
      </w:r>
      <w:r w:rsidR="00272782" w:rsidRPr="00272782">
        <w:t>Stečajnog zakona ( „Narodne novine“ broj 44/96, 29/99, 129/00, 123/03, 82/06,  116/10, 25/12 i 133/12, u daljnjem tekstu SZ )</w:t>
      </w:r>
      <w:r w:rsidR="00232081" w:rsidRPr="000E5F12">
        <w:t xml:space="preserve"> propisano da će </w:t>
      </w:r>
      <w:r w:rsidR="00C64F54" w:rsidRPr="000E5F12">
        <w:t xml:space="preserve">stečajni sudac </w:t>
      </w:r>
      <w:r w:rsidR="00232081" w:rsidRPr="000E5F12">
        <w:t>odmah nakon okončanja završne diobe donijeti rješenje o zaključenju stečajnoga postupka</w:t>
      </w:r>
    </w:p>
    <w:p w:rsidRDefault="00381B00" w:rsidP="00C64F54" w:rsidR="00232081" w:rsidRPr="000E5F12">
      <w:pPr>
        <w:ind w:firstLine="708"/>
        <w:jc w:val="both"/>
      </w:pPr>
      <w:r>
        <w:t xml:space="preserve">Budući je utvrđeno </w:t>
      </w:r>
      <w:r w:rsidR="00643981">
        <w:t xml:space="preserve">da su, osim postupaka koji su još uvijek u tijeku i koji nisu zapreka da se stečajni postupak zaključi, </w:t>
      </w:r>
      <w:r>
        <w:t xml:space="preserve">u </w:t>
      </w:r>
      <w:r w:rsidR="00C64F54" w:rsidRPr="000E5F12">
        <w:t xml:space="preserve">stečaju svi </w:t>
      </w:r>
      <w:r w:rsidR="00643981">
        <w:t xml:space="preserve">ostali </w:t>
      </w:r>
      <w:r w:rsidR="00C64F54" w:rsidRPr="000E5F12">
        <w:t>odnosi riješeni</w:t>
      </w:r>
      <w:r w:rsidR="00643981">
        <w:t xml:space="preserve">, </w:t>
      </w:r>
      <w:r w:rsidR="00761E0F">
        <w:t xml:space="preserve">te kako dužnik do okončanja tih postupaka nema unovčive imovine, </w:t>
      </w:r>
      <w:r w:rsidR="00C64F54" w:rsidRPr="000E5F12">
        <w:t xml:space="preserve">valjalo je </w:t>
      </w:r>
      <w:r>
        <w:t xml:space="preserve">iz naprijed navedenog sukladno odredbi članka 196. stavak 1. SZ </w:t>
      </w:r>
      <w:r w:rsidR="00C64F54" w:rsidRPr="000E5F12">
        <w:t>odlučiti kao pod točkom  I</w:t>
      </w:r>
      <w:r w:rsidR="00761E0F">
        <w:t xml:space="preserve"> </w:t>
      </w:r>
      <w:r w:rsidR="00C64F54" w:rsidRPr="000E5F12">
        <w:t xml:space="preserve"> izreke ovog rješenja.  </w:t>
      </w:r>
    </w:p>
    <w:p w:rsidRDefault="009C7B94" w:rsidP="00381B00" w:rsidR="009C7B94">
      <w:pPr>
        <w:overflowPunct w:val="false"/>
        <w:autoSpaceDE w:val="false"/>
        <w:autoSpaceDN w:val="false"/>
        <w:adjustRightInd w:val="false"/>
        <w:ind w:firstLine="708"/>
        <w:jc w:val="both"/>
      </w:pPr>
      <w:r>
        <w:t>Odluka pod točkom II</w:t>
      </w:r>
      <w:r w:rsidR="00381B00">
        <w:t xml:space="preserve"> </w:t>
      </w:r>
      <w:r>
        <w:t xml:space="preserve"> izreke ovog rješenje donijeta je primjenom odredbe članka </w:t>
      </w:r>
      <w:r w:rsidR="00381B00">
        <w:t xml:space="preserve">12. u vezi s člankom </w:t>
      </w:r>
      <w:r>
        <w:t xml:space="preserve">441. stavak 2. </w:t>
      </w:r>
      <w:r w:rsidR="00381B00">
        <w:t xml:space="preserve">Stečajnog zakona </w:t>
      </w:r>
      <w:r>
        <w:t>(„Narodne novine“ broj 71/15; u daljnjem tekstu SZ/15)</w:t>
      </w:r>
      <w:r w:rsidR="00381B00">
        <w:t>.</w:t>
      </w:r>
      <w:r>
        <w:t xml:space="preserve"> </w:t>
      </w:r>
    </w:p>
    <w:p w:rsidRDefault="009C7B94" w:rsidP="009C7B94" w:rsidR="00E2198B" w:rsidRPr="000E5F12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eastAsia="MS Mincho"/>
        </w:rPr>
      </w:pPr>
      <w:r>
        <w:t>Sukladno odredbi članka 196. stavak 3. SZ određeno je da će se rješenje o zaključenju postupka po pravomoćnosti dostaviti sudskom registru radi brisanja te je odlučeno kao pod točkom III</w:t>
      </w:r>
      <w:r w:rsidR="00381B00">
        <w:t xml:space="preserve"> </w:t>
      </w:r>
      <w:r>
        <w:t xml:space="preserve"> izreke ovog rješenja.</w:t>
      </w:r>
    </w:p>
    <w:p w:rsidRDefault="00D138B8" w:rsidP="00A51C20" w:rsidR="00D138B8">
      <w:pPr>
        <w:overflowPunct w:val="false"/>
        <w:autoSpaceDE w:val="false"/>
        <w:autoSpaceDN w:val="false"/>
        <w:adjustRightInd w:val="false"/>
        <w:jc w:val="center"/>
        <w:rPr>
          <w:rFonts w:eastAsia="MS Mincho"/>
        </w:rPr>
      </w:pPr>
    </w:p>
    <w:p w:rsidRDefault="008C332C" w:rsidP="00A51C20" w:rsidR="008C332C" w:rsidRPr="000E5F12">
      <w:pPr>
        <w:overflowPunct w:val="false"/>
        <w:autoSpaceDE w:val="false"/>
        <w:autoSpaceDN w:val="false"/>
        <w:adjustRightInd w:val="false"/>
        <w:jc w:val="center"/>
        <w:rPr>
          <w:rFonts w:eastAsia="MS Mincho"/>
        </w:rPr>
      </w:pPr>
      <w:r w:rsidRPr="000E5F12">
        <w:rPr>
          <w:rFonts w:eastAsia="MS Mincho"/>
        </w:rPr>
        <w:t xml:space="preserve">Dana,  </w:t>
      </w:r>
      <w:r w:rsidR="00643981">
        <w:rPr>
          <w:lang w:val="de-DE"/>
        </w:rPr>
        <w:t>21</w:t>
      </w:r>
      <w:r w:rsidR="00643981" w:rsidRPr="004F1C9A">
        <w:rPr>
          <w:lang w:val="de-DE"/>
        </w:rPr>
        <w:t xml:space="preserve">. </w:t>
      </w:r>
      <w:proofErr w:type="spellStart"/>
      <w:r w:rsidR="00643981">
        <w:rPr>
          <w:lang w:val="de-DE"/>
        </w:rPr>
        <w:t>lipnja</w:t>
      </w:r>
      <w:proofErr w:type="spellEnd"/>
      <w:r w:rsidR="00643981">
        <w:rPr>
          <w:lang w:val="de-DE"/>
        </w:rPr>
        <w:t xml:space="preserve"> </w:t>
      </w:r>
      <w:r w:rsidR="00643981" w:rsidRPr="004F1C9A">
        <w:rPr>
          <w:lang w:val="de-DE"/>
        </w:rPr>
        <w:t>2017</w:t>
      </w:r>
      <w:r w:rsidR="00A51C20" w:rsidRPr="004F1C9A">
        <w:rPr>
          <w:lang w:val="de-DE"/>
        </w:rPr>
        <w:t>.</w:t>
      </w:r>
      <w:r w:rsidR="00A51C20" w:rsidRPr="000E5F12">
        <w:rPr>
          <w:lang w:val="de-DE"/>
        </w:rPr>
        <w:t xml:space="preserve">   </w:t>
      </w:r>
    </w:p>
    <w:p w:rsidRDefault="008C332C" w:rsidR="008C332C" w:rsidRPr="000E5F12">
      <w:pPr>
        <w:pStyle w:val="Obinitekst"/>
        <w:jc w:val="right"/>
        <w:rPr>
          <w:rFonts w:cs="Times New Roman" w:eastAsia="MS Mincho" w:hAnsi="Times New Roman" w:ascii="Times New Roman"/>
          <w:sz w:val="24"/>
          <w:szCs w:val="24"/>
        </w:rPr>
      </w:pPr>
      <w:r w:rsidRPr="000E5F12">
        <w:rPr>
          <w:rFonts w:cs="Times New Roman" w:eastAsia="MS Mincho" w:hAnsi="Times New Roman" w:ascii="Times New Roman"/>
          <w:sz w:val="24"/>
          <w:szCs w:val="24"/>
        </w:rPr>
        <w:t xml:space="preserve">  </w:t>
      </w:r>
      <w:r w:rsidRPr="000E5F12">
        <w:rPr>
          <w:rFonts w:cs="Times New Roman" w:eastAsia="MS Mincho" w:hAnsi="Times New Roman" w:ascii="Times New Roman"/>
          <w:sz w:val="24"/>
          <w:szCs w:val="24"/>
        </w:rPr>
        <w:tab/>
      </w:r>
      <w:r w:rsidRPr="000E5F12">
        <w:rPr>
          <w:rFonts w:cs="Times New Roman" w:eastAsia="MS Mincho" w:hAnsi="Times New Roman" w:ascii="Times New Roman"/>
          <w:sz w:val="24"/>
          <w:szCs w:val="24"/>
        </w:rPr>
        <w:tab/>
      </w:r>
      <w:r w:rsidRPr="000E5F12">
        <w:rPr>
          <w:rFonts w:cs="Times New Roman" w:eastAsia="MS Mincho" w:hAnsi="Times New Roman" w:ascii="Times New Roman"/>
          <w:sz w:val="24"/>
          <w:szCs w:val="24"/>
        </w:rPr>
        <w:tab/>
      </w:r>
      <w:r w:rsidRPr="000E5F12">
        <w:rPr>
          <w:rFonts w:cs="Times New Roman" w:eastAsia="MS Mincho" w:hAnsi="Times New Roman" w:ascii="Times New Roman"/>
          <w:sz w:val="24"/>
          <w:szCs w:val="24"/>
        </w:rPr>
        <w:tab/>
      </w:r>
      <w:r w:rsidRPr="000E5F12">
        <w:rPr>
          <w:rFonts w:cs="Times New Roman" w:eastAsia="MS Mincho" w:hAnsi="Times New Roman" w:ascii="Times New Roman"/>
          <w:sz w:val="24"/>
          <w:szCs w:val="24"/>
        </w:rPr>
        <w:tab/>
        <w:t xml:space="preserve">                                  Stečajni sudac </w:t>
      </w:r>
    </w:p>
    <w:p w:rsidRDefault="008C332C" w:rsidR="008C332C" w:rsidRPr="000E5F12">
      <w:pPr>
        <w:pStyle w:val="Obinitekst"/>
        <w:jc w:val="right"/>
        <w:rPr>
          <w:rFonts w:cs="Times New Roman" w:eastAsia="MS Mincho" w:hAnsi="Times New Roman" w:ascii="Times New Roman"/>
          <w:sz w:val="24"/>
          <w:szCs w:val="24"/>
        </w:rPr>
      </w:pPr>
      <w:r w:rsidRPr="000E5F12">
        <w:rPr>
          <w:rFonts w:cs="Times New Roman" w:eastAsia="MS Mincho" w:hAnsi="Times New Roman" w:ascii="Times New Roman"/>
          <w:sz w:val="24"/>
          <w:szCs w:val="24"/>
        </w:rPr>
        <w:t xml:space="preserve">                                            </w:t>
      </w:r>
      <w:r w:rsidRPr="000E5F12">
        <w:rPr>
          <w:rFonts w:cs="Times New Roman" w:eastAsia="MS Mincho" w:hAnsi="Times New Roman" w:ascii="Times New Roman"/>
          <w:sz w:val="24"/>
          <w:szCs w:val="24"/>
        </w:rPr>
        <w:tab/>
      </w:r>
      <w:r w:rsidRPr="000E5F12">
        <w:rPr>
          <w:rFonts w:cs="Times New Roman" w:eastAsia="MS Mincho" w:hAnsi="Times New Roman" w:ascii="Times New Roman"/>
          <w:sz w:val="24"/>
          <w:szCs w:val="24"/>
        </w:rPr>
        <w:tab/>
      </w:r>
      <w:r w:rsidRPr="000E5F12">
        <w:rPr>
          <w:rFonts w:cs="Times New Roman" w:eastAsia="MS Mincho" w:hAnsi="Times New Roman" w:ascii="Times New Roman"/>
          <w:sz w:val="24"/>
          <w:szCs w:val="24"/>
        </w:rPr>
        <w:tab/>
      </w:r>
      <w:r w:rsidRPr="000E5F12">
        <w:rPr>
          <w:rFonts w:cs="Times New Roman" w:eastAsia="MS Mincho" w:hAnsi="Times New Roman" w:ascii="Times New Roman"/>
          <w:sz w:val="24"/>
          <w:szCs w:val="24"/>
        </w:rPr>
        <w:tab/>
        <w:t xml:space="preserve">Liljana Ugrin </w:t>
      </w:r>
    </w:p>
    <w:p w:rsidRDefault="008C332C" w:rsidR="008C332C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D138B8" w:rsidR="00D138B8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D138B8" w:rsidR="00D138B8" w:rsidRPr="000E5F12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215281" w:rsidR="00215281" w:rsidRPr="000E5F12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8C332C" w:rsidR="008C332C" w:rsidRPr="000E5F12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0E5F12">
        <w:rPr>
          <w:rFonts w:cs="Times New Roman" w:eastAsia="MS Mincho" w:hAnsi="Times New Roman" w:ascii="Times New Roman"/>
          <w:sz w:val="24"/>
          <w:szCs w:val="24"/>
        </w:rPr>
        <w:t>UPUTA  O  PRAVNOM  LIJEKU</w:t>
      </w:r>
    </w:p>
    <w:p w:rsidRDefault="008C332C" w:rsidR="008C332C" w:rsidRPr="000E5F12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B567FA" w:rsidP="00B567FA" w:rsidR="00B567FA" w:rsidRPr="000E5F12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0E5F12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u roku 8 dana od objave rješenja u Narodnim novinama ili dostave prijepisa rješenja osobama kojima se dostavlja. Žalba se </w:t>
      </w:r>
      <w:r w:rsidRPr="000E5F12">
        <w:rPr>
          <w:rFonts w:cs="Times New Roman" w:eastAsia="MS Mincho" w:hAnsi="Times New Roman" w:ascii="Times New Roman"/>
          <w:sz w:val="24"/>
          <w:szCs w:val="24"/>
        </w:rPr>
        <w:t xml:space="preserve">podnosi u tri istovjetna primjerka, a o žalbi odlučuje Visoki trgovački sud Republike Hrvatske.  </w:t>
      </w:r>
    </w:p>
    <w:p w:rsidRDefault="008C332C" w:rsidR="004A6D65" w:rsidRPr="000E5F12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0E5F12">
        <w:rPr>
          <w:rFonts w:cs="Times New Roman" w:eastAsia="MS Mincho" w:hAnsi="Times New Roman" w:ascii="Times New Roman"/>
          <w:sz w:val="24"/>
          <w:szCs w:val="24"/>
        </w:rPr>
        <w:t xml:space="preserve">             </w:t>
      </w:r>
    </w:p>
    <w:p w:rsidRDefault="00E2198B" w:rsidR="00E2198B" w:rsidRPr="000E5F12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sectPr w:rsidR="00E2198B" w:rsidRPr="000E5F1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6838" w:w="11906"/>
      <w:pgMar w:gutter="0" w:footer="708" w:header="708" w:left="1152" w:bottom="1417" w:right="1152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77013" w:rsidR="00277013">
      <w:r>
        <w:separator/>
      </w:r>
    </w:p>
  </w:endnote>
  <w:endnote w:id="0" w:type="continuationSeparator">
    <w:p w:rsidRDefault="00277013" w:rsidR="002770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829A4" w:rsidR="00D829A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17874878"/>
      <w:docPartObj>
        <w:docPartGallery w:val="Page Numbers (Bottom of Page)"/>
        <w:docPartUnique/>
      </w:docPartObj>
    </w:sdtPr>
    <w:sdtEndPr/>
    <w:sdtContent>
      <w:p w:rsidRDefault="00D138B8" w:rsidR="00D138B8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D01DF">
          <w:rPr>
            <w:noProof/>
          </w:rPr>
          <w:t>2</w:t>
        </w:r>
        <w:r>
          <w:fldChar w:fldCharType="end"/>
        </w:r>
      </w:p>
    </w:sdtContent>
  </w:sdt>
  <w:p w:rsidRDefault="00D138B8" w:rsidR="00D138B8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829A4" w:rsidR="00D829A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77013" w:rsidR="00277013">
      <w:r>
        <w:separator/>
      </w:r>
    </w:p>
  </w:footnote>
  <w:footnote w:id="0" w:type="continuationSeparator">
    <w:p w:rsidRDefault="00277013" w:rsidR="002770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829A4" w:rsidR="00D829A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F436C" w:rsidR="002F436C">
    <w:pPr>
      <w:pStyle w:val="Zaglavlje"/>
    </w:pPr>
  </w:p>
  <w:p w:rsidRDefault="004F1C9A" w:rsidP="00DE3032" w:rsidR="002F436C" w:rsidRPr="00DE3032">
    <w:pPr>
      <w:overflowPunct w:val="false"/>
      <w:autoSpaceDE w:val="false"/>
      <w:autoSpaceDN w:val="false"/>
      <w:adjustRightInd w:val="false"/>
      <w:jc w:val="right"/>
      <w:rPr>
        <w:rFonts w:cs="Arial" w:hAnsi="Arial" w:ascii="Arial"/>
      </w:rPr>
    </w:pPr>
    <w:r w:rsidRPr="004F1C9A">
      <w:t>Poslovni broj 7 St-</w:t>
    </w:r>
    <w:r w:rsidR="00762526">
      <w:t>46</w:t>
    </w:r>
    <w:r w:rsidRPr="004F1C9A">
      <w:t>/20</w:t>
    </w:r>
    <w:r w:rsidR="00D829A4">
      <w:t>09</w:t>
    </w:r>
    <w:r w:rsidRPr="004F1C9A">
      <w:t>-</w:t>
    </w:r>
    <w:r w:rsidR="008900C1">
      <w:t>445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829A4" w:rsidR="00D829A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2F4D6A"/>
    <w:multiLevelType w:val="hybridMultilevel"/>
    <w:tmpl w:val="306870A8"/>
    <w:lvl w:tplc="9B8CF23A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351810D3"/>
    <w:multiLevelType w:val="hybridMultilevel"/>
    <w:tmpl w:val="A6826238"/>
    <w:lvl w:tplc="645A6D6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MS Mincho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654843"/>
    <w:multiLevelType w:val="hybridMultilevel"/>
    <w:tmpl w:val="B964CCE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87B2518"/>
    <w:multiLevelType w:val="hybridMultilevel"/>
    <w:tmpl w:val="43E0374C"/>
    <w:lvl w:tplc="5B4CD202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66E0D"/>
    <w:rsid w:val="00016CA0"/>
    <w:rsid w:val="00025528"/>
    <w:rsid w:val="000355AE"/>
    <w:rsid w:val="00036A20"/>
    <w:rsid w:val="000446C6"/>
    <w:rsid w:val="00044C5E"/>
    <w:rsid w:val="00056998"/>
    <w:rsid w:val="0005708C"/>
    <w:rsid w:val="00097531"/>
    <w:rsid w:val="00097B47"/>
    <w:rsid w:val="000B6893"/>
    <w:rsid w:val="000C526E"/>
    <w:rsid w:val="000E5F12"/>
    <w:rsid w:val="000F2969"/>
    <w:rsid w:val="000F59CA"/>
    <w:rsid w:val="00103C00"/>
    <w:rsid w:val="001072B7"/>
    <w:rsid w:val="00124614"/>
    <w:rsid w:val="001353CB"/>
    <w:rsid w:val="00145ECD"/>
    <w:rsid w:val="001540C7"/>
    <w:rsid w:val="00190A0E"/>
    <w:rsid w:val="00192C27"/>
    <w:rsid w:val="00196E22"/>
    <w:rsid w:val="001B17CD"/>
    <w:rsid w:val="001B38A4"/>
    <w:rsid w:val="001C46FE"/>
    <w:rsid w:val="001D0467"/>
    <w:rsid w:val="001E0168"/>
    <w:rsid w:val="00215281"/>
    <w:rsid w:val="00216C25"/>
    <w:rsid w:val="00225BE3"/>
    <w:rsid w:val="00232081"/>
    <w:rsid w:val="00252A1F"/>
    <w:rsid w:val="002578C2"/>
    <w:rsid w:val="00272782"/>
    <w:rsid w:val="00277013"/>
    <w:rsid w:val="00281EE6"/>
    <w:rsid w:val="00290C38"/>
    <w:rsid w:val="002D558C"/>
    <w:rsid w:val="002D6891"/>
    <w:rsid w:val="002F2996"/>
    <w:rsid w:val="002F436C"/>
    <w:rsid w:val="002F7872"/>
    <w:rsid w:val="00305D5C"/>
    <w:rsid w:val="00330AC8"/>
    <w:rsid w:val="00333678"/>
    <w:rsid w:val="0033562F"/>
    <w:rsid w:val="003453A0"/>
    <w:rsid w:val="00363640"/>
    <w:rsid w:val="00381B00"/>
    <w:rsid w:val="0038203A"/>
    <w:rsid w:val="00391E41"/>
    <w:rsid w:val="00396627"/>
    <w:rsid w:val="003A7B84"/>
    <w:rsid w:val="003C27F0"/>
    <w:rsid w:val="003C2D2E"/>
    <w:rsid w:val="003F7D13"/>
    <w:rsid w:val="00441869"/>
    <w:rsid w:val="004431E6"/>
    <w:rsid w:val="00446C9C"/>
    <w:rsid w:val="00450156"/>
    <w:rsid w:val="00463D96"/>
    <w:rsid w:val="00475574"/>
    <w:rsid w:val="004A6D65"/>
    <w:rsid w:val="004C289A"/>
    <w:rsid w:val="004D2350"/>
    <w:rsid w:val="004F1C9A"/>
    <w:rsid w:val="004F1E03"/>
    <w:rsid w:val="004F4DF5"/>
    <w:rsid w:val="00521765"/>
    <w:rsid w:val="005264B5"/>
    <w:rsid w:val="00566E0D"/>
    <w:rsid w:val="005736A0"/>
    <w:rsid w:val="005D4508"/>
    <w:rsid w:val="00643981"/>
    <w:rsid w:val="00645DEA"/>
    <w:rsid w:val="00696587"/>
    <w:rsid w:val="006A03C6"/>
    <w:rsid w:val="006A451A"/>
    <w:rsid w:val="006E0CC8"/>
    <w:rsid w:val="006F055F"/>
    <w:rsid w:val="00707975"/>
    <w:rsid w:val="00712039"/>
    <w:rsid w:val="00712627"/>
    <w:rsid w:val="0072384C"/>
    <w:rsid w:val="00741773"/>
    <w:rsid w:val="007571DC"/>
    <w:rsid w:val="00761E0F"/>
    <w:rsid w:val="00762526"/>
    <w:rsid w:val="00767AB8"/>
    <w:rsid w:val="00793ED0"/>
    <w:rsid w:val="007A05A0"/>
    <w:rsid w:val="007A251B"/>
    <w:rsid w:val="007A3DED"/>
    <w:rsid w:val="007A75DD"/>
    <w:rsid w:val="007D15A8"/>
    <w:rsid w:val="007D511E"/>
    <w:rsid w:val="007E4F01"/>
    <w:rsid w:val="00803C44"/>
    <w:rsid w:val="00807785"/>
    <w:rsid w:val="0081411A"/>
    <w:rsid w:val="008236A0"/>
    <w:rsid w:val="0082408A"/>
    <w:rsid w:val="0084116D"/>
    <w:rsid w:val="00853DDA"/>
    <w:rsid w:val="00857A91"/>
    <w:rsid w:val="008619EA"/>
    <w:rsid w:val="00864CCC"/>
    <w:rsid w:val="008665D6"/>
    <w:rsid w:val="00881EB1"/>
    <w:rsid w:val="008900C1"/>
    <w:rsid w:val="008A1AF8"/>
    <w:rsid w:val="008A613E"/>
    <w:rsid w:val="008C265C"/>
    <w:rsid w:val="008C332C"/>
    <w:rsid w:val="008D09E6"/>
    <w:rsid w:val="008D49F3"/>
    <w:rsid w:val="008D7EAA"/>
    <w:rsid w:val="008E3AB7"/>
    <w:rsid w:val="008F2D6B"/>
    <w:rsid w:val="008F2EC5"/>
    <w:rsid w:val="00907FF1"/>
    <w:rsid w:val="009239D3"/>
    <w:rsid w:val="00953DD6"/>
    <w:rsid w:val="009565EA"/>
    <w:rsid w:val="0097510C"/>
    <w:rsid w:val="0099348F"/>
    <w:rsid w:val="0099665C"/>
    <w:rsid w:val="009A46E7"/>
    <w:rsid w:val="009C7B94"/>
    <w:rsid w:val="009D459F"/>
    <w:rsid w:val="00A145E8"/>
    <w:rsid w:val="00A51C20"/>
    <w:rsid w:val="00A55E6B"/>
    <w:rsid w:val="00A65B0B"/>
    <w:rsid w:val="00AD01DF"/>
    <w:rsid w:val="00AD6767"/>
    <w:rsid w:val="00AE19AE"/>
    <w:rsid w:val="00AE616E"/>
    <w:rsid w:val="00B32A38"/>
    <w:rsid w:val="00B42656"/>
    <w:rsid w:val="00B44D61"/>
    <w:rsid w:val="00B567FA"/>
    <w:rsid w:val="00B65239"/>
    <w:rsid w:val="00B73AFB"/>
    <w:rsid w:val="00B75377"/>
    <w:rsid w:val="00B96694"/>
    <w:rsid w:val="00B9728A"/>
    <w:rsid w:val="00BB4EB9"/>
    <w:rsid w:val="00BD19FD"/>
    <w:rsid w:val="00C017F8"/>
    <w:rsid w:val="00C07EC5"/>
    <w:rsid w:val="00C64F54"/>
    <w:rsid w:val="00C66F60"/>
    <w:rsid w:val="00C736EC"/>
    <w:rsid w:val="00C83818"/>
    <w:rsid w:val="00C95433"/>
    <w:rsid w:val="00CC208C"/>
    <w:rsid w:val="00CC292F"/>
    <w:rsid w:val="00CC3F31"/>
    <w:rsid w:val="00CC46A2"/>
    <w:rsid w:val="00CD47C2"/>
    <w:rsid w:val="00CE47F1"/>
    <w:rsid w:val="00D138B8"/>
    <w:rsid w:val="00D54DF0"/>
    <w:rsid w:val="00D67F86"/>
    <w:rsid w:val="00D829A4"/>
    <w:rsid w:val="00DB67A4"/>
    <w:rsid w:val="00DE3032"/>
    <w:rsid w:val="00E03ECB"/>
    <w:rsid w:val="00E11033"/>
    <w:rsid w:val="00E2198B"/>
    <w:rsid w:val="00E27FC6"/>
    <w:rsid w:val="00E53DC4"/>
    <w:rsid w:val="00E7021F"/>
    <w:rsid w:val="00E73777"/>
    <w:rsid w:val="00E93633"/>
    <w:rsid w:val="00EC5079"/>
    <w:rsid w:val="00ED179A"/>
    <w:rsid w:val="00EE2DED"/>
    <w:rsid w:val="00EE40BA"/>
    <w:rsid w:val="00EF7643"/>
    <w:rsid w:val="00F15CB5"/>
    <w:rsid w:val="00F16341"/>
    <w:rsid w:val="00F25C90"/>
    <w:rsid w:val="00F361A4"/>
    <w:rsid w:val="00F4423B"/>
    <w:rsid w:val="00F45517"/>
    <w:rsid w:val="00F579E8"/>
    <w:rsid w:val="00FC16B1"/>
    <w:rsid w:val="00FC2F84"/>
    <w:rsid w:val="00FD3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rPr>
      <w:rFonts w:cs="Courier New" w:hAnsi="Courier New" w:ascii="Courier New"/>
      <w:sz w:val="20"/>
      <w:szCs w:val="20"/>
    </w:rPr>
  </w:style>
  <w:style w:styleId="Uvuenotijeloteksta" w:type="paragraph">
    <w:name w:val="Body Text Indent"/>
    <w:basedOn w:val="Normal"/>
    <w:pPr>
      <w:ind w:firstLine="708"/>
      <w:jc w:val="both"/>
    </w:pPr>
    <w:rPr>
      <w:rFonts w:eastAsia="MS Mincho"/>
    </w:rPr>
  </w:style>
  <w:style w:styleId="Tijeloteksta" w:type="paragraph">
    <w:name w:val="Body Text"/>
    <w:basedOn w:val="Normal"/>
    <w:pPr>
      <w:jc w:val="both"/>
    </w:pPr>
    <w:rPr>
      <w:szCs w:val="20"/>
      <w:lang w:val="en-GB"/>
    </w:rPr>
  </w:style>
  <w:style w:customStyle="true" w:styleId="stavak" w:type="paragraph">
    <w:name w:val="stavak"/>
    <w:basedOn w:val="Normal"/>
    <w:pPr>
      <w:ind w:firstLine="425"/>
      <w:jc w:val="both"/>
    </w:pPr>
    <w:rPr>
      <w:sz w:val="20"/>
      <w:szCs w:val="20"/>
    </w:rPr>
  </w:style>
  <w:style w:styleId="Zaglavlje" w:type="paragraph">
    <w:name w:val="header"/>
    <w:basedOn w:val="Normal"/>
    <w:rsid w:val="00CC292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CC292F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803C44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roreda1" w:type="paragraph">
    <w:name w:val="Bez proreda1"/>
    <w:qFormat/>
    <w:rsid w:val="0038203A"/>
    <w:rPr>
      <w:rFonts w:eastAsia="Calibri" w:hAnsi="Calibri" w:ascii="Calibri"/>
      <w:sz w:val="22"/>
      <w:szCs w:val="22"/>
      <w:lang w:eastAsia="en-US"/>
    </w:rPr>
  </w:style>
  <w:style w:customStyle="true" w:styleId="tekst" w:type="paragraph">
    <w:name w:val="tekst"/>
    <w:basedOn w:val="Normal"/>
    <w:rsid w:val="0097510C"/>
    <w:pPr>
      <w:spacing w:afterAutospacing="true" w:after="100" w:beforeAutospacing="true" w:before="100"/>
    </w:pPr>
  </w:style>
  <w:style w:customStyle="true" w:styleId="dnevni-red" w:type="paragraph">
    <w:name w:val="dnevni-red"/>
    <w:basedOn w:val="Normal"/>
    <w:rsid w:val="0097510C"/>
    <w:pPr>
      <w:spacing w:afterAutospacing="true" w:after="100" w:beforeAutospacing="true" w:before="100"/>
    </w:pPr>
  </w:style>
  <w:style w:styleId="Bezproreda" w:type="paragraph">
    <w:name w:val="No Spacing"/>
    <w:qFormat/>
    <w:rsid w:val="00C95433"/>
    <w:pPr>
      <w:suppressAutoHyphens/>
    </w:pPr>
    <w:rPr>
      <w:rFonts w:cs="Calibri" w:eastAsia="Arial" w:hAnsi="Calibri" w:ascii="Calibri"/>
      <w:sz w:val="22"/>
      <w:szCs w:val="22"/>
      <w:lang w:eastAsia="ar-SA"/>
    </w:rPr>
  </w:style>
  <w:style w:customStyle="true" w:styleId="ObinitekstChar" w:type="character">
    <w:name w:val="Obični tekst Char"/>
    <w:link w:val="Obinitekst"/>
    <w:rsid w:val="000E5F12"/>
    <w:rPr>
      <w:rFonts w:cs="Courier New" w:hAnsi="Courier New" w:ascii="Courier New"/>
    </w:rPr>
  </w:style>
  <w:style w:styleId="Tekstbalonia" w:type="paragraph">
    <w:name w:val="Balloon Text"/>
    <w:basedOn w:val="Normal"/>
    <w:link w:val="TekstbaloniaChar"/>
    <w:rsid w:val="00B972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9728A"/>
    <w:rPr>
      <w:rFonts w:cs="Tahoma" w:hAnsi="Tahoma" w:ascii="Tahoma"/>
      <w:sz w:val="16"/>
      <w:szCs w:val="16"/>
    </w:rPr>
  </w:style>
  <w:style w:customStyle="true" w:styleId="PodnojeChar" w:type="character">
    <w:name w:val="Podnožje Char"/>
    <w:basedOn w:val="Zadanifontodlomka"/>
    <w:link w:val="Podnoje"/>
    <w:uiPriority w:val="99"/>
    <w:rsid w:val="00D138B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D01D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D01D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01DF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01D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01D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rPr>
      <w:rFonts w:ascii="Courier New" w:cs="Courier New" w:hAnsi="Courier New"/>
      <w:sz w:val="20"/>
      <w:szCs w:val="20"/>
    </w:rPr>
  </w:style>
  <w:style w:styleId="Uvuenotijeloteksta" w:type="paragraph">
    <w:name w:val="Body Text Indent"/>
    <w:basedOn w:val="Normal"/>
    <w:pPr>
      <w:ind w:firstLine="708"/>
      <w:jc w:val="both"/>
    </w:pPr>
    <w:rPr>
      <w:rFonts w:eastAsia="MS Mincho"/>
    </w:rPr>
  </w:style>
  <w:style w:styleId="Tijeloteksta" w:type="paragraph">
    <w:name w:val="Body Text"/>
    <w:basedOn w:val="Normal"/>
    <w:pPr>
      <w:jc w:val="both"/>
    </w:pPr>
    <w:rPr>
      <w:szCs w:val="20"/>
      <w:lang w:val="en-GB"/>
    </w:rPr>
  </w:style>
  <w:style w:customStyle="1" w:styleId="stavak" w:type="paragraph">
    <w:name w:val="stavak"/>
    <w:basedOn w:val="Normal"/>
    <w:pPr>
      <w:ind w:firstLine="425"/>
      <w:jc w:val="both"/>
    </w:pPr>
    <w:rPr>
      <w:sz w:val="20"/>
      <w:szCs w:val="20"/>
    </w:rPr>
  </w:style>
  <w:style w:styleId="Zaglavlje" w:type="paragraph">
    <w:name w:val="header"/>
    <w:basedOn w:val="Normal"/>
    <w:rsid w:val="00CC292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CC292F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803C44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roreda1" w:type="paragraph">
    <w:name w:val="Bez proreda1"/>
    <w:qFormat/>
    <w:rsid w:val="0038203A"/>
    <w:rPr>
      <w:rFonts w:ascii="Calibri" w:eastAsia="Calibri" w:hAnsi="Calibri"/>
      <w:sz w:val="22"/>
      <w:szCs w:val="22"/>
      <w:lang w:eastAsia="en-US"/>
    </w:rPr>
  </w:style>
  <w:style w:customStyle="1" w:styleId="tekst" w:type="paragraph">
    <w:name w:val="tekst"/>
    <w:basedOn w:val="Normal"/>
    <w:rsid w:val="0097510C"/>
    <w:pPr>
      <w:spacing w:after="100" w:afterAutospacing="1" w:before="100" w:beforeAutospacing="1"/>
    </w:pPr>
  </w:style>
  <w:style w:customStyle="1" w:styleId="dnevni-red" w:type="paragraph">
    <w:name w:val="dnevni-red"/>
    <w:basedOn w:val="Normal"/>
    <w:rsid w:val="0097510C"/>
    <w:pPr>
      <w:spacing w:after="100" w:afterAutospacing="1" w:before="100" w:beforeAutospacing="1"/>
    </w:pPr>
  </w:style>
  <w:style w:styleId="Bezproreda" w:type="paragraph">
    <w:name w:val="No Spacing"/>
    <w:qFormat/>
    <w:rsid w:val="00C95433"/>
    <w:pPr>
      <w:suppressAutoHyphens/>
    </w:pPr>
    <w:rPr>
      <w:rFonts w:ascii="Calibri" w:cs="Calibri" w:eastAsia="Arial" w:hAnsi="Calibri"/>
      <w:sz w:val="22"/>
      <w:szCs w:val="22"/>
      <w:lang w:eastAsia="ar-SA"/>
    </w:rPr>
  </w:style>
  <w:style w:customStyle="1" w:styleId="ObinitekstChar" w:type="character">
    <w:name w:val="Obični tekst Char"/>
    <w:link w:val="Obinitekst"/>
    <w:rsid w:val="000E5F12"/>
    <w:rPr>
      <w:rFonts w:ascii="Courier New" w:cs="Courier New" w:hAnsi="Courier New"/>
    </w:rPr>
  </w:style>
  <w:style w:styleId="Tekstbalonia" w:type="paragraph">
    <w:name w:val="Balloon Text"/>
    <w:basedOn w:val="Normal"/>
    <w:link w:val="TekstbaloniaChar"/>
    <w:rsid w:val="00B972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9728A"/>
    <w:rPr>
      <w:rFonts w:ascii="Tahoma" w:cs="Tahoma" w:hAnsi="Tahoma"/>
      <w:sz w:val="16"/>
      <w:szCs w:val="16"/>
    </w:rPr>
  </w:style>
  <w:style w:customStyle="1" w:styleId="PodnojeChar" w:type="character">
    <w:name w:val="Podnožje Char"/>
    <w:basedOn w:val="Zadanifontodlomka"/>
    <w:link w:val="Podnoje"/>
    <w:uiPriority w:val="99"/>
    <w:rsid w:val="00D138B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D01D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D01D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01DF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01D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01D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2099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5089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672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4222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7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65843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5485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36471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843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04233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7262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33971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1188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69355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8817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srpnja 2017.</izvorni_sadrzaj>
    <derivirana_varijabla naziv="DomainObject.DatumDonosenjaOdluke_1">3.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</izvorni_sadrzaj>
    <derivirana_varijabla naziv="DomainObject.Predmet.Broj_1">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2002.</izvorni_sadrzaj>
    <derivirana_varijabla naziv="DomainObject.Predmet.DatumOsnivanja_1">4. ožujka 2002.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23. lipnja 2017.</izvorni_sadrzaj>
    <derivirana_varijabla naziv="DomainObject.Predmet.DatumRjesavanja_1">23. lipnja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St-46/2009</izvorni_sadrzaj>
    <derivirana_varijabla naziv="DomainObject.Predmet.OznakaBroj_1">St-46/2009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Liljana</izvorni_sadrzaj>
    <derivirana_varijabla naziv="DomainObject.Predmet.PredmetRijesio.Ime_1">Liljana</derivirana_varijabla>
  </DomainObject.Predmet.PredmetRijesio.Ime>
  <DomainObject.Predmet.PredmetRijesio.Oib>
    <izvorni_sadrzaj>74432802091</izvorni_sadrzaj>
    <derivirana_varijabla naziv="DomainObject.Predmet.PredmetRijesio.Oib_1">74432802091</derivirana_varijabla>
  </DomainObject.Predmet.PredmetRijesio.Oib>
  <DomainObject.Predmet.PredmetRijesio.Prezime>
    <izvorni_sadrzaj>Ugrin</izvorni_sadrzaj>
    <derivirana_varijabla naziv="DomainObject.Predmet.PredmetRijesio.Prezime_1">Ugrin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LAGUNA COMMERCE d.d.  Poreč</izvorni_sadrzaj>
    <derivirana_varijabla naziv="DomainObject.Predmet.ProtustrankaFormated_1">  LAGUNA COMMERCE d.d.  Poreč</derivirana_varijabla>
  </DomainObject.Predmet.ProtustrankaFormated>
  <DomainObject.Predmet.ProtustrankaFormatedOIB>
    <izvorni_sadrzaj>  LAGUNA COMMERCE d.d.  Poreč, OIB 30191178490</izvorni_sadrzaj>
    <derivirana_varijabla naziv="DomainObject.Predmet.ProtustrankaFormatedOIB_1">  LAGUNA COMMERCE d.d.  Poreč, OIB 30191178490</derivirana_varijabla>
  </DomainObject.Predmet.ProtustrankaFormatedOIB>
  <DomainObject.Predmet.ProtustrankaFormatedWithAdress>
    <izvorni_sadrzaj> LAGUNA COMMERCE d.d.  Poreč, Mate Vlašića 20, 52440 Poreč</izvorni_sadrzaj>
    <derivirana_varijabla naziv="DomainObject.Predmet.ProtustrankaFormatedWithAdress_1"> LAGUNA COMMERCE d.d.  Poreč, Mate Vlašića 20, 52440 Poreč</derivirana_varijabla>
  </DomainObject.Predmet.ProtustrankaFormatedWithAdress>
  <DomainObject.Predmet.ProtustrankaFormatedWithAdressOIB>
    <izvorni_sadrzaj> LAGUNA COMMERCE d.d.  Poreč, OIB 30191178490, Mate Vlašića 20, 52440 Poreč</izvorni_sadrzaj>
    <derivirana_varijabla naziv="DomainObject.Predmet.ProtustrankaFormatedWithAdressOIB_1"> LAGUNA COMMERCE d.d.  Poreč, OIB 30191178490, Mate Vlašića 20, 52440 Poreč</derivirana_varijabla>
  </DomainObject.Predmet.ProtustrankaFormatedWithAdressOIB>
  <DomainObject.Predmet.ProtustrankaWithAdress>
    <izvorni_sadrzaj>LAGUNA COMMERCE d.d.  Poreč Mate Vlašića 20, 52440 Poreč</izvorni_sadrzaj>
    <derivirana_varijabla naziv="DomainObject.Predmet.ProtustrankaWithAdress_1">LAGUNA COMMERCE d.d.  Poreč Mate Vlašića 20, 52440 Poreč</derivirana_varijabla>
  </DomainObject.Predmet.ProtustrankaWithAdress>
  <DomainObject.Predmet.ProtustrankaWithAdressOIB>
    <izvorni_sadrzaj>LAGUNA COMMERCE d.d.  Poreč, OIB 30191178490, Mate Vlašića 20, 52440 Poreč</izvorni_sadrzaj>
    <derivirana_varijabla naziv="DomainObject.Predmet.ProtustrankaWithAdressOIB_1">LAGUNA COMMERCE d.d.  Poreč, OIB 30191178490, Mate Vlašića 20, 52440 Poreč</derivirana_varijabla>
  </DomainObject.Predmet.ProtustrankaWithAdressOIB>
  <DomainObject.Predmet.ProtustrankaNazivFormated>
    <izvorni_sadrzaj>LAGUNA COMMERCE d.d.  Poreč</izvorni_sadrzaj>
    <derivirana_varijabla naziv="DomainObject.Predmet.ProtustrankaNazivFormated_1">LAGUNA COMMERCE d.d.  Poreč</derivirana_varijabla>
  </DomainObject.Predmet.ProtustrankaNazivFormated>
  <DomainObject.Predmet.ProtustrankaNazivFormatedOIB>
    <izvorni_sadrzaj>LAGUNA COMMERCE d.d.  Poreč, OIB 30191178490</izvorni_sadrzaj>
    <derivirana_varijabla naziv="DomainObject.Predmet.ProtustrankaNazivFormatedOIB_1">LAGUNA COMMERCE d.d.  Poreč, OIB 30191178490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BENN d.o.o. Marčana; ŽDO; Benjamin Daka</izvorni_sadrzaj>
    <derivirana_varijabla naziv="DomainObject.Predmet.StrankaFormated_1">  BENN d.o.o. Marčana; ŽDO; Benjamin Daka</derivirana_varijabla>
  </DomainObject.Predmet.StrankaFormated>
  <DomainObject.Predmet.StrankaFormatedOIB>
    <izvorni_sadrzaj>  BENN d.o.o. Marčana, OIB 21472695475; ŽDO; Benjamin Daka</izvorni_sadrzaj>
    <derivirana_varijabla naziv="DomainObject.Predmet.StrankaFormatedOIB_1">  BENN d.o.o. Marčana, OIB 21472695475; ŽDO; Benjamin Daka</derivirana_varijabla>
  </DomainObject.Predmet.StrankaFormatedOIB>
  <DomainObject.Predmet.StrankaFormatedWithAdress>
    <izvorni_sadrzaj> BENN d.o.o. Marčana, Marčana 114, 52206 Marčana; ŽDO, 51 000 Rijeka; Benjamin Daka, Decumanus 11, 52440 POREČ</izvorni_sadrzaj>
    <derivirana_varijabla naziv="DomainObject.Predmet.StrankaFormatedWithAdress_1"> BENN d.o.o. Marčana, Marčana 114, 52206 Marčana; ŽDO, 51 000 Rijeka; Benjamin Daka, Decumanus 11, 52440 POREČ</derivirana_varijabla>
  </DomainObject.Predmet.StrankaFormatedWithAdress>
  <DomainObject.Predmet.StrankaFormatedWithAdressOIB>
    <izvorni_sadrzaj> BENN d.o.o. Marčana, OIB 21472695475, Marčana 114, 52206 Marčana; ŽDO, 51 000 Rijeka; Benjamin Daka, Decumanus 11, 52440 POREČ</izvorni_sadrzaj>
    <derivirana_varijabla naziv="DomainObject.Predmet.StrankaFormatedWithAdressOIB_1"> BENN d.o.o. Marčana, OIB 21472695475, Marčana 114, 52206 Marčana; ŽDO, 51 000 Rijeka; Benjamin Daka, Decumanus 11, 52440 POREČ</derivirana_varijabla>
  </DomainObject.Predmet.StrankaFormatedWithAdressOIB>
  <DomainObject.Predmet.StrankaWithAdress>
    <izvorni_sadrzaj>BENN d.o.o. Marčana Marčana 114,52206 Marčana,ŽDO 51 000 Rijeka,Benjamin Daka Decumanus 11,52440 POREČ</izvorni_sadrzaj>
    <derivirana_varijabla naziv="DomainObject.Predmet.StrankaWithAdress_1">BENN d.o.o. Marčana Marčana 114,52206 Marčana,ŽDO 51 000 Rijeka,Benjamin Daka Decumanus 11,52440 POREČ</derivirana_varijabla>
  </DomainObject.Predmet.StrankaWithAdress>
  <DomainObject.Predmet.StrankaWithAdressOIB>
    <izvorni_sadrzaj>BENN d.o.o. Marčana, OIB 21472695475, Marčana 114,52206 Marčana,ŽDO, 51 000 Rijeka,Benjamin Daka, Decumanus 11,52440 POREČ</izvorni_sadrzaj>
    <derivirana_varijabla naziv="DomainObject.Predmet.StrankaWithAdressOIB_1">BENN d.o.o. Marčana, OIB 21472695475, Marčana 114,52206 Marčana,ŽDO, 51 000 Rijeka,Benjamin Daka, Decumanus 11,52440 POREČ</derivirana_varijabla>
  </DomainObject.Predmet.StrankaWithAdressOIB>
  <DomainObject.Predmet.StrankaNazivFormated>
    <izvorni_sadrzaj>BENN d.o.o. Marčana,ŽDO,Benjamin Daka</izvorni_sadrzaj>
    <derivirana_varijabla naziv="DomainObject.Predmet.StrankaNazivFormated_1">BENN d.o.o. Marčana,ŽDO,Benjamin Daka</derivirana_varijabla>
  </DomainObject.Predmet.StrankaNazivFormated>
  <DomainObject.Predmet.StrankaNazivFormatedOIB>
    <izvorni_sadrzaj>BENN d.o.o. Marčana, OIB 21472695475,ŽDO,Benjamin Daka</izvorni_sadrzaj>
    <derivirana_varijabla naziv="DomainObject.Predmet.StrankaNazivFormatedOIB_1">BENN d.o.o. Marčana, OIB 21472695475,ŽDO,Benjamin Daka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BENN d.o.o. Marčana</item>
      <item>ŽDO</item>
      <item>Benjamin Daka</item>
    </izvorni_sadrzaj>
    <derivirana_varijabla naziv="DomainObject.Predmet.StrankaListFormated_1">
      <item>BENN d.o.o. Marčana</item>
      <item>ŽDO</item>
      <item>Benjamin Daka</item>
    </derivirana_varijabla>
  </DomainObject.Predmet.StrankaListFormated>
  <DomainObject.Predmet.StrankaListFormatedOIB>
    <izvorni_sadrzaj>
      <item>BENN d.o.o. Marčana, OIB 21472695475</item>
      <item>ŽDO</item>
      <item>Benjamin Daka</item>
    </izvorni_sadrzaj>
    <derivirana_varijabla naziv="DomainObject.Predmet.StrankaListFormatedOIB_1">
      <item>BENN d.o.o. Marčana, OIB 21472695475</item>
      <item>ŽDO</item>
      <item>Benjamin Daka</item>
    </derivirana_varijabla>
  </DomainObject.Predmet.StrankaListFormatedOIB>
  <DomainObject.Predmet.StrankaListFormatedWithAdress>
    <izvorni_sadrzaj>
      <item>BENN d.o.o. Marčana, Marčana 114, 52206 Marčana</item>
      <item>ŽDO, 51 000 Rijeka</item>
      <item>Benjamin Daka, Decumanus 11, 52440 POREČ</item>
    </izvorni_sadrzaj>
    <derivirana_varijabla naziv="DomainObject.Predmet.StrankaListFormatedWithAdress_1">
      <item>BENN d.o.o. Marčana, Marčana 114, 52206 Marčana</item>
      <item>ŽDO, 51 000 Rijeka</item>
      <item>Benjamin Daka, Decumanus 11, 52440 POREČ</item>
    </derivirana_varijabla>
  </DomainObject.Predmet.StrankaListFormatedWithAdress>
  <DomainObject.Predmet.StrankaListFormatedWithAdressOIB>
    <izvorni_sadrzaj>
      <item>BENN d.o.o. Marčana, OIB 21472695475, Marčana 114, 52206 Marčana</item>
      <item>ŽDO, 51 000 Rijeka</item>
      <item>Benjamin Daka, Decumanus 11, 52440 POREČ</item>
    </izvorni_sadrzaj>
    <derivirana_varijabla naziv="DomainObject.Predmet.StrankaListFormatedWithAdressOIB_1">
      <item>BENN d.o.o. Marčana, OIB 21472695475, Marčana 114, 52206 Marčana</item>
      <item>ŽDO, 51 000 Rijeka</item>
      <item>Benjamin Daka, Decumanus 11, 52440 POREČ</item>
    </derivirana_varijabla>
  </DomainObject.Predmet.StrankaListFormatedWithAdressOIB>
  <DomainObject.Predmet.StrankaListNazivFormated>
    <izvorni_sadrzaj>
      <item>BENN d.o.o. Marčana</item>
      <item>ŽDO</item>
      <item>Benjamin Daka</item>
    </izvorni_sadrzaj>
    <derivirana_varijabla naziv="DomainObject.Predmet.StrankaListNazivFormated_1">
      <item>BENN d.o.o. Marčana</item>
      <item>ŽDO</item>
      <item>Benjamin Daka</item>
    </derivirana_varijabla>
  </DomainObject.Predmet.StrankaListNazivFormated>
  <DomainObject.Predmet.StrankaListNazivFormatedOIB>
    <izvorni_sadrzaj>
      <item>BENN d.o.o. Marčana, OIB 21472695475</item>
      <item>ŽDO</item>
      <item>Benjamin Daka</item>
    </izvorni_sadrzaj>
    <derivirana_varijabla naziv="DomainObject.Predmet.StrankaListNazivFormatedOIB_1">
      <item>BENN d.o.o. Marčana, OIB 21472695475</item>
      <item>ŽDO</item>
      <item>Benjamin Daka</item>
    </derivirana_varijabla>
  </DomainObject.Predmet.StrankaListNazivFormatedOIB>
  <DomainObject.Predmet.ProtuStrankaListFormated>
    <izvorni_sadrzaj>
      <item>LAGUNA COMMERCE d.d.  Poreč</item>
    </izvorni_sadrzaj>
    <derivirana_varijabla naziv="DomainObject.Predmet.ProtuStrankaListFormated_1">
      <item>LAGUNA COMMERCE d.d.  Poreč</item>
    </derivirana_varijabla>
  </DomainObject.Predmet.ProtuStrankaListFormated>
  <DomainObject.Predmet.ProtuStrankaListFormatedOIB>
    <izvorni_sadrzaj>
      <item>LAGUNA COMMERCE d.d.  Poreč, OIB 30191178490</item>
    </izvorni_sadrzaj>
    <derivirana_varijabla naziv="DomainObject.Predmet.ProtuStrankaListFormatedOIB_1">
      <item>LAGUNA COMMERCE d.d.  Poreč, OIB 30191178490</item>
    </derivirana_varijabla>
  </DomainObject.Predmet.ProtuStrankaListFormatedOIB>
  <DomainObject.Predmet.ProtuStrankaListFormatedWithAdress>
    <izvorni_sadrzaj>
      <item>LAGUNA COMMERCE d.d.  Poreč, Mate Vlašića 20, 52440 Poreč</item>
    </izvorni_sadrzaj>
    <derivirana_varijabla naziv="DomainObject.Predmet.ProtuStrankaListFormatedWithAdress_1">
      <item>LAGUNA COMMERCE d.d.  Poreč, Mate Vlašića 20, 52440 Poreč</item>
    </derivirana_varijabla>
  </DomainObject.Predmet.ProtuStrankaListFormatedWithAdress>
  <DomainObject.Predmet.ProtuStrankaListFormatedWithAdressOIB>
    <izvorni_sadrzaj>
      <item>LAGUNA COMMERCE d.d.  Poreč, OIB 30191178490, Mate Vlašića 20, 52440 Poreč</item>
    </izvorni_sadrzaj>
    <derivirana_varijabla naziv="DomainObject.Predmet.ProtuStrankaListFormatedWithAdressOIB_1">
      <item>LAGUNA COMMERCE d.d.  Poreč, OIB 30191178490, Mate Vlašića 20, 52440 Poreč</item>
    </derivirana_varijabla>
  </DomainObject.Predmet.ProtuStrankaListFormatedWithAdressOIB>
  <DomainObject.Predmet.ProtuStrankaListNazivFormated>
    <izvorni_sadrzaj>
      <item>LAGUNA COMMERCE d.d.  Poreč</item>
    </izvorni_sadrzaj>
    <derivirana_varijabla naziv="DomainObject.Predmet.ProtuStrankaListNazivFormated_1">
      <item>LAGUNA COMMERCE d.d.  Poreč</item>
    </derivirana_varijabla>
  </DomainObject.Predmet.ProtuStrankaListNazivFormated>
  <DomainObject.Predmet.ProtuStrankaListNazivFormatedOIB>
    <izvorni_sadrzaj>
      <item>LAGUNA COMMERCE d.d.  Poreč, OIB 30191178490</item>
    </izvorni_sadrzaj>
    <derivirana_varijabla naziv="DomainObject.Predmet.ProtuStrankaListNazivFormatedOIB_1">
      <item>LAGUNA COMMERCE d.d.  Poreč, OIB 30191178490</item>
    </derivirana_varijabla>
  </DomainObject.Predmet.ProtuStrankaListNazivFormatedOIB>
  <DomainObject.Predmet.OstaliListFormated>
    <izvorni_sadrzaj>
      <item>CROATIA BANKA d.d.</item>
      <item>HRT</item>
      <item>AUTO CENTAR POREČ</item>
      <item>INTERAGRA d.o.o.</item>
      <item>FINAGRA d.o.o.</item>
      <item>SOLANA PAG d.d.</item>
      <item>ORFEJ d.o.o. Prisavlje</item>
      <item>Slavko Duvnjak</item>
      <item>CONTO COR d.o.o.</item>
      <item>POLJOPRIVREDNA STANICA d.o.o.</item>
      <item>Davor Krtić</item>
      <item>Sofija Kovačev</item>
      <item>SAPONIA d.d.</item>
      <item>NARODNE NOVINE d.d.</item>
      <item>SLOBODA d.d.</item>
      <item>ALPRO ART d.o.o.</item>
      <item>AGROLAGUNA d.d.</item>
      <item>ŽDO Građansko upravni odjel</item>
      <item>Igor Belić</item>
      <item>ANITA d.d.</item>
      <item>ŽURIĆ I PARTNERI</item>
      <item>Srećko Obrovac</item>
    </izvorni_sadrzaj>
    <derivirana_varijabla naziv="DomainObject.Predmet.OstaliListFormated_1">
      <item>CROATIA BANKA d.d.</item>
      <item>HRT</item>
      <item>AUTO CENTAR POREČ</item>
      <item>INTERAGRA d.o.o.</item>
      <item>FINAGRA d.o.o.</item>
      <item>SOLANA PAG d.d.</item>
      <item>ORFEJ d.o.o. Prisavlje</item>
      <item>Slavko Duvnjak</item>
      <item>CONTO COR d.o.o.</item>
      <item>POLJOPRIVREDNA STANICA d.o.o.</item>
      <item>Davor Krtić</item>
      <item>Sofija Kovačev</item>
      <item>SAPONIA d.d.</item>
      <item>NARODNE NOVINE d.d.</item>
      <item>SLOBODA d.d.</item>
      <item>ALPRO ART d.o.o.</item>
      <item>AGROLAGUNA d.d.</item>
      <item>ŽDO Građansko upravni odjel</item>
      <item>Igor Belić</item>
      <item>ANITA d.d.</item>
      <item>ŽURIĆ I PARTNERI</item>
      <item>Srećko Obrovac</item>
    </derivirana_varijabla>
  </DomainObject.Predmet.OstaliListFormated>
  <DomainObject.Predmet.OstaliListFormatedOIB>
    <izvorni_sadrzaj>
      <item>CROATIA BANKA d.d.</item>
      <item>HRT</item>
      <item>AUTO CENTAR POREČ</item>
      <item>INTERAGRA d.o.o.</item>
      <item>FINAGRA d.o.o.</item>
      <item>SOLANA PAG d.d., OIB 34949147151</item>
      <item>ORFEJ d.o.o. Prisavlje</item>
      <item>Slavko Duvnjak</item>
      <item>CONTO COR d.o.o.</item>
      <item>POLJOPRIVREDNA STANICA d.o.o., OIB 72134123768</item>
      <item>Davor Krtić</item>
      <item>Sofija Kovačev</item>
      <item>SAPONIA d.d.</item>
      <item>NARODNE NOVINE d.d.</item>
      <item>SLOBODA d.d., OIB 22712439130</item>
      <item>ALPRO ART d.o.o.</item>
      <item>AGROLAGUNA d.d.</item>
      <item>ŽDO Građansko upravni odjel</item>
      <item>Igor Belić</item>
      <item>ANITA d.d.</item>
      <item>ŽURIĆ I PARTNERI</item>
      <item>Srećko Obrovac</item>
    </izvorni_sadrzaj>
    <derivirana_varijabla naziv="DomainObject.Predmet.OstaliListFormatedOIB_1">
      <item>CROATIA BANKA d.d.</item>
      <item>HRT</item>
      <item>AUTO CENTAR POREČ</item>
      <item>INTERAGRA d.o.o.</item>
      <item>FINAGRA d.o.o.</item>
      <item>SOLANA PAG d.d., OIB 34949147151</item>
      <item>ORFEJ d.o.o. Prisavlje</item>
      <item>Slavko Duvnjak</item>
      <item>CONTO COR d.o.o.</item>
      <item>POLJOPRIVREDNA STANICA d.o.o., OIB 72134123768</item>
      <item>Davor Krtić</item>
      <item>Sofija Kovačev</item>
      <item>SAPONIA d.d.</item>
      <item>NARODNE NOVINE d.d.</item>
      <item>SLOBODA d.d., OIB 22712439130</item>
      <item>ALPRO ART d.o.o.</item>
      <item>AGROLAGUNA d.d.</item>
      <item>ŽDO Građansko upravni odjel</item>
      <item>Igor Belić</item>
      <item>ANITA d.d.</item>
      <item>ŽURIĆ I PARTNERI</item>
      <item>Srećko Obrovac</item>
    </derivirana_varijabla>
  </DomainObject.Predmet.OstaliListFormatedOIB>
  <DomainObject.Predmet.OstaliListFormatedWithAdress>
    <izvorni_sadrzaj>
      <item>CROATIA BANKA d.d., KVATERNIKOV TRG 9, 10000 Zagreb</item>
      <item>HRT, Dežmanova 10, 10000 Zagreb</item>
      <item>AUTO CENTAR POREČ, Mate Vlašića 24, 52440 POREČ</item>
      <item>INTERAGRA d.o.o., Trg bana Jelačića 7/III, 10000 Zagreb</item>
      <item>FINAGRA d.o.o., Trg bana Jelačića 7/III, 10000 Zagreb</item>
      <item>SOLANA PAG d.d., Svilno bb, 23250 Pag</item>
      <item>ORFEJ d.o.o. Prisavlje, Prisavlje 3, 10000 Zagreb</item>
      <item>Slavko Duvnjak, Kranjčevićeva 5, 10000 Zagreb</item>
      <item>CONTO COR d.o.o., M. Krleže 1a, 52100 Pula</item>
      <item>POLJOPRIVREDNA STANICA d.o.o., Trg Kralja Tomislava 37, 10410 Velika Gorica</item>
      <item>Davor Krtić, Stipančeva 20, 31000 Osijek</item>
      <item>Sofija Kovačev, B.Milanovića 22, 52440 POREČ</item>
      <item>SAPONIA d.d., M. Gupca 2, 31000 Osijek</item>
      <item>NARODNE NOVINE d.d., Ratkajev prolaz 4, 10000 Zagreb</item>
      <item>SLOBODA d.d., Josipa Huttlera 20, 31000 Osijek</item>
      <item>ALPRO ART d.o.o., Plano bb, 21220 Trogir</item>
      <item>AGROLAGUNA d.d., M. Vlašića 34, 52440 POREČ</item>
      <item>ŽDO Građansko upravni odjel, Pula</item>
      <item>Igor Belić, Zagrebačka 43, 52100 Pula</item>
      <item>ANITA d.d., 52450 Vrsar</item>
      <item>ŽURIĆ I PARTNERI, IVANA LUČIĆA 2 A, 10000 Zagreb</item>
      <item>Srećko Obrovac, Flanatička 11/II, 52000 Pula</item>
    </izvorni_sadrzaj>
    <derivirana_varijabla naziv="DomainObject.Predmet.OstaliListFormatedWithAdress_1">
      <item>CROATIA BANKA d.d., KVATERNIKOV TRG 9, 10000 Zagreb</item>
      <item>HRT, Dežmanova 10, 10000 Zagreb</item>
      <item>AUTO CENTAR POREČ, Mate Vlašića 24, 52440 POREČ</item>
      <item>INTERAGRA d.o.o., Trg bana Jelačića 7/III, 10000 Zagreb</item>
      <item>FINAGRA d.o.o., Trg bana Jelačića 7/III, 10000 Zagreb</item>
      <item>SOLANA PAG d.d., Svilno bb, 23250 Pag</item>
      <item>ORFEJ d.o.o. Prisavlje, Prisavlje 3, 10000 Zagreb</item>
      <item>Slavko Duvnjak, Kranjčevićeva 5, 10000 Zagreb</item>
      <item>CONTO COR d.o.o., M. Krleže 1a, 52100 Pula</item>
      <item>POLJOPRIVREDNA STANICA d.o.o., Trg Kralja Tomislava 37, 10410 Velika Gorica</item>
      <item>Davor Krtić, Stipančeva 20, 31000 Osijek</item>
      <item>Sofija Kovačev, B.Milanovića 22, 52440 POREČ</item>
      <item>SAPONIA d.d., M. Gupca 2, 31000 Osijek</item>
      <item>NARODNE NOVINE d.d., Ratkajev prolaz 4, 10000 Zagreb</item>
      <item>SLOBODA d.d., Josipa Huttlera 20, 31000 Osijek</item>
      <item>ALPRO ART d.o.o., Plano bb, 21220 Trogir</item>
      <item>AGROLAGUNA d.d., M. Vlašića 34, 52440 POREČ</item>
      <item>ŽDO Građansko upravni odjel, Pula</item>
      <item>Igor Belić, Zagrebačka 43, 52100 Pula</item>
      <item>ANITA d.d., 52450 Vrsar</item>
      <item>ŽURIĆ I PARTNERI, IVANA LUČIĆA 2 A, 10000 Zagreb</item>
      <item>Srećko Obrovac, Flanatička 11/II, 52000 Pula</item>
    </derivirana_varijabla>
  </DomainObject.Predmet.OstaliListFormatedWithAdress>
  <DomainObject.Predmet.OstaliListFormatedWithAdressOIB>
    <izvorni_sadrzaj>
      <item>CROATIA BANKA d.d., KVATERNIKOV TRG 9, 10000 Zagreb</item>
      <item>HRT, Dežmanova 10, 10000 Zagreb</item>
      <item>AUTO CENTAR POREČ, Mate Vlašića 24, 52440 POREČ</item>
      <item>INTERAGRA d.o.o., Trg bana Jelačića 7/III, 10000 Zagreb</item>
      <item>FINAGRA d.o.o., Trg bana Jelačića 7/III, 10000 Zagreb</item>
      <item>SOLANA PAG d.d., OIB 34949147151, Svilno bb, 23250 Pag</item>
      <item>ORFEJ d.o.o. Prisavlje, Prisavlje 3, 10000 Zagreb</item>
      <item>Slavko Duvnjak, Kranjčevićeva 5, 10000 Zagreb</item>
      <item>CONTO COR d.o.o., M. Krleže 1a, 52100 Pula</item>
      <item>POLJOPRIVREDNA STANICA d.o.o., OIB 72134123768, Trg Kralja Tomislava 37, 10410 Velika Gorica</item>
      <item>Davor Krtić, Stipančeva 20, 31000 Osijek</item>
      <item>Sofija Kovačev, B.Milanovića 22, 52440 POREČ</item>
      <item>SAPONIA d.d., M. Gupca 2, 31000 Osijek</item>
      <item>NARODNE NOVINE d.d., Ratkajev prolaz 4, 10000 Zagreb</item>
      <item>SLOBODA d.d., OIB 22712439130, Josipa Huttlera 20, 31000 Osijek</item>
      <item>ALPRO ART d.o.o., Plano bb, 21220 Trogir</item>
      <item>AGROLAGUNA d.d., M. Vlašića 34, 52440 POREČ</item>
      <item>ŽDO Građansko upravni odjel, Pula</item>
      <item>Igor Belić, Zagrebačka 43, 52100 Pula</item>
      <item>ANITA d.d., 52450 Vrsar</item>
      <item>ŽURIĆ I PARTNERI, IVANA LUČIĆA 2 A, 10000 Zagreb</item>
      <item>Srećko Obrovac, Flanatička 11/II, 52000 Pula</item>
    </izvorni_sadrzaj>
    <derivirana_varijabla naziv="DomainObject.Predmet.OstaliListFormatedWithAdressOIB_1">
      <item>CROATIA BANKA d.d., KVATERNIKOV TRG 9, 10000 Zagreb</item>
      <item>HRT, Dežmanova 10, 10000 Zagreb</item>
      <item>AUTO CENTAR POREČ, Mate Vlašića 24, 52440 POREČ</item>
      <item>INTERAGRA d.o.o., Trg bana Jelačića 7/III, 10000 Zagreb</item>
      <item>FINAGRA d.o.o., Trg bana Jelačića 7/III, 10000 Zagreb</item>
      <item>SOLANA PAG d.d., OIB 34949147151, Svilno bb, 23250 Pag</item>
      <item>ORFEJ d.o.o. Prisavlje, Prisavlje 3, 10000 Zagreb</item>
      <item>Slavko Duvnjak, Kranjčevićeva 5, 10000 Zagreb</item>
      <item>CONTO COR d.o.o., M. Krleže 1a, 52100 Pula</item>
      <item>POLJOPRIVREDNA STANICA d.o.o., OIB 72134123768, Trg Kralja Tomislava 37, 10410 Velika Gorica</item>
      <item>Davor Krtić, Stipančeva 20, 31000 Osijek</item>
      <item>Sofija Kovačev, B.Milanovića 22, 52440 POREČ</item>
      <item>SAPONIA d.d., M. Gupca 2, 31000 Osijek</item>
      <item>NARODNE NOVINE d.d., Ratkajev prolaz 4, 10000 Zagreb</item>
      <item>SLOBODA d.d., OIB 22712439130, Josipa Huttlera 20, 31000 Osijek</item>
      <item>ALPRO ART d.o.o., Plano bb, 21220 Trogir</item>
      <item>AGROLAGUNA d.d., M. Vlašića 34, 52440 POREČ</item>
      <item>ŽDO Građansko upravni odjel, Pula</item>
      <item>Igor Belić, Zagrebačka 43, 52100 Pula</item>
      <item>ANITA d.d., 52450 Vrsar</item>
      <item>ŽURIĆ I PARTNERI, IVANA LUČIĆA 2 A, 10000 Zagreb</item>
      <item>Srećko Obrovac, Flanatička 11/II, 52000 Pula</item>
    </derivirana_varijabla>
  </DomainObject.Predmet.OstaliListFormatedWithAdressOIB>
  <DomainObject.Predmet.OstaliListNazivFormated>
    <izvorni_sadrzaj>
      <item>CROATIA BANKA d.d.</item>
      <item>HRT</item>
      <item>AUTO CENTAR POREČ</item>
      <item>INTERAGRA d.o.o.</item>
      <item>FINAGRA d.o.o.</item>
      <item>SOLANA PAG d.d.</item>
      <item>ORFEJ d.o.o. Prisavlje</item>
      <item>Slavko Duvnjak</item>
      <item>CONTO COR d.o.o.</item>
      <item>POLJOPRIVREDNA STANICA d.o.o.</item>
      <item>Davor Krtić</item>
      <item>Sofija Kovačev</item>
      <item>SAPONIA d.d.</item>
      <item>NARODNE NOVINE d.d.</item>
      <item>SLOBODA d.d.</item>
      <item>ALPRO ART d.o.o.</item>
      <item>AGROLAGUNA d.d.</item>
      <item>ŽDO Građansko upravni odjel</item>
      <item>Igor Belić</item>
      <item>ANITA d.d.</item>
      <item>ŽURIĆ I PARTNERI</item>
      <item>Srećko Obrovac</item>
    </izvorni_sadrzaj>
    <derivirana_varijabla naziv="DomainObject.Predmet.OstaliListNazivFormated_1">
      <item>CROATIA BANKA d.d.</item>
      <item>HRT</item>
      <item>AUTO CENTAR POREČ</item>
      <item>INTERAGRA d.o.o.</item>
      <item>FINAGRA d.o.o.</item>
      <item>SOLANA PAG d.d.</item>
      <item>ORFEJ d.o.o. Prisavlje</item>
      <item>Slavko Duvnjak</item>
      <item>CONTO COR d.o.o.</item>
      <item>POLJOPRIVREDNA STANICA d.o.o.</item>
      <item>Davor Krtić</item>
      <item>Sofija Kovačev</item>
      <item>SAPONIA d.d.</item>
      <item>NARODNE NOVINE d.d.</item>
      <item>SLOBODA d.d.</item>
      <item>ALPRO ART d.o.o.</item>
      <item>AGROLAGUNA d.d.</item>
      <item>ŽDO Građansko upravni odjel</item>
      <item>Igor Belić</item>
      <item>ANITA d.d.</item>
      <item>ŽURIĆ I PARTNERI</item>
      <item>Srećko Obrovac</item>
    </derivirana_varijabla>
  </DomainObject.Predmet.OstaliListNazivFormated>
  <DomainObject.Predmet.OstaliListNazivFormatedOIB>
    <izvorni_sadrzaj>
      <item>CROATIA BANKA d.d.</item>
      <item>HRT</item>
      <item>AUTO CENTAR POREČ</item>
      <item>INTERAGRA d.o.o.</item>
      <item>FINAGRA d.o.o.</item>
      <item>SOLANA PAG d.d., OIB 34949147151</item>
      <item>ORFEJ d.o.o. Prisavlje</item>
      <item>Slavko Duvnjak</item>
      <item>CONTO COR d.o.o.</item>
      <item>POLJOPRIVREDNA STANICA d.o.o., OIB 72134123768</item>
      <item>Davor Krtić</item>
      <item>Sofija Kovačev</item>
      <item>SAPONIA d.d.</item>
      <item>NARODNE NOVINE d.d.</item>
      <item>SLOBODA d.d., OIB 22712439130</item>
      <item>ALPRO ART d.o.o.</item>
      <item>AGROLAGUNA d.d.</item>
      <item>ŽDO Građansko upravni odjel</item>
      <item>Igor Belić</item>
      <item>ANITA d.d.</item>
      <item>ŽURIĆ I PARTNERI</item>
      <item>Srećko Obrovac</item>
    </izvorni_sadrzaj>
    <derivirana_varijabla naziv="DomainObject.Predmet.OstaliListNazivFormatedOIB_1">
      <item>CROATIA BANKA d.d.</item>
      <item>HRT</item>
      <item>AUTO CENTAR POREČ</item>
      <item>INTERAGRA d.o.o.</item>
      <item>FINAGRA d.o.o.</item>
      <item>SOLANA PAG d.d., OIB 34949147151</item>
      <item>ORFEJ d.o.o. Prisavlje</item>
      <item>Slavko Duvnjak</item>
      <item>CONTO COR d.o.o.</item>
      <item>POLJOPRIVREDNA STANICA d.o.o., OIB 72134123768</item>
      <item>Davor Krtić</item>
      <item>Sofija Kovačev</item>
      <item>SAPONIA d.d.</item>
      <item>NARODNE NOVINE d.d.</item>
      <item>SLOBODA d.d., OIB 22712439130</item>
      <item>ALPRO ART d.o.o.</item>
      <item>AGROLAGUNA d.d.</item>
      <item>ŽDO Građansko upravni odjel</item>
      <item>Igor Belić</item>
      <item>ANITA d.d.</item>
      <item>ŽURIĆ I PARTNERI</item>
      <item>Srećko Obrovac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2017.</izvorni_sadrzaj>
    <derivirana_varijabla naziv="DomainObject.Datum_1">3.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BENN d.o.o. Marčana i dr.</izvorni_sadrzaj>
    <derivirana_varijabla naziv="DomainObject.Predmet.StrankaIDrugi_1">BENN d.o.o. Marčana i dr.</derivirana_varijabla>
  </DomainObject.Predmet.StrankaIDrugi>
  <DomainObject.Predmet.ProtustrankaIDrugi>
    <izvorni_sadrzaj>LAGUNA COMMERCE d.d.  Poreč</izvorni_sadrzaj>
    <derivirana_varijabla naziv="DomainObject.Predmet.ProtustrankaIDrugi_1">LAGUNA COMMERCE d.d.  Poreč</derivirana_varijabla>
  </DomainObject.Predmet.ProtustrankaIDrugi>
  <DomainObject.Predmet.StrankaIDrugiAdressOIB>
    <izvorni_sadrzaj>BENN d.o.o. Marčana, OIB 21472695475, Marčana 114, 52206 Marčana i dr.</izvorni_sadrzaj>
    <derivirana_varijabla naziv="DomainObject.Predmet.StrankaIDrugiAdressOIB_1">BENN d.o.o. Marčana, OIB 21472695475, Marčana 114, 52206 Marčana i dr.</derivirana_varijabla>
  </DomainObject.Predmet.StrankaIDrugiAdressOIB>
  <DomainObject.Predmet.ProtustrankaIDrugiAdressOIB>
    <izvorni_sadrzaj>LAGUNA COMMERCE d.d.  Poreč, OIB 30191178490, Mate Vlašića 20, 52440 Poreč</izvorni_sadrzaj>
    <derivirana_varijabla naziv="DomainObject.Predmet.ProtustrankaIDrugiAdressOIB_1">LAGUNA COMMERCE d.d.  Poreč, OIB 30191178490, Mate Vlašića 20,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21. lipnja 2017.</izvorni_sadrzaj>
    <derivirana_varijabla naziv="DomainObject.Predmet.OdlukaRjesenje.DatumDonosenjaOdluke_1">21. lipnja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St-46/2009-133</izvorni_sadrzaj>
    <derivirana_varijabla naziv="DomainObject.Predmet.OdlukaRjesenje.Oznaka_1">St-46/2009-133</derivirana_varijabla>
  </DomainObject.Predmet.OdlukaRjesenje.Oznaka>
  <DomainObject.Predmet.SudioniciListNaziv>
    <izvorni_sadrzaj>
      <item>BENN d.o.o. Marčana</item>
      <item>LAGUNA COMMERCE d.d.  Poreč</item>
      <item>ŽDO</item>
      <item>Benjamin Daka</item>
      <item>CROATIA BANKA d.d.</item>
      <item>HRT</item>
      <item>AUTO CENTAR POREČ</item>
      <item>INTERAGRA d.o.o.</item>
      <item>FINAGRA d.o.o.</item>
      <item>SOLANA PAG d.d.</item>
      <item>ORFEJ d.o.o. Prisavlje</item>
      <item>Slavko Duvnjak</item>
      <item>CONTO COR d.o.o.</item>
      <item>POLJOPRIVREDNA STANICA d.o.o.</item>
      <item>Davor Krtić</item>
      <item>Sofija Kovačev</item>
      <item>SAPONIA d.d.</item>
      <item>NARODNE NOVINE d.d.</item>
      <item>SLOBODA d.d.</item>
      <item>ALPRO ART d.o.o.</item>
      <item>AGROLAGUNA d.d.</item>
      <item>ŽDO Građansko upravni odjel</item>
      <item>Igor Belić</item>
      <item>ANITA d.d.</item>
      <item>ŽURIĆ I PARTNERI</item>
      <item>Srećko Obrovac</item>
    </izvorni_sadrzaj>
    <derivirana_varijabla naziv="DomainObject.Predmet.SudioniciListNaziv_1">
      <item>BENN d.o.o. Marčana</item>
      <item>LAGUNA COMMERCE d.d.  Poreč</item>
      <item>ŽDO</item>
      <item>Benjamin Daka</item>
      <item>CROATIA BANKA d.d.</item>
      <item>HRT</item>
      <item>AUTO CENTAR POREČ</item>
      <item>INTERAGRA d.o.o.</item>
      <item>FINAGRA d.o.o.</item>
      <item>SOLANA PAG d.d.</item>
      <item>ORFEJ d.o.o. Prisavlje</item>
      <item>Slavko Duvnjak</item>
      <item>CONTO COR d.o.o.</item>
      <item>POLJOPRIVREDNA STANICA d.o.o.</item>
      <item>Davor Krtić</item>
      <item>Sofija Kovačev</item>
      <item>SAPONIA d.d.</item>
      <item>NARODNE NOVINE d.d.</item>
      <item>SLOBODA d.d.</item>
      <item>ALPRO ART d.o.o.</item>
      <item>AGROLAGUNA d.d.</item>
      <item>ŽDO Građansko upravni odjel</item>
      <item>Igor Belić</item>
      <item>ANITA d.d.</item>
      <item>ŽURIĆ I PARTNERI</item>
      <item>Srećko Obrovac</item>
    </derivirana_varijabla>
  </DomainObject.Predmet.SudioniciListNaziv>
  <DomainObject.Predmet.SudioniciListAdressOIB>
    <izvorni_sadrzaj>
      <item>BENN d.o.o. Marčana, OIB 21472695475, Marčana 114,52206 Marčana</item>
      <item>LAGUNA COMMERCE d.d.  Poreč, OIB 30191178490, Mate Vlašića 20,52440 Poreč</item>
      <item>ŽDO, 51 000 Rijeka</item>
      <item>Benjamin Daka, Decumanus 11,52440 POREČ</item>
      <item>CROATIA BANKA d.d., KVATERNIKOV TRG 9,10000 Zagreb</item>
      <item>HRT, Dežmanova 10,10000 Zagreb</item>
      <item>AUTO CENTAR POREČ, Mate Vlašića 24,52440 POREČ</item>
      <item>INTERAGRA d.o.o., Trg bana Jelačića 7/III,10000 Zagreb</item>
      <item>FINAGRA d.o.o., Trg bana Jelačića 7/III,10000 Zagreb</item>
      <item>SOLANA PAG d.d., OIB 34949147151, Svilno bb,23250 Pag</item>
      <item>ORFEJ d.o.o. Prisavlje, Prisavlje 3,10000 Zagreb</item>
      <item>Slavko Duvnjak, Kranjčevićeva 5,10000 Zagreb</item>
      <item>CONTO COR d.o.o., M. Krleže 1a,52100 Pula</item>
      <item>POLJOPRIVREDNA STANICA d.o.o., OIB 72134123768, Trg Kralja Tomislava 37,10410 Velika Gorica</item>
      <item>Davor Krtić, Stipančeva 20,31000 Osijek</item>
      <item>Sofija Kovačev, B.Milanovića 22,52440 POREČ</item>
      <item>SAPONIA d.d., M. Gupca 2,31000 Osijek</item>
      <item>NARODNE NOVINE d.d., Ratkajev prolaz 4,10000 Zagreb</item>
      <item>SLOBODA d.d., OIB 22712439130, Josipa Huttlera 20,31000 Osijek</item>
      <item>ALPRO ART d.o.o., Plano bb,21220 Trogir</item>
      <item>AGROLAGUNA d.d., M. Vlašića 34,52440 POREČ</item>
      <item>ŽDO Građansko upravni odjel, Pula</item>
      <item>Igor Belić, Zagrebačka 43,52100 Pula</item>
      <item>ANITA d.d., 52450 Vrsar</item>
      <item>ŽURIĆ I PARTNERI, IVANA LUČIĆA 2 A,10000 Zagreb</item>
      <item>Srećko Obrovac, Flanatička 11/II,52000 Pula</item>
    </izvorni_sadrzaj>
    <derivirana_varijabla naziv="DomainObject.Predmet.SudioniciListAdressOIB_1">
      <item>BENN d.o.o. Marčana, OIB 21472695475, Marčana 114,52206 Marčana</item>
      <item>LAGUNA COMMERCE d.d.  Poreč, OIB 30191178490, Mate Vlašića 20,52440 Poreč</item>
      <item>ŽDO, 51 000 Rijeka</item>
      <item>Benjamin Daka, Decumanus 11,52440 POREČ</item>
      <item>CROATIA BANKA d.d., KVATERNIKOV TRG 9,10000 Zagreb</item>
      <item>HRT, Dežmanova 10,10000 Zagreb</item>
      <item>AUTO CENTAR POREČ, Mate Vlašića 24,52440 POREČ</item>
      <item>INTERAGRA d.o.o., Trg bana Jelačića 7/III,10000 Zagreb</item>
      <item>FINAGRA d.o.o., Trg bana Jelačića 7/III,10000 Zagreb</item>
      <item>SOLANA PAG d.d., OIB 34949147151, Svilno bb,23250 Pag</item>
      <item>ORFEJ d.o.o. Prisavlje, Prisavlje 3,10000 Zagreb</item>
      <item>Slavko Duvnjak, Kranjčevićeva 5,10000 Zagreb</item>
      <item>CONTO COR d.o.o., M. Krleže 1a,52100 Pula</item>
      <item>POLJOPRIVREDNA STANICA d.o.o., OIB 72134123768, Trg Kralja Tomislava 37,10410 Velika Gorica</item>
      <item>Davor Krtić, Stipančeva 20,31000 Osijek</item>
      <item>Sofija Kovačev, B.Milanovića 22,52440 POREČ</item>
      <item>SAPONIA d.d., M. Gupca 2,31000 Osijek</item>
      <item>NARODNE NOVINE d.d., Ratkajev prolaz 4,10000 Zagreb</item>
      <item>SLOBODA d.d., OIB 22712439130, Josipa Huttlera 20,31000 Osijek</item>
      <item>ALPRO ART d.o.o., Plano bb,21220 Trogir</item>
      <item>AGROLAGUNA d.d., M. Vlašića 34,52440 POREČ</item>
      <item>ŽDO Građansko upravni odjel, Pula</item>
      <item>Igor Belić, Zagrebačka 43,52100 Pula</item>
      <item>ANITA d.d., 52450 Vrsar</item>
      <item>ŽURIĆ I PARTNERI, IVANA LUČIĆA 2 A,10000 Zagreb</item>
      <item>Srećko Obrovac, Flanatička 11/II,52000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21472695475</item>
      <item>, OIB 30191178490</item>
      <item>, OIB null</item>
      <item>, OIB null</item>
      <item>, OIB null</item>
      <item>, OIB null</item>
      <item>, OIB null</item>
      <item>, OIB null</item>
      <item>, OIB null</item>
      <item>, OIB 34949147151</item>
      <item>, OIB null</item>
      <item>, OIB null</item>
      <item>, OIB null</item>
      <item>, OIB 72134123768</item>
      <item>, OIB null</item>
      <item>, OIB null</item>
      <item>, OIB null</item>
      <item>, OIB null</item>
      <item>, OIB 22712439130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21472695475</item>
      <item>, OIB 30191178490</item>
      <item>, OIB null</item>
      <item>, OIB null</item>
      <item>, OIB null</item>
      <item>, OIB null</item>
      <item>, OIB null</item>
      <item>, OIB null</item>
      <item>, OIB null</item>
      <item>, OIB 34949147151</item>
      <item>, OIB null</item>
      <item>, OIB null</item>
      <item>, OIB null</item>
      <item>, OIB 72134123768</item>
      <item>, OIB null</item>
      <item>, OIB null</item>
      <item>, OIB null</item>
      <item>, OIB null</item>
      <item>, OIB 22712439130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Zadković, OIB 90786626685, Sportska 2 Buzet</item>
    </izvorni_sadrzaj>
    <derivirana_varijabla naziv="DomainObject.Predmet.StecajniUpraviteljiListAddressOIB_1">
      <item>Boris Zadković, OIB 90786626685, Sportska 2 Buzet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710</properties:Words>
  <properties:Characters>3739</properties:Characters>
  <properties:Lines>88</properties:Lines>
  <properties:Paragraphs>28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    REPUBLIKA HRVATSKA </vt:lpstr>
    </vt:vector>
  </properties:TitlesOfParts>
  <properties:LinksUpToDate>false</properties:LinksUpToDate>
  <properties:CharactersWithSpaces>4592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2017-06-23T06:00:00Z</dcterms:created>
  <dc:creator>radni</dc:creator>
  <cp:lastModifiedBy>Tanja Fidel</cp:lastModifiedBy>
  <cp:lastPrinted>2017-06-23T06:09:00Z</cp:lastPrinted>
  <dcterms:modified xmlns:xsi="http://www.w3.org/2001/XMLSchema-instance" xsi:type="dcterms:W3CDTF">2017-07-03T06:14:00Z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