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7893" w14:paraId="b207893" w:rsidRDefault="006547C5" w:rsidP="006547C5" w:rsidR="009E7596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8 </w:t>
      </w:r>
      <w:r w:rsidRPr="00FD08DE">
        <w:rPr>
          <w:sz w:val="24"/>
          <w:szCs w:val="24"/>
        </w:rPr>
        <w:t>St-1077/13-3</w:t>
      </w:r>
      <w:r>
        <w:rPr>
          <w:sz w:val="24"/>
          <w:szCs w:val="24"/>
        </w:rPr>
        <w:t>9</w:t>
      </w:r>
      <w:r w:rsidR="00F4718E">
        <w:rPr>
          <w:sz w:val="24"/>
          <w:szCs w:val="24"/>
        </w:rPr>
        <w:t xml:space="preserve"> 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3CBD" w:rsidP="004F3CBD" w:rsidR="00060381" w:rsidRPr="004F3CBD">
      <w:pPr>
        <w:jc w:val="both"/>
        <w:rPr>
          <w:sz w:val="24"/>
          <w:szCs w:val="24"/>
        </w:rPr>
      </w:pPr>
      <w:r w:rsidRPr="004F3CBD">
        <w:rPr>
          <w:b/>
          <w:sz w:val="24"/>
          <w:szCs w:val="24"/>
        </w:rPr>
        <w:t xml:space="preserve">                </w:t>
      </w:r>
      <w:r w:rsidRPr="004F3CBD">
        <w:rPr>
          <w:sz w:val="24"/>
          <w:szCs w:val="24"/>
        </w:rPr>
        <w:t>Trgovački sud u Rijeci po stečajnoj sutkinji Emi Brdovčak, u stečajnom postupku nad dužnikom</w:t>
      </w:r>
      <w:r w:rsidR="00F4718E">
        <w:rPr>
          <w:sz w:val="24"/>
          <w:szCs w:val="24"/>
        </w:rPr>
        <w:t xml:space="preserve"> I. G. – NEKRETNINE d.o.o. u stečaju Pula, Antenska 15, kojeg zastupa stečajna upraviteljica Ana Glavan Dukić iz Rijeke, Užarska 17/II, OIB: 32609326349, 7. listopada</w:t>
      </w:r>
      <w:r w:rsidRPr="004F3CBD">
        <w:rPr>
          <w:sz w:val="24"/>
          <w:szCs w:val="24"/>
        </w:rPr>
        <w:t xml:space="preserve"> 2015.,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3D1C90" w:rsidP="003D1C90" w:rsidR="003D1C90" w:rsidRPr="00881BF7">
      <w:pPr>
        <w:ind w:left="720"/>
        <w:jc w:val="both"/>
        <w:rPr>
          <w:b/>
          <w:sz w:val="24"/>
          <w:szCs w:val="24"/>
        </w:rPr>
      </w:pPr>
    </w:p>
    <w:p w:rsidRDefault="00F4718E" w:rsidP="00775824" w:rsidR="00060381" w:rsidRPr="00AE0D54">
      <w:pPr>
        <w:pStyle w:val="Odlomakpopisa"/>
        <w:ind w:left="1080"/>
        <w:jc w:val="both"/>
      </w:pPr>
      <w:r>
        <w:rPr>
          <w:b/>
        </w:rPr>
        <w:t xml:space="preserve">Drugi </w:t>
      </w:r>
      <w:r w:rsidR="003D1C90" w:rsidRPr="004A50C5">
        <w:rPr>
          <w:b/>
        </w:rPr>
        <w:t>viši isplatni red</w:t>
      </w:r>
      <w:r w:rsidR="00CB5238" w:rsidRPr="004A50C5">
        <w:t>:</w:t>
      </w:r>
      <w:r w:rsidR="00060381" w:rsidRPr="004A50C5">
        <w:rPr>
          <w:bCs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F4718E" w:rsidP="00F4718E" w:rsidR="00F4718E" w:rsidRPr="00F4718E">
      <w:pPr>
        <w:pStyle w:val="Odlomakpopisa"/>
        <w:numPr>
          <w:ilvl w:val="0"/>
          <w:numId w:val="17"/>
        </w:numPr>
        <w:jc w:val="both"/>
      </w:pPr>
      <w:r w:rsidRPr="00F4718E">
        <w:t xml:space="preserve">NEDELJKA FRANČULA, Pula, Pješčana uvala III. ogranak br. 13, OIB: 97924250473 i RUDOLF FRANČULA, Pula, Pješčana uvala III. ogranak br. 13, OIB: 19662672661, u iznosu od 1.252.777,52 kn, </w:t>
      </w:r>
    </w:p>
    <w:p w:rsidRDefault="00F4718E" w:rsidP="00F4718E" w:rsidR="00AE0D54">
      <w:pPr>
        <w:pStyle w:val="Odlomakpopisa"/>
        <w:numPr>
          <w:ilvl w:val="0"/>
          <w:numId w:val="17"/>
        </w:numPr>
        <w:jc w:val="both"/>
      </w:pPr>
      <w:r>
        <w:t>RUDOLF FRANČULA, Pula, A</w:t>
      </w:r>
      <w:r w:rsidRPr="00F4718E">
        <w:t>ndrije K. Miošića 4/II, OIB: 19662672661, u iznosu od 602.736,15 kn</w:t>
      </w:r>
      <w:r>
        <w:t xml:space="preserve">, 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 w:rsidRPr="00F4718E">
        <w:t>KON-2K5 d.o.o. Pula, Marul</w:t>
      </w:r>
      <w:r>
        <w:t xml:space="preserve">ićeva 3, OIB: 70705401145, </w:t>
      </w:r>
      <w:r w:rsidRPr="00F4718E">
        <w:t>u iznosu od 1.361.796,00 kn</w:t>
      </w:r>
      <w:r>
        <w:t>,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 w:rsidRPr="00F4718E">
        <w:t>GRADNJA KOVAČEVIĆ d.o.o. Pula, Štinjanska cesta 71, OIB: 55199721377</w:t>
      </w:r>
      <w:r>
        <w:t xml:space="preserve">, u iznosu od </w:t>
      </w:r>
      <w:r w:rsidRPr="00F4718E">
        <w:t>2.611.703,65 kn</w:t>
      </w:r>
      <w:r>
        <w:t xml:space="preserve">, 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>
        <w:t xml:space="preserve">DAVORKA GRBIĆ </w:t>
      </w:r>
      <w:r w:rsidRPr="00F4718E">
        <w:t>iz Pule, Pješčana uvala X Ogranak 12, OIB: 32676056946, u iznosu od 759.432,29 kn</w:t>
      </w:r>
      <w:r>
        <w:t>,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>
        <w:t>TUŠ DEJHALLA</w:t>
      </w:r>
      <w:r w:rsidRPr="00F4718E">
        <w:t xml:space="preserve"> iz Pule, Moncanor 1, OIB: 51062457658, prijavio je tražbinu u iznosu od 2.411.580,50 kn</w:t>
      </w:r>
      <w:r>
        <w:t>,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 w:rsidRPr="00F4718E">
        <w:t>MRAMOR DAJČIĆ d.o.o. Sv. Petar u šumi, Jopi 32a, OIB: 26948299254</w:t>
      </w:r>
      <w:r>
        <w:t xml:space="preserve"> u iznosu od </w:t>
      </w:r>
      <w:r w:rsidRPr="00F4718E">
        <w:t>4.918.313,53 kn</w:t>
      </w:r>
      <w:r>
        <w:t xml:space="preserve">, 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 w:rsidRPr="00F4718E">
        <w:t>KVANTUM d.o.o. Prelog, Ludbreška 3, OIB: 25978174316, u iznosu od 93.047,06 kn</w:t>
      </w:r>
      <w:r>
        <w:t>,</w:t>
      </w:r>
    </w:p>
    <w:p w:rsidRDefault="00F4718E" w:rsidP="00F4718E" w:rsidR="00F4718E">
      <w:pPr>
        <w:pStyle w:val="Odlomakpopisa"/>
        <w:numPr>
          <w:ilvl w:val="0"/>
          <w:numId w:val="17"/>
        </w:numPr>
        <w:jc w:val="both"/>
      </w:pPr>
      <w:r w:rsidRPr="00F4718E">
        <w:t>OTP BANKA d.d. Zadar, Domovinskog rata 3, OIB: 52508873833</w:t>
      </w:r>
      <w:r>
        <w:t xml:space="preserve">, u iznosu od </w:t>
      </w:r>
      <w:r w:rsidRPr="00F4718E">
        <w:t>13.299.023,39 kn</w:t>
      </w:r>
      <w:r>
        <w:t xml:space="preserve">, </w:t>
      </w:r>
    </w:p>
    <w:p w:rsidRDefault="00775824" w:rsidP="00775824" w:rsidR="00F4718E">
      <w:pPr>
        <w:pStyle w:val="Odlomakpopisa"/>
        <w:numPr>
          <w:ilvl w:val="0"/>
          <w:numId w:val="17"/>
        </w:numPr>
        <w:jc w:val="both"/>
      </w:pPr>
      <w:r w:rsidRPr="00775824">
        <w:t>ELEKTROMETAL d.d. Bjelovar, Ferde Rusana 21, OIB: 45669853088, u iznosu od 15.170,33 kn</w:t>
      </w:r>
      <w:r>
        <w:t xml:space="preserve">, 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t>MONTE SERPO d.o.o. Pula, Monte Serpo 16, OIB: 91263324676, u iznosu od 253.582,68 kn</w:t>
      </w:r>
      <w:r>
        <w:t>,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t>EL.PE.S. 1 d.o.o. Pula, Antenska 15, OIB: 38654259820, u iznosu od 1.647.460,59 kn</w:t>
      </w:r>
      <w:r>
        <w:t xml:space="preserve">, 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lastRenderedPageBreak/>
        <w:t>CROATIA OSIGURANJE d.d. Zagreb, Miramarska 22, Podružnica Pula, Marulićeva ulica 1, OIB: 26187994862, u iznosu od 153.544,28 kn</w:t>
      </w:r>
      <w:r>
        <w:t>,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t>REPUBLIKA HRVATSKA, OIB: 52634238587, u iznosu od 2.900,00 kn</w:t>
      </w:r>
      <w:r>
        <w:t>,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t>HEP – OPERATOR DISTRIBUCIJSKOG SUSTAVA d.o.o., OIB: 64830600751, u iznosu od 251,02  kn</w:t>
      </w:r>
      <w:r>
        <w:t>,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t>ERSTE &amp; STEIERMARKISCHE BANK d.d. Rijeka, Jadranski trg 3a, OIB: 23057039320</w:t>
      </w:r>
      <w:r>
        <w:t xml:space="preserve">, u iznosu od </w:t>
      </w:r>
      <w:r w:rsidRPr="00775824">
        <w:t>36.599.229,44 kn</w:t>
      </w:r>
      <w:r>
        <w:t xml:space="preserve">, </w:t>
      </w:r>
    </w:p>
    <w:p w:rsidRDefault="00775824" w:rsidP="00775824" w:rsidR="00775824">
      <w:pPr>
        <w:pStyle w:val="Odlomakpopisa"/>
        <w:numPr>
          <w:ilvl w:val="0"/>
          <w:numId w:val="17"/>
        </w:numPr>
        <w:jc w:val="both"/>
      </w:pPr>
      <w:r w:rsidRPr="00775824">
        <w:t>DUB d.o.o. Pula, Palisina 62, OIB: 19657787783, u iznosu od 36.338,72 kn</w:t>
      </w:r>
      <w:r>
        <w:t>,</w:t>
      </w:r>
    </w:p>
    <w:p w:rsidRDefault="00775824" w:rsidP="004F3CBD" w:rsidR="00F133B3" w:rsidRPr="00775824">
      <w:pPr>
        <w:pStyle w:val="Odlomakpopisa"/>
        <w:numPr>
          <w:ilvl w:val="0"/>
          <w:numId w:val="17"/>
        </w:numPr>
        <w:jc w:val="both"/>
      </w:pPr>
      <w:r w:rsidRPr="00775824">
        <w:t>ISTRAGRADNJA d.o.o. u stečaju Pula, Marulićeva 3, OIB: 57830493228, u iznosu od 3.463.837,92  kn</w:t>
      </w:r>
      <w:r>
        <w:t>.</w:t>
      </w:r>
    </w:p>
    <w:p w:rsidRDefault="00021ADF" w:rsidP="005F6152" w:rsidR="00021ADF" w:rsidRPr="00021AD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BB2F60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21ADF"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</w:t>
      </w:r>
      <w:r w:rsidR="00775824">
        <w:rPr>
          <w:b/>
          <w:bCs/>
          <w:sz w:val="24"/>
          <w:szCs w:val="24"/>
        </w:rPr>
        <w:t xml:space="preserve">drugog </w:t>
      </w:r>
      <w:r w:rsidR="00B50DE7">
        <w:rPr>
          <w:b/>
          <w:bCs/>
          <w:sz w:val="24"/>
          <w:szCs w:val="24"/>
        </w:rPr>
        <w:t>višeg isplatnog red</w:t>
      </w:r>
      <w:r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2B4937" w:rsidP="007517D7" w:rsidR="002B4937">
      <w:pPr>
        <w:rPr>
          <w:bCs/>
          <w:sz w:val="24"/>
          <w:szCs w:val="24"/>
        </w:rPr>
      </w:pPr>
      <w:r w:rsidRPr="004F3CBD">
        <w:rPr>
          <w:bCs/>
          <w:sz w:val="24"/>
          <w:szCs w:val="24"/>
        </w:rPr>
        <w:t>Stečajni</w:t>
      </w:r>
      <w:r w:rsidR="00775824">
        <w:rPr>
          <w:bCs/>
          <w:sz w:val="24"/>
          <w:szCs w:val="24"/>
        </w:rPr>
        <w:t xml:space="preserve"> upravitelj</w:t>
      </w:r>
      <w:r w:rsidR="004F3CBD" w:rsidRPr="004F3CBD">
        <w:rPr>
          <w:bCs/>
          <w:sz w:val="24"/>
          <w:szCs w:val="24"/>
        </w:rPr>
        <w:t xml:space="preserve">, </w:t>
      </w:r>
      <w:r w:rsidRPr="004F3CBD">
        <w:rPr>
          <w:bCs/>
          <w:sz w:val="24"/>
          <w:szCs w:val="24"/>
        </w:rPr>
        <w:t>osporio</w:t>
      </w:r>
      <w:r w:rsidR="004F3CBD" w:rsidRPr="004F3CBD">
        <w:rPr>
          <w:bCs/>
          <w:sz w:val="24"/>
          <w:szCs w:val="24"/>
        </w:rPr>
        <w:t xml:space="preserve"> je</w:t>
      </w:r>
      <w:r w:rsidRPr="004F3CBD">
        <w:rPr>
          <w:bCs/>
          <w:sz w:val="24"/>
          <w:szCs w:val="24"/>
        </w:rPr>
        <w:t xml:space="preserve"> tražbine stečajnih vjerovnika:</w:t>
      </w:r>
    </w:p>
    <w:p w:rsidRDefault="00427BE8" w:rsidP="007517D7" w:rsidR="00427BE8">
      <w:pPr>
        <w:rPr>
          <w:bCs/>
          <w:sz w:val="24"/>
          <w:szCs w:val="24"/>
        </w:rPr>
      </w:pPr>
    </w:p>
    <w:p w:rsidRDefault="00775824" w:rsidP="00775824" w:rsidR="00427BE8" w:rsidRPr="00775824">
      <w:pPr>
        <w:pStyle w:val="Odlomakpopisa"/>
        <w:numPr>
          <w:ilvl w:val="0"/>
          <w:numId w:val="18"/>
        </w:numPr>
        <w:rPr>
          <w:bCs/>
        </w:rPr>
      </w:pPr>
      <w:r>
        <w:rPr>
          <w:bCs/>
        </w:rPr>
        <w:t>OTP BANKE</w:t>
      </w:r>
      <w:r w:rsidRPr="00775824">
        <w:rPr>
          <w:bCs/>
        </w:rPr>
        <w:t xml:space="preserve"> d.d. Zadar, Domovinskog rata 3, OIB: 52508873833</w:t>
      </w:r>
      <w:r>
        <w:rPr>
          <w:bCs/>
        </w:rPr>
        <w:t xml:space="preserve">,  u iznosu od </w:t>
      </w:r>
      <w:r w:rsidRPr="00775824">
        <w:rPr>
          <w:bCs/>
        </w:rPr>
        <w:t>4.884.662,59 kn</w:t>
      </w:r>
    </w:p>
    <w:p w:rsidRDefault="00775824" w:rsidP="00775824" w:rsidR="00775824">
      <w:pPr>
        <w:pStyle w:val="Odlomakpopisa"/>
        <w:rPr>
          <w:bCs/>
        </w:rPr>
      </w:pPr>
    </w:p>
    <w:p w:rsidRDefault="00427BE8" w:rsidP="00800623" w:rsidR="00775824">
      <w:pPr>
        <w:pStyle w:val="Odlomakpopisa"/>
        <w:numPr>
          <w:ilvl w:val="0"/>
          <w:numId w:val="19"/>
        </w:numPr>
        <w:jc w:val="both"/>
      </w:pPr>
      <w:r w:rsidRPr="003F546B">
        <w:rPr>
          <w:bCs/>
        </w:rPr>
        <w:t xml:space="preserve">Upućuje se stečajni vjerovnik </w:t>
      </w:r>
      <w:r w:rsidR="00775824">
        <w:rPr>
          <w:bCs/>
        </w:rPr>
        <w:t>OTP BANKA</w:t>
      </w:r>
      <w:r w:rsidR="00775824" w:rsidRPr="00775824">
        <w:rPr>
          <w:bCs/>
        </w:rPr>
        <w:t xml:space="preserve"> d.d. Zadar, Domovinskog rata 3, OIB: 52508873833</w:t>
      </w:r>
      <w:r w:rsidRPr="003F546B">
        <w:rPr>
          <w:bCs/>
        </w:rPr>
        <w:t>, da pokrene parnicu</w:t>
      </w:r>
      <w:r w:rsidR="003A09A4" w:rsidRPr="003F546B">
        <w:t xml:space="preserve"> </w:t>
      </w:r>
      <w:r w:rsidR="00074579" w:rsidRPr="003F546B">
        <w:t xml:space="preserve">radi utvrđenja osnovanosti </w:t>
      </w:r>
      <w:r w:rsidR="00775824">
        <w:t>tražbine u iznosu od 362.550,00 kn kao tražbine drugog višeg isplatnog reda u roku od 8 dana od dana dostave izvatka iz ovog rješenja.</w:t>
      </w:r>
    </w:p>
    <w:p w:rsidRDefault="00775824" w:rsidP="00800623" w:rsidR="00775824">
      <w:pPr>
        <w:jc w:val="both"/>
      </w:pPr>
    </w:p>
    <w:p w:rsidRDefault="00775824" w:rsidP="00800623" w:rsidR="00775824">
      <w:pPr>
        <w:ind w:left="720"/>
        <w:jc w:val="both"/>
        <w:rPr>
          <w:sz w:val="24"/>
          <w:szCs w:val="24"/>
        </w:rPr>
      </w:pPr>
      <w:r w:rsidRPr="00775824">
        <w:rPr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775824" w:rsidP="00800623" w:rsidR="00775824">
      <w:pPr>
        <w:ind w:left="720"/>
        <w:jc w:val="both"/>
        <w:rPr>
          <w:sz w:val="24"/>
          <w:szCs w:val="24"/>
        </w:rPr>
      </w:pPr>
    </w:p>
    <w:p w:rsidRDefault="00775824" w:rsidP="00800623" w:rsidR="00775824">
      <w:pPr>
        <w:pStyle w:val="Odlomakpopisa"/>
        <w:numPr>
          <w:ilvl w:val="0"/>
          <w:numId w:val="19"/>
        </w:numPr>
        <w:jc w:val="both"/>
      </w:pPr>
      <w:r>
        <w:t xml:space="preserve">Upućuje se </w:t>
      </w:r>
      <w:r w:rsidR="00BD5F5C">
        <w:t>stečajni dužnik zastupan po stečajnom</w:t>
      </w:r>
      <w:r>
        <w:t xml:space="preserve"> upravitelj</w:t>
      </w:r>
      <w:r w:rsidR="00BD5F5C">
        <w:t>u</w:t>
      </w:r>
      <w:r>
        <w:t xml:space="preserve"> u parnicu radi utvrđenja osnovanosti svojeg osporavanja </w:t>
      </w:r>
      <w:r w:rsidR="00800623">
        <w:t xml:space="preserve">tražbine vjerovnika </w:t>
      </w:r>
      <w:r w:rsidR="00800623" w:rsidRPr="00800623">
        <w:t>OTP BANKA d.d. Zadar, Domovinskog rata 3, OIB: 52508873833</w:t>
      </w:r>
      <w:r w:rsidR="00800623">
        <w:t xml:space="preserve"> u iznosu od 4.522.112,59 kn </w:t>
      </w:r>
      <w:r>
        <w:t>u roku od 8 dana od primitka ovog rješenja.</w:t>
      </w:r>
    </w:p>
    <w:p w:rsidRDefault="00775824" w:rsidP="00775824" w:rsidR="00775824">
      <w:pPr>
        <w:pStyle w:val="Odlomakpopisa"/>
        <w:ind w:left="1080"/>
      </w:pPr>
    </w:p>
    <w:p w:rsidRDefault="00775824" w:rsidP="00775824" w:rsidR="00775824" w:rsidRPr="00775824">
      <w:pPr>
        <w:pStyle w:val="Odlomakpopisa"/>
        <w:ind w:left="1080"/>
      </w:pPr>
      <w:r>
        <w:t xml:space="preserve">Ako </w:t>
      </w:r>
      <w:r w:rsidR="00BD5F5C">
        <w:t xml:space="preserve">osporavatelj </w:t>
      </w:r>
      <w:r>
        <w:t>koji je upućen u parnicu, ne pokrene parnicu u dodijeljenom roku, smatrat će se da je osporavanje otklonjeno.</w:t>
      </w:r>
    </w:p>
    <w:p w:rsidRDefault="00775824" w:rsidP="00775824" w:rsidR="00775824">
      <w:pPr>
        <w:pStyle w:val="Odlomakpopisa"/>
      </w:pPr>
    </w:p>
    <w:p w:rsidRDefault="00FD08DE" w:rsidP="00FD08DE" w:rsidR="00800623">
      <w:pPr>
        <w:pStyle w:val="Odlomakpopisa"/>
        <w:numPr>
          <w:ilvl w:val="0"/>
          <w:numId w:val="18"/>
        </w:numPr>
      </w:pPr>
      <w:r w:rsidRPr="00FD08DE">
        <w:t>R-FAKTOR d.o.o. Pula, Kaščuni 41, OIB: 71306136483</w:t>
      </w:r>
      <w:r>
        <w:t xml:space="preserve">, u iznosu od </w:t>
      </w:r>
      <w:r w:rsidRPr="00FD08DE">
        <w:t>2.166.054,78 kn</w:t>
      </w:r>
      <w:r>
        <w:t xml:space="preserve">. </w:t>
      </w:r>
    </w:p>
    <w:p w:rsidRDefault="00FD08DE" w:rsidP="00FD08DE" w:rsidR="00FD08DE"/>
    <w:p w:rsidRDefault="00FD08DE" w:rsidP="006547C5" w:rsidR="00FD08DE" w:rsidRPr="00FD08DE">
      <w:pPr>
        <w:ind w:firstLine="720"/>
        <w:jc w:val="both"/>
        <w:rPr>
          <w:sz w:val="24"/>
          <w:szCs w:val="24"/>
        </w:rPr>
      </w:pPr>
      <w:r w:rsidRPr="00FD08DE">
        <w:rPr>
          <w:sz w:val="24"/>
          <w:szCs w:val="24"/>
        </w:rPr>
        <w:t>Upućuje se stečajni vjerovnik R-FAKTOR d.o.o. Pula, Kaščuni 41, OIB: 71306136483, da pokrene parnicu radi utvrđenja osnovanosti tražbine u iznosu od 2.166.054,78 kn kao tražbine drugog višeg isplatnog reda u roku od 8 dana od dana dostave izvatka iz ovog rješenja.</w:t>
      </w:r>
    </w:p>
    <w:p w:rsidRDefault="00FD08DE" w:rsidP="00FD08DE" w:rsidR="00FD08DE" w:rsidRPr="00FD08DE">
      <w:pPr>
        <w:jc w:val="both"/>
        <w:rPr>
          <w:sz w:val="24"/>
          <w:szCs w:val="24"/>
        </w:rPr>
      </w:pPr>
    </w:p>
    <w:p w:rsidRDefault="00FD08DE" w:rsidP="006547C5" w:rsidR="00FD08DE">
      <w:pPr>
        <w:ind w:firstLine="720"/>
        <w:jc w:val="both"/>
        <w:rPr>
          <w:sz w:val="24"/>
          <w:szCs w:val="24"/>
        </w:rPr>
      </w:pPr>
      <w:r w:rsidRPr="00FD08DE">
        <w:rPr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FD08DE" w:rsidP="00FD08DE" w:rsidR="00FD08DE">
      <w:pPr>
        <w:ind w:firstLine="360"/>
        <w:jc w:val="both"/>
        <w:rPr>
          <w:sz w:val="24"/>
          <w:szCs w:val="24"/>
        </w:rPr>
      </w:pPr>
    </w:p>
    <w:p w:rsidRDefault="00FD08DE" w:rsidP="00FD08DE" w:rsidR="00FD08DE">
      <w:pPr>
        <w:pStyle w:val="Odlomakpopisa"/>
        <w:numPr>
          <w:ilvl w:val="0"/>
          <w:numId w:val="18"/>
        </w:numPr>
        <w:jc w:val="both"/>
      </w:pPr>
      <w:r w:rsidRPr="00FD08DE">
        <w:t>ERSTE &amp; STEIERMARKISCHE BANK d.d. Rijeka, Jadranski trg 3a, OIB: 23057039320</w:t>
      </w:r>
      <w:r>
        <w:t xml:space="preserve">,  u iznosu od </w:t>
      </w:r>
      <w:r w:rsidRPr="00FD08DE">
        <w:t>8.903.125,94 kn</w:t>
      </w:r>
      <w:r>
        <w:t xml:space="preserve">. </w:t>
      </w:r>
    </w:p>
    <w:p w:rsidRDefault="00FD08DE" w:rsidP="00FD08DE" w:rsidR="00FD08DE">
      <w:pPr>
        <w:jc w:val="both"/>
      </w:pPr>
    </w:p>
    <w:p w:rsidRDefault="00FD08DE" w:rsidP="006547C5" w:rsidR="00FD08DE" w:rsidRPr="00FD08DE">
      <w:pPr>
        <w:ind w:firstLine="720"/>
        <w:jc w:val="both"/>
        <w:rPr>
          <w:sz w:val="24"/>
          <w:szCs w:val="24"/>
        </w:rPr>
      </w:pPr>
      <w:r w:rsidRPr="00FD08DE">
        <w:rPr>
          <w:sz w:val="24"/>
          <w:szCs w:val="24"/>
        </w:rPr>
        <w:t>Upućuje se stečajni vjerovnik</w:t>
      </w:r>
      <w:r>
        <w:rPr>
          <w:sz w:val="24"/>
          <w:szCs w:val="24"/>
        </w:rPr>
        <w:t xml:space="preserve"> </w:t>
      </w:r>
      <w:r w:rsidRPr="00FD08DE">
        <w:rPr>
          <w:sz w:val="24"/>
          <w:szCs w:val="24"/>
        </w:rPr>
        <w:t>ERSTE &amp; STEIERMARKISCHE BANK d.d. Rijeka, Jadranski trg 3a, OIB: 23057039320, da pokrene parnicu radi utvrđenja osnovanosti tražbine u iznosu od 8.903.125,94 kn kao tražbine drugog višeg isplatnog reda u roku od 8 dana od dana dostave izvatka iz ovog rješenja.</w:t>
      </w:r>
    </w:p>
    <w:p w:rsidRDefault="00FD08DE" w:rsidP="00FD08DE" w:rsidR="00FD08DE" w:rsidRPr="00FD08DE">
      <w:pPr>
        <w:jc w:val="both"/>
        <w:rPr>
          <w:sz w:val="24"/>
          <w:szCs w:val="24"/>
        </w:rPr>
      </w:pPr>
    </w:p>
    <w:p w:rsidRDefault="00FD08DE" w:rsidP="006547C5" w:rsidR="00FD08DE" w:rsidRPr="00FD08DE">
      <w:pPr>
        <w:ind w:firstLine="720"/>
        <w:jc w:val="both"/>
        <w:rPr>
          <w:sz w:val="24"/>
          <w:szCs w:val="24"/>
        </w:rPr>
      </w:pPr>
      <w:r w:rsidRPr="00FD08DE">
        <w:rPr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4906E4" w:rsidP="00FD08DE" w:rsidR="004906E4" w:rsidRPr="00FD08DE">
      <w:pPr>
        <w:jc w:val="both"/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665CD3">
        <w:rPr>
          <w:sz w:val="24"/>
          <w:szCs w:val="24"/>
        </w:rPr>
        <w:t xml:space="preserve"> 28</w:t>
      </w:r>
      <w:r w:rsidR="00427BE8">
        <w:rPr>
          <w:sz w:val="24"/>
          <w:szCs w:val="24"/>
        </w:rPr>
        <w:t>. rujn</w:t>
      </w:r>
      <w:r w:rsidRPr="008A5E9F">
        <w:rPr>
          <w:sz w:val="24"/>
          <w:szCs w:val="24"/>
        </w:rPr>
        <w:t xml:space="preserve">a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Tražbine vjerovnika iz točke I. izreke ovog rješenja stečajni upravitelj je priznao</w:t>
      </w:r>
      <w:r w:rsidR="00427BE8">
        <w:rPr>
          <w:sz w:val="24"/>
          <w:szCs w:val="24"/>
        </w:rPr>
        <w:t xml:space="preserve"> i nitko od stečajnih vjerovnika ih nije osporio</w:t>
      </w:r>
      <w:r w:rsidR="00BD5F5C">
        <w:rPr>
          <w:sz w:val="24"/>
          <w:szCs w:val="24"/>
        </w:rPr>
        <w:t>.</w:t>
      </w:r>
      <w:r w:rsidR="008A5E9F" w:rsidRPr="008A5E9F">
        <w:rPr>
          <w:sz w:val="24"/>
          <w:szCs w:val="24"/>
        </w:rPr>
        <w:t xml:space="preserve"> </w:t>
      </w:r>
      <w:r w:rsidR="00427BE8">
        <w:rPr>
          <w:sz w:val="24"/>
          <w:szCs w:val="24"/>
        </w:rPr>
        <w:t>Tražbine</w:t>
      </w:r>
      <w:r w:rsidR="00BD5F5C">
        <w:rPr>
          <w:sz w:val="24"/>
          <w:szCs w:val="24"/>
        </w:rPr>
        <w:t xml:space="preserve"> iz točke I. </w:t>
      </w:r>
      <w:r w:rsidR="007517D7">
        <w:rPr>
          <w:sz w:val="24"/>
          <w:szCs w:val="24"/>
        </w:rPr>
        <w:t>i</w:t>
      </w:r>
      <w:r w:rsidR="00E61DD0">
        <w:rPr>
          <w:sz w:val="24"/>
          <w:szCs w:val="24"/>
        </w:rPr>
        <w:t xml:space="preserve">zreke ovog rješenja, priznate od strane stečajnog upravitelja, </w:t>
      </w:r>
      <w:r w:rsidR="008A5E9F" w:rsidRPr="008A5E9F">
        <w:rPr>
          <w:sz w:val="24"/>
          <w:szCs w:val="24"/>
        </w:rPr>
        <w:t xml:space="preserve">razvrstane </w:t>
      </w:r>
      <w:r w:rsidR="00E61DD0">
        <w:rPr>
          <w:sz w:val="24"/>
          <w:szCs w:val="24"/>
        </w:rPr>
        <w:t xml:space="preserve">su </w:t>
      </w:r>
      <w:r w:rsidR="008A5E9F" w:rsidRPr="008A5E9F">
        <w:rPr>
          <w:sz w:val="24"/>
          <w:szCs w:val="24"/>
        </w:rPr>
        <w:t xml:space="preserve">u </w:t>
      </w:r>
      <w:r w:rsidR="00E61DD0">
        <w:rPr>
          <w:sz w:val="24"/>
          <w:szCs w:val="24"/>
        </w:rPr>
        <w:t>drugi</w:t>
      </w:r>
      <w:r w:rsidR="00547595">
        <w:rPr>
          <w:sz w:val="24"/>
          <w:szCs w:val="24"/>
        </w:rPr>
        <w:t xml:space="preserve"> viši isplatni red </w:t>
      </w:r>
      <w:r w:rsidR="008A5E9F" w:rsidRPr="008A5E9F">
        <w:rPr>
          <w:sz w:val="24"/>
          <w:szCs w:val="24"/>
        </w:rPr>
        <w:t xml:space="preserve">sukladno odredbi čl. 70. st. 2. SZ-a. </w:t>
      </w:r>
    </w:p>
    <w:p w:rsidRDefault="00E61DD0" w:rsidP="008A5E9F" w:rsidR="00E61DD0" w:rsidRPr="008A5E9F">
      <w:pPr>
        <w:ind w:firstLine="720"/>
        <w:jc w:val="both"/>
        <w:rPr>
          <w:sz w:val="24"/>
          <w:szCs w:val="24"/>
        </w:rPr>
      </w:pPr>
    </w:p>
    <w:p w:rsidRDefault="008A5E9F" w:rsidP="00E61DD0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obzirom na to da nitko nije osporavao tražbine koje je priznao stečajni upravitelj,</w:t>
      </w:r>
      <w:r w:rsidR="00E61DD0">
        <w:rPr>
          <w:sz w:val="24"/>
          <w:szCs w:val="24"/>
        </w:rPr>
        <w:t xml:space="preserve"> a koje su navedene </w:t>
      </w:r>
      <w:r w:rsidR="00665CD3">
        <w:rPr>
          <w:sz w:val="24"/>
          <w:szCs w:val="24"/>
        </w:rPr>
        <w:t>u točki I. izreke ovog rješenja te uvažavajući činjenicu da se radi o tražbinama 2. višeg isplatnog reda sukladno odredbi čl. 70. st. 2. SZ-a,</w:t>
      </w:r>
      <w:r w:rsidRPr="008A5E9F">
        <w:rPr>
          <w:sz w:val="24"/>
          <w:szCs w:val="24"/>
        </w:rPr>
        <w:t xml:space="preserve"> temeljem odredbe čl. 177. st. 1. SZ-a, riješeno je kao u točki I. izreke ovog rješenja. </w:t>
      </w:r>
    </w:p>
    <w:p w:rsidRDefault="00665CD3" w:rsidP="00E61DD0" w:rsidR="00665CD3">
      <w:pPr>
        <w:ind w:firstLine="720"/>
        <w:jc w:val="both"/>
        <w:rPr>
          <w:sz w:val="24"/>
          <w:szCs w:val="24"/>
        </w:rPr>
      </w:pPr>
    </w:p>
    <w:p w:rsidRDefault="00665CD3" w:rsidP="00E61DD0" w:rsidR="00665C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Tražbine, odnosno dio tražbina stečajnih vjerovnika iz točke II. izreke rješenja, stečajni upravitelj je osporio. </w:t>
      </w:r>
    </w:p>
    <w:p w:rsidRDefault="003F546B" w:rsidP="00665CD3" w:rsidR="003F546B">
      <w:pPr>
        <w:jc w:val="both"/>
        <w:rPr>
          <w:sz w:val="24"/>
          <w:szCs w:val="24"/>
        </w:rPr>
      </w:pPr>
    </w:p>
    <w:p w:rsidRDefault="003F546B" w:rsidP="00427BE8" w:rsidR="009D23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</w:t>
      </w:r>
      <w:r w:rsidR="00665CD3">
        <w:rPr>
          <w:sz w:val="24"/>
          <w:szCs w:val="24"/>
        </w:rPr>
        <w:t xml:space="preserve">vjerovnika OTP BANKA d.d. Zadar osporena je u ukupnom iznosu od 4.884.662,59 kn, s tim da od navedenog iznosa, iznos od 4.522.112,59 kn </w:t>
      </w:r>
      <w:r w:rsidR="00BD5F5C">
        <w:rPr>
          <w:sz w:val="24"/>
          <w:szCs w:val="24"/>
        </w:rPr>
        <w:t>predstavlja tražbinu po osnovi U</w:t>
      </w:r>
      <w:r w:rsidR="00665CD3">
        <w:rPr>
          <w:sz w:val="24"/>
          <w:szCs w:val="24"/>
        </w:rPr>
        <w:t xml:space="preserve">govora o kratkoročnom kreditu od 7. </w:t>
      </w:r>
      <w:r w:rsidR="00BD5F5C">
        <w:rPr>
          <w:sz w:val="24"/>
          <w:szCs w:val="24"/>
        </w:rPr>
        <w:t>s</w:t>
      </w:r>
      <w:r w:rsidR="00665CD3">
        <w:rPr>
          <w:sz w:val="24"/>
          <w:szCs w:val="24"/>
        </w:rPr>
        <w:t>vibnja 2010., dok tražbina u iznosu od 3</w:t>
      </w:r>
      <w:r w:rsidR="00BD5F5C">
        <w:rPr>
          <w:sz w:val="24"/>
          <w:szCs w:val="24"/>
        </w:rPr>
        <w:t>62.550,00 kn preds</w:t>
      </w:r>
      <w:r w:rsidR="00665CD3">
        <w:rPr>
          <w:sz w:val="24"/>
          <w:szCs w:val="24"/>
        </w:rPr>
        <w:t>t</w:t>
      </w:r>
      <w:r w:rsidR="00BD5F5C">
        <w:rPr>
          <w:sz w:val="24"/>
          <w:szCs w:val="24"/>
        </w:rPr>
        <w:t>a</w:t>
      </w:r>
      <w:r w:rsidR="00665CD3">
        <w:rPr>
          <w:sz w:val="24"/>
          <w:szCs w:val="24"/>
        </w:rPr>
        <w:t xml:space="preserve">vlja tražbinu po osnovi troškova nastalih u ovršnom postupku </w:t>
      </w:r>
      <w:r w:rsidR="009D23E3">
        <w:rPr>
          <w:sz w:val="24"/>
          <w:szCs w:val="24"/>
        </w:rPr>
        <w:t xml:space="preserve">koji još nije dovršen, a koji se vodi pred Općinskim sudom u Puli poslovni broj Ovr- 2950/11. </w:t>
      </w:r>
    </w:p>
    <w:p w:rsidRDefault="009D23E3" w:rsidP="00427BE8" w:rsidR="009D23E3">
      <w:pPr>
        <w:ind w:firstLine="720"/>
        <w:jc w:val="both"/>
        <w:rPr>
          <w:sz w:val="24"/>
          <w:szCs w:val="24"/>
        </w:rPr>
      </w:pPr>
    </w:p>
    <w:p w:rsidRDefault="009D23E3" w:rsidP="00427BE8" w:rsidR="00BD5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Ugovor o kratkoročnom kreditu od 7. </w:t>
      </w:r>
      <w:r w:rsidR="00BD5F5C">
        <w:rPr>
          <w:sz w:val="24"/>
          <w:szCs w:val="24"/>
        </w:rPr>
        <w:t>s</w:t>
      </w:r>
      <w:r>
        <w:rPr>
          <w:sz w:val="24"/>
          <w:szCs w:val="24"/>
        </w:rPr>
        <w:t xml:space="preserve">vibnja </w:t>
      </w:r>
      <w:r w:rsidR="00BD5F5C">
        <w:rPr>
          <w:sz w:val="24"/>
          <w:szCs w:val="24"/>
        </w:rPr>
        <w:t>2010.</w:t>
      </w:r>
      <w:r>
        <w:rPr>
          <w:sz w:val="24"/>
          <w:szCs w:val="24"/>
        </w:rPr>
        <w:t xml:space="preserve"> solemniziran 14. </w:t>
      </w:r>
      <w:r w:rsidR="00BD5F5C">
        <w:rPr>
          <w:sz w:val="24"/>
          <w:szCs w:val="24"/>
        </w:rPr>
        <w:t>s</w:t>
      </w:r>
      <w:r>
        <w:rPr>
          <w:sz w:val="24"/>
          <w:szCs w:val="24"/>
        </w:rPr>
        <w:t xml:space="preserve">vibnja 2010. od strane javnog bilježnika Mirne Pliško iz Pule, Smareglina 7, poslovni broj OV-4285/10, predstavlja ovršnu ispravu u smislu odredbe čl. 23. </w:t>
      </w:r>
      <w:r w:rsidR="00BD5F5C">
        <w:rPr>
          <w:sz w:val="24"/>
          <w:szCs w:val="24"/>
        </w:rPr>
        <w:t>t</w:t>
      </w:r>
      <w:r>
        <w:rPr>
          <w:sz w:val="24"/>
          <w:szCs w:val="24"/>
        </w:rPr>
        <w:t>. 5. Ovršnog zakona („Narodne novine“ broj 112/12 i 93/14</w:t>
      </w:r>
      <w:r w:rsidR="00BD5F5C">
        <w:rPr>
          <w:sz w:val="24"/>
          <w:szCs w:val="24"/>
        </w:rPr>
        <w:t>; dalje: OZ</w:t>
      </w:r>
      <w:r>
        <w:rPr>
          <w:sz w:val="24"/>
          <w:szCs w:val="24"/>
        </w:rPr>
        <w:t xml:space="preserve">) u vezi sa čl. 54. Zakona o javnom bilježništvu („Narodne novine“ broj 78/93, 29/94, 16/07 i 75/09), primjenom odredbe čl. 178. </w:t>
      </w:r>
      <w:r w:rsidR="00BD5F5C">
        <w:rPr>
          <w:sz w:val="24"/>
          <w:szCs w:val="24"/>
        </w:rPr>
        <w:t>s</w:t>
      </w:r>
      <w:r>
        <w:rPr>
          <w:sz w:val="24"/>
          <w:szCs w:val="24"/>
        </w:rPr>
        <w:t xml:space="preserve">t. 4. SZ-a, sud je uputio osporavatelja u parnicu da dokaže </w:t>
      </w:r>
      <w:r>
        <w:rPr>
          <w:sz w:val="24"/>
          <w:szCs w:val="24"/>
        </w:rPr>
        <w:lastRenderedPageBreak/>
        <w:t>osnovanost svog osporavan</w:t>
      </w:r>
      <w:r w:rsidR="00BD5F5C">
        <w:rPr>
          <w:sz w:val="24"/>
          <w:szCs w:val="24"/>
        </w:rPr>
        <w:t>ja i to za iznos tražbine od</w:t>
      </w:r>
      <w:r>
        <w:rPr>
          <w:sz w:val="24"/>
          <w:szCs w:val="24"/>
        </w:rPr>
        <w:t xml:space="preserve"> </w:t>
      </w:r>
      <w:r w:rsidR="00BD5F5C" w:rsidRPr="00BD5F5C">
        <w:rPr>
          <w:sz w:val="24"/>
          <w:szCs w:val="24"/>
        </w:rPr>
        <w:t>4.522.112,59 kn</w:t>
      </w:r>
      <w:r>
        <w:rPr>
          <w:sz w:val="24"/>
          <w:szCs w:val="24"/>
        </w:rPr>
        <w:t xml:space="preserve"> </w:t>
      </w:r>
      <w:r w:rsidR="00BD5F5C">
        <w:rPr>
          <w:sz w:val="24"/>
          <w:szCs w:val="24"/>
        </w:rPr>
        <w:t>za koji dio tražbine postoji ovršna isprava.</w:t>
      </w:r>
    </w:p>
    <w:p w:rsidRDefault="00BD5F5C" w:rsidP="00427BE8" w:rsidR="00BD5F5C">
      <w:pPr>
        <w:ind w:firstLine="720"/>
        <w:jc w:val="both"/>
        <w:rPr>
          <w:sz w:val="24"/>
          <w:szCs w:val="24"/>
        </w:rPr>
      </w:pPr>
    </w:p>
    <w:p w:rsidRDefault="00BD5F5C" w:rsidP="00427BE8" w:rsidR="00BD5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preostali dio osporene tražbine vjerovnika </w:t>
      </w:r>
      <w:r w:rsidRPr="00BD5F5C">
        <w:rPr>
          <w:sz w:val="24"/>
          <w:szCs w:val="24"/>
        </w:rPr>
        <w:t xml:space="preserve">OTP BANKA d.d. Zadar </w:t>
      </w:r>
      <w:r>
        <w:rPr>
          <w:sz w:val="24"/>
          <w:szCs w:val="24"/>
        </w:rPr>
        <w:t xml:space="preserve">u iznosu od </w:t>
      </w:r>
      <w:r w:rsidRPr="00BD5F5C">
        <w:rPr>
          <w:sz w:val="24"/>
          <w:szCs w:val="24"/>
        </w:rPr>
        <w:t>362.550,00 kn</w:t>
      </w:r>
      <w:r>
        <w:rPr>
          <w:sz w:val="24"/>
          <w:szCs w:val="24"/>
        </w:rPr>
        <w:t xml:space="preserve">, vjerovnik je upućen u parnicu sukladno odredbi čl. 178. st. 1. SZ-a. </w:t>
      </w:r>
    </w:p>
    <w:p w:rsidRDefault="00BD5F5C" w:rsidP="00427BE8" w:rsidR="00BD5F5C">
      <w:pPr>
        <w:ind w:firstLine="720"/>
        <w:jc w:val="both"/>
        <w:rPr>
          <w:sz w:val="24"/>
          <w:szCs w:val="24"/>
        </w:rPr>
      </w:pPr>
    </w:p>
    <w:p w:rsidRDefault="00BD5F5C" w:rsidP="00427BE8" w:rsidR="00BD5F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riješeno je kao u točki II. 1. izreke ovog rješenja. </w:t>
      </w:r>
    </w:p>
    <w:p w:rsidRDefault="00BD5F5C" w:rsidP="00427BE8" w:rsidR="00BD5F5C">
      <w:pPr>
        <w:ind w:firstLine="720"/>
        <w:jc w:val="both"/>
        <w:rPr>
          <w:sz w:val="24"/>
          <w:szCs w:val="24"/>
        </w:rPr>
      </w:pPr>
    </w:p>
    <w:p w:rsidRDefault="00BD5F5C" w:rsidP="00BD5F5C" w:rsidR="00427BE8" w:rsidRPr="00427B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2. i 3. izreke rješenja donesena je primjenom odredbe čl. 178. st. 1. SZ-a</w:t>
      </w:r>
      <w:r w:rsidRPr="00BD5F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jer osporene tražbine vjerovnika </w:t>
      </w:r>
      <w:r w:rsidRPr="00BD5F5C">
        <w:rPr>
          <w:sz w:val="24"/>
          <w:szCs w:val="24"/>
        </w:rPr>
        <w:t xml:space="preserve">ERSTE &amp; STEIERMARKISCHE BANK d.d. Rijeka </w:t>
      </w:r>
      <w:r>
        <w:rPr>
          <w:sz w:val="24"/>
          <w:szCs w:val="24"/>
        </w:rPr>
        <w:t>i</w:t>
      </w:r>
      <w:r w:rsidRPr="00BD5F5C">
        <w:rPr>
          <w:sz w:val="24"/>
          <w:szCs w:val="24"/>
        </w:rPr>
        <w:t xml:space="preserve"> R-FAKTOR d.o.o. Pula,</w:t>
      </w:r>
      <w:r>
        <w:rPr>
          <w:sz w:val="24"/>
          <w:szCs w:val="24"/>
        </w:rPr>
        <w:t xml:space="preserve"> </w:t>
      </w:r>
      <w:r w:rsidR="000E6E75">
        <w:rPr>
          <w:sz w:val="24"/>
          <w:szCs w:val="24"/>
        </w:rPr>
        <w:t xml:space="preserve">nisu utemeljene na ovršnim ispravama </w:t>
      </w:r>
      <w:r w:rsidR="00427BE8" w:rsidRPr="00427BE8">
        <w:rPr>
          <w:sz w:val="24"/>
          <w:szCs w:val="24"/>
        </w:rPr>
        <w:t>(u smislu odredbe čl. 178. st. 4. SZ-a u vezi s čl. 23.</w:t>
      </w:r>
      <w:r>
        <w:rPr>
          <w:sz w:val="24"/>
          <w:szCs w:val="24"/>
        </w:rPr>
        <w:t xml:space="preserve"> OZ-a</w:t>
      </w:r>
      <w:r w:rsidR="00427BE8" w:rsidRPr="00427BE8">
        <w:rPr>
          <w:sz w:val="24"/>
          <w:szCs w:val="24"/>
        </w:rPr>
        <w:t xml:space="preserve">). </w:t>
      </w:r>
    </w:p>
    <w:p w:rsidRDefault="008A5E9F" w:rsidP="00427BE8" w:rsidR="008A5E9F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BD5F5C">
        <w:rPr>
          <w:sz w:val="24"/>
          <w:szCs w:val="24"/>
        </w:rPr>
        <w:t>Rijeci 7. listopada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6547C5">
        <w:rPr>
          <w:sz w:val="24"/>
          <w:szCs w:val="24"/>
        </w:rPr>
        <w:t xml:space="preserve">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6547C5">
        <w:rPr>
          <w:sz w:val="24"/>
          <w:szCs w:val="24"/>
        </w:rPr>
        <w:t xml:space="preserve">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6547C5" w:rsidP="003D1C90" w:rsidR="006547C5">
      <w:pPr>
        <w:jc w:val="both"/>
        <w:rPr>
          <w:sz w:val="24"/>
          <w:szCs w:val="24"/>
        </w:rPr>
      </w:pPr>
    </w:p>
    <w:p w:rsidRDefault="006547C5" w:rsidP="003D1C90" w:rsidR="006547C5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6547C5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6547C5" w:rsidP="003D1C90" w:rsidR="006547C5">
      <w:pPr>
        <w:jc w:val="both"/>
        <w:rPr>
          <w:sz w:val="24"/>
          <w:szCs w:val="24"/>
        </w:rPr>
      </w:pPr>
    </w:p>
    <w:p w:rsidRDefault="006547C5" w:rsidP="003D1C90" w:rsidR="006547C5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BD5F5C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BD5F5C">
        <w:rPr>
          <w:sz w:val="24"/>
          <w:szCs w:val="24"/>
        </w:rPr>
        <w:t xml:space="preserve"> </w:t>
      </w:r>
      <w:r w:rsidR="009D32EE" w:rsidRPr="00BD5F5C">
        <w:rPr>
          <w:sz w:val="24"/>
          <w:szCs w:val="24"/>
        </w:rPr>
        <w:t>vjerovnicima</w:t>
      </w:r>
      <w:r w:rsidR="00C80BB2" w:rsidRPr="00BD5F5C">
        <w:rPr>
          <w:sz w:val="24"/>
          <w:szCs w:val="24"/>
        </w:rPr>
        <w:t xml:space="preserve"> čije su tražbine osporene </w:t>
      </w:r>
    </w:p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970" w:rsidR="00B75970">
      <w:r>
        <w:separator/>
      </w:r>
    </w:p>
  </w:endnote>
  <w:endnote w:id="0" w:type="continuationSeparator">
    <w:p w:rsidRDefault="00B75970" w:rsidR="00B75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F38">
          <w:rPr>
            <w:noProof/>
          </w:rPr>
          <w:t>4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31F38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970" w:rsidR="00B75970">
      <w:r>
        <w:separator/>
      </w:r>
    </w:p>
  </w:footnote>
  <w:footnote w:id="0" w:type="continuationSeparator">
    <w:p w:rsidRDefault="00B75970" w:rsidR="00B75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8DE" w:rsidP="006547C5" w:rsidR="006547C5">
    <w:pPr>
      <w:jc w:val="right"/>
      <w:rPr>
        <w:sz w:val="24"/>
        <w:szCs w:val="24"/>
      </w:rPr>
    </w:pPr>
    <w:r>
      <w:tab/>
    </w:r>
    <w:r>
      <w:tab/>
    </w:r>
    <w:r w:rsidR="006547C5">
      <w:rPr>
        <w:sz w:val="24"/>
        <w:szCs w:val="24"/>
      </w:rPr>
      <w:t xml:space="preserve">8 </w:t>
    </w:r>
    <w:r w:rsidR="006547C5" w:rsidRPr="00FD08DE">
      <w:rPr>
        <w:sz w:val="24"/>
        <w:szCs w:val="24"/>
      </w:rPr>
      <w:t>St-1077/13-3</w:t>
    </w:r>
    <w:r w:rsidR="006547C5">
      <w:rPr>
        <w:sz w:val="24"/>
        <w:szCs w:val="24"/>
      </w:rPr>
      <w:t xml:space="preserve">9 </w:t>
    </w:r>
  </w:p>
  <w:p w:rsidRDefault="00FD08DE" w:rsidR="00FD08DE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7C5" w:rsidP="00A45EAD" w:rsidR="006547C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547C5" w:rsidP="00210E4E" w:rsidR="006547C5" w:rsidRPr="006547C5">
    <w:r w:rsidRPr="006547C5">
      <w:rPr>
        <w:rFonts w:eastAsia="MS Mincho"/>
      </w:rPr>
      <w:t>REPUBLIKA HRVATSKA</w:t>
    </w:r>
  </w:p>
  <w:p w:rsidRDefault="006547C5" w:rsidP="00210E4E" w:rsidR="006547C5" w:rsidRPr="006547C5">
    <w:r w:rsidRPr="006547C5">
      <w:rPr>
        <w:rFonts w:eastAsia="MS Mincho"/>
      </w:rPr>
      <w:t>TRGOVAČKI SUD U RIJECI</w:t>
    </w:r>
  </w:p>
  <w:p w:rsidRDefault="006547C5" w:rsidP="00A45EAD" w:rsidR="006547C5" w:rsidRPr="006547C5">
    <w:pPr>
      <w:rPr>
        <w:rFonts w:eastAsia="MS Mincho"/>
      </w:rPr>
    </w:pPr>
    <w:r w:rsidRPr="006547C5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4"/>
  </w:num>
  <w:num w:numId="5">
    <w:abstractNumId w:val="17"/>
  </w:num>
  <w:num w:numId="6">
    <w:abstractNumId w:val="6"/>
  </w:num>
  <w:num w:numId="7">
    <w:abstractNumId w:val="18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31F38"/>
    <w:rsid w:val="00060381"/>
    <w:rsid w:val="00074579"/>
    <w:rsid w:val="000A16EE"/>
    <w:rsid w:val="000A28F2"/>
    <w:rsid w:val="000B1EB5"/>
    <w:rsid w:val="000E6E75"/>
    <w:rsid w:val="001514B0"/>
    <w:rsid w:val="001F25F9"/>
    <w:rsid w:val="001F46AC"/>
    <w:rsid w:val="002319E6"/>
    <w:rsid w:val="00251BEA"/>
    <w:rsid w:val="002B4937"/>
    <w:rsid w:val="002C2BDF"/>
    <w:rsid w:val="002C4D03"/>
    <w:rsid w:val="00347BB4"/>
    <w:rsid w:val="003A09A4"/>
    <w:rsid w:val="003B59C7"/>
    <w:rsid w:val="003D1C90"/>
    <w:rsid w:val="003F546B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87A16"/>
    <w:rsid w:val="005F6152"/>
    <w:rsid w:val="00623743"/>
    <w:rsid w:val="006547C5"/>
    <w:rsid w:val="00664D6F"/>
    <w:rsid w:val="00665CD3"/>
    <w:rsid w:val="00672407"/>
    <w:rsid w:val="006B0F8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A4330"/>
    <w:rsid w:val="007A6843"/>
    <w:rsid w:val="007B3F07"/>
    <w:rsid w:val="007F0EDF"/>
    <w:rsid w:val="00800623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76420"/>
    <w:rsid w:val="009827A2"/>
    <w:rsid w:val="00984818"/>
    <w:rsid w:val="009D23E3"/>
    <w:rsid w:val="009D32EE"/>
    <w:rsid w:val="009E7596"/>
    <w:rsid w:val="009F06F1"/>
    <w:rsid w:val="00A36C2B"/>
    <w:rsid w:val="00A479C3"/>
    <w:rsid w:val="00AE0D54"/>
    <w:rsid w:val="00B10D10"/>
    <w:rsid w:val="00B3396B"/>
    <w:rsid w:val="00B50DE7"/>
    <w:rsid w:val="00B51466"/>
    <w:rsid w:val="00B639DE"/>
    <w:rsid w:val="00B75970"/>
    <w:rsid w:val="00BB2F60"/>
    <w:rsid w:val="00BD5F5C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33B3"/>
    <w:rsid w:val="00F4718E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F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F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F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F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F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</izvorni_sadrzaj>
    <derivirana_varijabla naziv="DomainObject.Predmet.OstaliListFormated_1">
      <item>Pero Plavšić</item>
      <item>Ana Glavan</item>
    </derivirana_varijabla>
  </DomainObject.Predmet.OstaliListFormated>
  <DomainObject.Predmet.OstaliListFormatedOIB>
    <izvorni_sadrzaj>
      <item>Pero Plavšić</item>
      <item>Ana Glavan, OIB 32609326349</item>
    </izvorni_sadrzaj>
    <derivirana_varijabla naziv="DomainObject.Predmet.OstaliListFormatedOIB_1">
      <item>Pero Plavšić</item>
      <item>Ana Glavan, OIB 32609326349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</izvorni_sadrzaj>
    <derivirana_varijabla naziv="DomainObject.Predmet.OstaliListFormatedWithAdress_1">
      <item>Pero Plavšić, Antenska 15, 52100 Pula</item>
      <item>Ana Glavan, Užarska 17, 51000 Rijeka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</izvorni_sadrzaj>
    <derivirana_varijabla naziv="DomainObject.Predmet.OstaliListFormatedWithAdressOIB_1">
      <item>Pero Plavšić, Antenska 15, 52100 Pula</item>
      <item>Ana Glavan, OIB 32609326349, Užarska 17, 51000 Rijeka</item>
    </derivirana_varijabla>
  </DomainObject.Predmet.OstaliListFormatedWithAdressOIB>
  <DomainObject.Predmet.OstaliListNazivFormated>
    <izvorni_sadrzaj>
      <item>Pero Plavšić</item>
      <item>Ana Glavan</item>
    </izvorni_sadrzaj>
    <derivirana_varijabla naziv="DomainObject.Predmet.OstaliListNazivFormated_1">
      <item>Pero Plavšić</item>
      <item>Ana Glavan</item>
    </derivirana_varijabla>
  </DomainObject.Predmet.OstaliListNazivFormated>
  <DomainObject.Predmet.OstaliListNazivFormatedOIB>
    <izvorni_sadrzaj>
      <item>Pero Plavšić</item>
      <item>Ana Glavan, OIB 32609326349</item>
    </izvorni_sadrzaj>
    <derivirana_varijabla naziv="DomainObject.Predmet.OstaliListNazivFormatedOIB_1">
      <item>Pero Plavšić</item>
      <item>Ana Glavan,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</izvorni_sadrzaj>
    <derivirana_varijabla naziv="DomainObject.Predmet.SudioniciListNaziv_1">
      <item>FINA  Zagreb</item>
      <item>I.G. - NEKRETNINE d.o.o.  Pula</item>
      <item>Pero Plavšić</item>
      <item>Ana Glavan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</izvorni_sadrzaj>
    <derivirana_varijabla naziv="DomainObject.Predmet.SudioniciListNazivOIB_1">
      <item>, OIB 85821130368</item>
      <item>, OIB 78458102268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97E99-2E06-4ED0-A51E-0E4225F27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1247</properties:Words>
  <properties:Characters>6480</properties:Characters>
  <properties:Lines>172</properties:Lines>
  <properties:Paragraphs>58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2015-10-07T11:48:00Z</dcterms:created>
  <dc:creator>nmarkovic</dc:creator>
  <cp:lastModifiedBy>Renata Valić</cp:lastModifiedBy>
  <cp:lastPrinted>2015-10-15T07:27:00Z</cp:lastPrinted>
  <dcterms:modified xmlns:xsi="http://www.w3.org/2001/XMLSchema-instance" xsi:type="dcterms:W3CDTF">2015-10-15T12:41:00Z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