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196e" w14:paraId="705196e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r>
        <w:rPr>
          <w:b/>
        </w:rPr>
        <w:t>Sukoišanska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4722D3">
        <w:rPr>
          <w:b/>
          <w:sz w:val="22"/>
          <w:szCs w:val="22"/>
        </w:rPr>
        <w:t>1561/2016-20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4722D3">
        <w:rPr>
          <w:sz w:val="22"/>
          <w:szCs w:val="22"/>
        </w:rPr>
        <w:t xml:space="preserve">OLYMPIC j.d.o.o. za trgovinu i usluge, Split, Spinčićeva 25 c, MBS: 060285850, OIB: 86904315744, </w:t>
      </w:r>
      <w:r w:rsidR="00A353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izvan ročišta, dana </w:t>
      </w:r>
      <w:r w:rsidR="000B22C1">
        <w:rPr>
          <w:sz w:val="22"/>
          <w:szCs w:val="22"/>
        </w:rPr>
        <w:t>13</w:t>
      </w:r>
      <w:r w:rsidR="00C67002">
        <w:rPr>
          <w:sz w:val="22"/>
          <w:szCs w:val="22"/>
        </w:rPr>
        <w:t>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4722D3">
        <w:rPr>
          <w:sz w:val="22"/>
          <w:szCs w:val="22"/>
        </w:rPr>
        <w:t>OLYMPIC j.d.o.o. za trgovinu i usluge, Split, Spinčićeva 25 c, MBS: 060285850, OIB: 86904315744,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4722D3">
        <w:rPr>
          <w:color w:val="000000"/>
          <w:sz w:val="22"/>
          <w:szCs w:val="22"/>
        </w:rPr>
        <w:t>1561</w:t>
      </w:r>
      <w:r w:rsidR="000B22C1">
        <w:rPr>
          <w:color w:val="000000"/>
          <w:sz w:val="22"/>
          <w:szCs w:val="22"/>
        </w:rPr>
        <w:t>-2016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4722D3">
        <w:rPr>
          <w:color w:val="000000"/>
          <w:sz w:val="22"/>
          <w:szCs w:val="22"/>
        </w:rPr>
        <w:t>1561</w:t>
      </w:r>
      <w:r w:rsidR="000B22C1">
        <w:rPr>
          <w:color w:val="000000"/>
          <w:sz w:val="22"/>
          <w:szCs w:val="22"/>
        </w:rPr>
        <w:t>/2016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4722D3" w:rsidP="004722D3" w:rsidR="004722D3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29. lipnja </w:t>
      </w:r>
      <w:r w:rsidRPr="00837461">
        <w:rPr>
          <w:sz w:val="22"/>
          <w:szCs w:val="22"/>
        </w:rPr>
        <w:t xml:space="preserve"> 2016. godine prijedlog za otvaranje stečajnog postupka nad dužnikom. U prijedlogu se u bitnome navodi da na dan </w:t>
      </w:r>
      <w:r w:rsidRPr="00842042">
        <w:rPr>
          <w:sz w:val="22"/>
          <w:szCs w:val="22"/>
        </w:rPr>
        <w:t xml:space="preserve">1. rujna 2015. godine dužnik u Očevidniku redoslijeda osnova za plaćanje ima evidentirane neizvršene osnove za plaćanje u neprekinutom razdoblju od </w:t>
      </w:r>
      <w:r>
        <w:rPr>
          <w:sz w:val="22"/>
          <w:szCs w:val="22"/>
        </w:rPr>
        <w:t>377</w:t>
      </w:r>
      <w:r w:rsidRPr="00842042">
        <w:rPr>
          <w:sz w:val="22"/>
          <w:szCs w:val="22"/>
        </w:rPr>
        <w:t xml:space="preserve"> dana u ukupnom iznosu od </w:t>
      </w:r>
      <w:r>
        <w:rPr>
          <w:sz w:val="22"/>
          <w:szCs w:val="22"/>
        </w:rPr>
        <w:t xml:space="preserve">202.294,18 kuna, da ima 4 zaposlenih, da ima otvorene račune kod Banka splitsko dalmatinska i KentBank d.d., </w:t>
      </w:r>
      <w:r w:rsidRPr="00842042">
        <w:rPr>
          <w:sz w:val="22"/>
          <w:szCs w:val="22"/>
        </w:rPr>
        <w:t>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4722D3">
        <w:rPr>
          <w:sz w:val="22"/>
          <w:szCs w:val="22"/>
        </w:rPr>
        <w:t>1561/2016-7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20. prosinca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264ABE">
        <w:rPr>
          <w:sz w:val="22"/>
          <w:szCs w:val="22"/>
        </w:rPr>
        <w:t xml:space="preserve"> </w:t>
      </w:r>
      <w:r w:rsidR="00216E52">
        <w:rPr>
          <w:sz w:val="22"/>
          <w:szCs w:val="22"/>
        </w:rPr>
        <w:t xml:space="preserve">nije </w:t>
      </w:r>
      <w:r w:rsidRPr="00264BEB">
        <w:rPr>
          <w:sz w:val="22"/>
          <w:szCs w:val="22"/>
        </w:rPr>
        <w:t>izjasnio</w:t>
      </w:r>
      <w:r w:rsidR="00216E52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64ABE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4722D3">
        <w:rPr>
          <w:sz w:val="22"/>
          <w:szCs w:val="22"/>
        </w:rPr>
        <w:t>Republike Hrvatske, Ministarstvo unutarnjih poslova</w:t>
      </w:r>
      <w:r w:rsidR="00A353B0">
        <w:rPr>
          <w:sz w:val="22"/>
          <w:szCs w:val="22"/>
        </w:rPr>
        <w:t xml:space="preserve"> </w:t>
      </w:r>
      <w:r w:rsidR="00264ABE">
        <w:rPr>
          <w:sz w:val="22"/>
          <w:szCs w:val="22"/>
        </w:rPr>
        <w:t>od 8. siječnja 2018.g.</w:t>
      </w:r>
      <w:r w:rsidR="00264ABE" w:rsidRPr="008E38DB">
        <w:rPr>
          <w:sz w:val="22"/>
          <w:szCs w:val="22"/>
        </w:rPr>
        <w:t xml:space="preserve"> </w:t>
      </w:r>
      <w:r w:rsidR="00264ABE">
        <w:rPr>
          <w:sz w:val="22"/>
          <w:szCs w:val="22"/>
        </w:rPr>
        <w:t xml:space="preserve">(list spisa </w:t>
      </w:r>
      <w:r w:rsidR="004722D3">
        <w:rPr>
          <w:sz w:val="22"/>
          <w:szCs w:val="22"/>
        </w:rPr>
        <w:t>27-28</w:t>
      </w:r>
      <w:r w:rsidR="00264ABE">
        <w:rPr>
          <w:sz w:val="22"/>
          <w:szCs w:val="22"/>
        </w:rPr>
        <w:t>)</w:t>
      </w:r>
      <w:r w:rsidR="00A353B0">
        <w:rPr>
          <w:sz w:val="22"/>
          <w:szCs w:val="22"/>
        </w:rPr>
        <w:t xml:space="preserve"> </w:t>
      </w:r>
      <w:r w:rsidR="00A37DD4">
        <w:rPr>
          <w:sz w:val="22"/>
          <w:szCs w:val="22"/>
        </w:rPr>
        <w:t>i Općinskog suda u Splitu, zemljišnoknjižni odjel od 3.</w:t>
      </w:r>
      <w:r w:rsidR="004722D3">
        <w:rPr>
          <w:sz w:val="22"/>
          <w:szCs w:val="22"/>
        </w:rPr>
        <w:t xml:space="preserve"> siječnja 2018.g. (list spisa 18</w:t>
      </w:r>
      <w:r w:rsidR="00A37DD4">
        <w:rPr>
          <w:sz w:val="22"/>
          <w:szCs w:val="22"/>
        </w:rPr>
        <w:t xml:space="preserve">) </w:t>
      </w:r>
      <w:r w:rsidR="00264ABE" w:rsidRPr="008E38DB">
        <w:rPr>
          <w:sz w:val="22"/>
          <w:szCs w:val="22"/>
        </w:rPr>
        <w:t>proizlazi da dužnik nema imovine</w:t>
      </w:r>
      <w:r w:rsidR="00264ABE">
        <w:rPr>
          <w:sz w:val="22"/>
          <w:szCs w:val="22"/>
        </w:rPr>
        <w:t>.</w:t>
      </w:r>
    </w:p>
    <w:p w:rsidRDefault="00264ABE" w:rsidP="00216DFB" w:rsidR="00264ABE">
      <w:pPr>
        <w:ind w:firstLine="709"/>
        <w:jc w:val="both"/>
        <w:rPr>
          <w:sz w:val="22"/>
          <w:szCs w:val="22"/>
        </w:rPr>
      </w:pPr>
    </w:p>
    <w:p w:rsidRDefault="00264ABE" w:rsidP="00A37DD4" w:rsidR="000B22C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B22C1">
        <w:rPr>
          <w:sz w:val="22"/>
          <w:szCs w:val="22"/>
        </w:rPr>
        <w:t>Ministarstvo financija Republike Hrvatske Porezna uprava</w:t>
      </w:r>
      <w:r w:rsidR="00A37DD4">
        <w:rPr>
          <w:sz w:val="22"/>
          <w:szCs w:val="22"/>
        </w:rPr>
        <w:t xml:space="preserve"> uz </w:t>
      </w:r>
      <w:r w:rsidR="004722D3">
        <w:rPr>
          <w:sz w:val="22"/>
          <w:szCs w:val="22"/>
        </w:rPr>
        <w:t>dopis od 16</w:t>
      </w:r>
      <w:r w:rsidR="00A353B0">
        <w:rPr>
          <w:sz w:val="22"/>
          <w:szCs w:val="22"/>
        </w:rPr>
        <w:t>. s</w:t>
      </w:r>
      <w:r w:rsidR="00A37DD4">
        <w:rPr>
          <w:sz w:val="22"/>
          <w:szCs w:val="22"/>
        </w:rPr>
        <w:t>i</w:t>
      </w:r>
      <w:r w:rsidR="00A353B0">
        <w:rPr>
          <w:sz w:val="22"/>
          <w:szCs w:val="22"/>
        </w:rPr>
        <w:t xml:space="preserve">ječnja 2018.g. (list spisa </w:t>
      </w:r>
      <w:r w:rsidR="004722D3">
        <w:rPr>
          <w:sz w:val="22"/>
          <w:szCs w:val="22"/>
        </w:rPr>
        <w:t>21-26</w:t>
      </w:r>
      <w:r w:rsidR="00A37DD4">
        <w:rPr>
          <w:sz w:val="22"/>
          <w:szCs w:val="22"/>
        </w:rPr>
        <w:t>) dostavlja bruto bilancu za dužnik</w:t>
      </w:r>
      <w:r w:rsidR="00A353B0">
        <w:rPr>
          <w:sz w:val="22"/>
          <w:szCs w:val="22"/>
        </w:rPr>
        <w:t xml:space="preserve">a sa stanjem do </w:t>
      </w:r>
      <w:r w:rsidR="004722D3">
        <w:rPr>
          <w:sz w:val="22"/>
          <w:szCs w:val="22"/>
        </w:rPr>
        <w:t>31.12.2013</w:t>
      </w:r>
      <w:r w:rsidR="00A37DD4">
        <w:rPr>
          <w:sz w:val="22"/>
          <w:szCs w:val="22"/>
        </w:rPr>
        <w:t xml:space="preserve">.g. </w:t>
      </w:r>
      <w:r w:rsidR="004722D3">
        <w:rPr>
          <w:sz w:val="22"/>
          <w:szCs w:val="22"/>
        </w:rPr>
        <w:t xml:space="preserve"> iz koje proizlazi postojanje postrojenja i opreme u nabavnoj vrijednosti 48.000,00 kuna.</w:t>
      </w:r>
    </w:p>
    <w:p w:rsidRDefault="009F4490" w:rsidP="00216DFB" w:rsidR="009F4490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0B22C1">
        <w:rPr>
          <w:sz w:val="22"/>
          <w:szCs w:val="22"/>
        </w:rPr>
        <w:t>12</w:t>
      </w:r>
      <w:r w:rsidR="00C67002">
        <w:rPr>
          <w:sz w:val="22"/>
          <w:szCs w:val="22"/>
        </w:rPr>
        <w:t>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4722D3">
        <w:rPr>
          <w:sz w:val="22"/>
          <w:szCs w:val="22"/>
        </w:rPr>
        <w:t>30-32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>evidentirane neizvršene osnove za plaća</w:t>
      </w:r>
      <w:r w:rsidR="00166C63">
        <w:rPr>
          <w:sz w:val="22"/>
          <w:szCs w:val="22"/>
        </w:rPr>
        <w:t xml:space="preserve">nje u neprekinutom razdoblju od </w:t>
      </w:r>
      <w:r w:rsidR="004722D3">
        <w:rPr>
          <w:sz w:val="22"/>
          <w:szCs w:val="22"/>
        </w:rPr>
        <w:t>1.271</w:t>
      </w:r>
      <w:r w:rsidR="009F4490">
        <w:rPr>
          <w:sz w:val="22"/>
          <w:szCs w:val="22"/>
        </w:rPr>
        <w:t xml:space="preserve"> </w:t>
      </w:r>
      <w:r w:rsidR="004722D3">
        <w:rPr>
          <w:sz w:val="22"/>
          <w:szCs w:val="22"/>
        </w:rPr>
        <w:t>dan</w:t>
      </w:r>
      <w:r>
        <w:rPr>
          <w:sz w:val="22"/>
          <w:szCs w:val="22"/>
        </w:rPr>
        <w:t xml:space="preserve">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166C63">
        <w:rPr>
          <w:sz w:val="22"/>
          <w:szCs w:val="22"/>
        </w:rPr>
        <w:t xml:space="preserve">SZ 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A353B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9F4490">
        <w:rPr>
          <w:sz w:val="22"/>
          <w:szCs w:val="22"/>
        </w:rPr>
        <w:t xml:space="preserve">. </w:t>
      </w:r>
      <w:r w:rsidR="00A37DD4">
        <w:rPr>
          <w:sz w:val="22"/>
          <w:szCs w:val="22"/>
        </w:rPr>
        <w:t xml:space="preserve">Iako Porezna uprava dostavlja </w:t>
      </w:r>
      <w:r w:rsidR="004722D3">
        <w:rPr>
          <w:sz w:val="22"/>
          <w:szCs w:val="22"/>
        </w:rPr>
        <w:t>bruto bilancu za dužnika za 2013</w:t>
      </w:r>
      <w:r w:rsidR="00A37DD4">
        <w:rPr>
          <w:sz w:val="22"/>
          <w:szCs w:val="22"/>
        </w:rPr>
        <w:t>.g. iz koje proiz</w:t>
      </w:r>
      <w:r w:rsidR="00A353B0">
        <w:rPr>
          <w:sz w:val="22"/>
          <w:szCs w:val="22"/>
        </w:rPr>
        <w:t xml:space="preserve">lazi da postoji </w:t>
      </w:r>
      <w:r w:rsidR="004722D3">
        <w:rPr>
          <w:sz w:val="22"/>
          <w:szCs w:val="22"/>
        </w:rPr>
        <w:t>postrojenja i oprema, sud zaključuje da nema u ovom trenutku imovine dostatne za pokriće troškova postupka, budući da se radi o staroj bilanci i upitno je da li prikazuje stvarno stanje stvari, a ako postrojenja i oprema ubilježeni u bilanci doista postoje, upitno je u kakvom su stanju i da li su tržišno unovčivi</w:t>
      </w:r>
      <w:r w:rsidR="00A353B0">
        <w:rPr>
          <w:sz w:val="22"/>
          <w:szCs w:val="22"/>
        </w:rPr>
        <w:t xml:space="preserve">. </w:t>
      </w:r>
    </w:p>
    <w:p w:rsidRDefault="004722D3" w:rsidP="00284583" w:rsidR="004722D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0B22C1">
        <w:rPr>
          <w:b/>
          <w:sz w:val="22"/>
          <w:szCs w:val="22"/>
        </w:rPr>
        <w:t>13</w:t>
      </w:r>
      <w:r w:rsidR="009F4490">
        <w:rPr>
          <w:b/>
          <w:sz w:val="22"/>
          <w:szCs w:val="22"/>
        </w:rPr>
        <w:t>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B22C1">
        <w:rPr>
          <w:sz w:val="22"/>
          <w:szCs w:val="22"/>
        </w:rPr>
        <w:t>13</w:t>
      </w:r>
      <w:r w:rsidR="009F4490">
        <w:rPr>
          <w:sz w:val="22"/>
          <w:szCs w:val="22"/>
        </w:rPr>
        <w:t>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  <w:t>Posl. br. 6-St.</w:t>
    </w:r>
    <w:r w:rsidR="009F4490" w:rsidRPr="009F4490">
      <w:rPr>
        <w:b/>
        <w:sz w:val="22"/>
        <w:szCs w:val="22"/>
      </w:rPr>
      <w:t xml:space="preserve"> </w:t>
    </w:r>
    <w:r w:rsidR="004722D3">
      <w:rPr>
        <w:b/>
        <w:sz w:val="22"/>
        <w:szCs w:val="22"/>
      </w:rPr>
      <w:t>1561/2016-20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22C1"/>
    <w:rsid w:val="000B4D96"/>
    <w:rsid w:val="000E180B"/>
    <w:rsid w:val="00125150"/>
    <w:rsid w:val="00150F96"/>
    <w:rsid w:val="00166C63"/>
    <w:rsid w:val="001776BB"/>
    <w:rsid w:val="001A136C"/>
    <w:rsid w:val="001F0A26"/>
    <w:rsid w:val="00215AEC"/>
    <w:rsid w:val="00216DFB"/>
    <w:rsid w:val="00216E52"/>
    <w:rsid w:val="002339AF"/>
    <w:rsid w:val="00251267"/>
    <w:rsid w:val="00262172"/>
    <w:rsid w:val="00264ABE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722D3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28C6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E336E"/>
    <w:rsid w:val="007F7A84"/>
    <w:rsid w:val="00814EDB"/>
    <w:rsid w:val="00815142"/>
    <w:rsid w:val="00846C16"/>
    <w:rsid w:val="00853B3E"/>
    <w:rsid w:val="00882A31"/>
    <w:rsid w:val="008E14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9F4490"/>
    <w:rsid w:val="00A016FF"/>
    <w:rsid w:val="00A353B0"/>
    <w:rsid w:val="00A359E3"/>
    <w:rsid w:val="00A37DD4"/>
    <w:rsid w:val="00A51DE9"/>
    <w:rsid w:val="00A7624B"/>
    <w:rsid w:val="00AC074D"/>
    <w:rsid w:val="00B10286"/>
    <w:rsid w:val="00B7506F"/>
    <w:rsid w:val="00B81D52"/>
    <w:rsid w:val="00B95979"/>
    <w:rsid w:val="00BC31B4"/>
    <w:rsid w:val="00C00826"/>
    <w:rsid w:val="00C51F1B"/>
    <w:rsid w:val="00C57B83"/>
    <w:rsid w:val="00C67002"/>
    <w:rsid w:val="00CD33CE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3035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8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8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8C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8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8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8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8C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8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8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OLYMPIC j.d.o.o. za trgovinu i usluge</izvorni_sadrzaj>
    <derivirana_varijabla naziv="DomainObject.Predmet.ProtustrankaFormated_1">  OLYMPIC j.d.o.o. za trgovinu i usluge</derivirana_varijabla>
  </DomainObject.Predmet.ProtustrankaFormated>
  <DomainObject.Predmet.ProtustrankaFormatedOIB>
    <izvorni_sadrzaj>  OLYMPIC j.d.o.o. za trgovinu i usluge, OIB 86904315744</izvorni_sadrzaj>
    <derivirana_varijabla naziv="DomainObject.Predmet.ProtustrankaFormatedOIB_1">  OLYMPIC j.d.o.o. za trgovinu i usluge, OIB 86904315744</derivirana_varijabla>
  </DomainObject.Predmet.ProtustrankaFormatedOIB>
  <DomainObject.Predmet.ProtustrankaFormatedWithAdress>
    <izvorni_sadrzaj> OLYMPIC j.d.o.o. za trgovinu i usluge, Spinčićeva 25 C, 21000 Split</izvorni_sadrzaj>
    <derivirana_varijabla naziv="DomainObject.Predmet.ProtustrankaFormatedWithAdress_1"> OLYMPIC j.d.o.o. za trgovinu i usluge, Spinčićeva 25 C, 21000 Split</derivirana_varijabla>
  </DomainObject.Predmet.ProtustrankaFormatedWithAdress>
  <DomainObject.Predmet.ProtustrankaFormatedWithAdressOIB>
    <izvorni_sadrzaj> OLYMPIC j.d.o.o. za trgovinu i usluge, OIB 86904315744, Spinčićeva 25 C, 21000 Split</izvorni_sadrzaj>
    <derivirana_varijabla naziv="DomainObject.Predmet.ProtustrankaFormatedWithAdressOIB_1"> OLYMPIC j.d.o.o. za trgovinu i usluge, OIB 86904315744, Spinčićeva 25 C, 21000 Split</derivirana_varijabla>
  </DomainObject.Predmet.ProtustrankaFormatedWithAdressOIB>
  <DomainObject.Predmet.ProtustrankaWithAdress>
    <izvorni_sadrzaj>OLYMPIC j.d.o.o. za trgovinu i usluge Spinčićeva 25 C, 21000 Split</izvorni_sadrzaj>
    <derivirana_varijabla naziv="DomainObject.Predmet.ProtustrankaWithAdress_1">OLYMPIC j.d.o.o. za trgovinu i usluge Spinčićeva 25 C, 21000 Split</derivirana_varijabla>
  </DomainObject.Predmet.ProtustrankaWithAdress>
  <DomainObject.Predmet.ProtustrankaWithAdressOIB>
    <izvorni_sadrzaj>OLYMPIC j.d.o.o. za trgovinu i usluge, OIB 86904315744, Spinčićeva 25 C, 21000 Split</izvorni_sadrzaj>
    <derivirana_varijabla naziv="DomainObject.Predmet.ProtustrankaWithAdressOIB_1">OLYMPIC j.d.o.o. za trgovinu i usluge, OIB 86904315744, Spinčićeva 25 C, 21000 Split</derivirana_varijabla>
  </DomainObject.Predmet.ProtustrankaWithAdressOIB>
  <DomainObject.Predmet.ProtustrankaNazivFormated>
    <izvorni_sadrzaj>OLYMPIC j.d.o.o. za trgovinu i usluge</izvorni_sadrzaj>
    <derivirana_varijabla naziv="DomainObject.Predmet.ProtustrankaNazivFormated_1">OLYMPIC j.d.o.o. za trgovinu i usluge</derivirana_varijabla>
  </DomainObject.Predmet.ProtustrankaNazivFormated>
  <DomainObject.Predmet.ProtustrankaNazivFormatedOIB>
    <izvorni_sadrzaj>OLYMPIC j.d.o.o. za trgovinu i usluge, OIB 86904315744</izvorni_sadrzaj>
    <derivirana_varijabla naziv="DomainObject.Predmet.ProtustrankaNazivFormatedOIB_1">OLYMPIC j.d.o.o. za trgovinu i usluge, OIB 86904315744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202294.18</izvorni_sadrzaj>
    <derivirana_varijabla naziv="DomainObject.Predmet.TrenutnaVrijednost_1">202294.18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OLYMPIC j.d.o.o. za trgovinu i usluge</item>
    </izvorni_sadrzaj>
    <derivirana_varijabla naziv="DomainObject.Predmet.ProtuStrankaListFormated_1">
      <item>OLYMPIC j.d.o.o. za trgovinu i usluge</item>
    </derivirana_varijabla>
  </DomainObject.Predmet.ProtuStrankaListFormated>
  <DomainObject.Predmet.ProtuStrankaListFormatedOIB>
    <izvorni_sadrzaj>
      <item>OLYMPIC j.d.o.o. za trgovinu i usluge, OIB 86904315744</item>
    </izvorni_sadrzaj>
    <derivirana_varijabla naziv="DomainObject.Predmet.ProtuStrankaListFormatedOIB_1">
      <item>OLYMPIC j.d.o.o. za trgovinu i usluge, OIB 86904315744</item>
    </derivirana_varijabla>
  </DomainObject.Predmet.ProtuStrankaListFormatedOIB>
  <DomainObject.Predmet.ProtuStrankaListFormatedWithAdress>
    <izvorni_sadrzaj>
      <item>OLYMPIC j.d.o.o. za trgovinu i usluge, Spinčićeva 25 C, 21000 Split</item>
    </izvorni_sadrzaj>
    <derivirana_varijabla naziv="DomainObject.Predmet.ProtuStrankaListFormatedWithAdress_1">
      <item>OLYMPIC j.d.o.o. za trgovinu i usluge, Spinčićeva 25 C, 21000 Split</item>
    </derivirana_varijabla>
  </DomainObject.Predmet.ProtuStrankaListFormatedWithAdress>
  <DomainObject.Predmet.ProtuStrankaListFormatedWithAdressOIB>
    <izvorni_sadrzaj>
      <item>OLYMPIC j.d.o.o. za trgovinu i usluge, OIB 86904315744, Spinčićeva 25 C, 21000 Split</item>
    </izvorni_sadrzaj>
    <derivirana_varijabla naziv="DomainObject.Predmet.ProtuStrankaListFormatedWithAdressOIB_1">
      <item>OLYMPIC j.d.o.o. za trgovinu i usluge, OIB 86904315744, Spinčićeva 25 C, 21000 Split</item>
    </derivirana_varijabla>
  </DomainObject.Predmet.ProtuStrankaListFormatedWithAdressOIB>
  <DomainObject.Predmet.ProtuStrankaListNazivFormated>
    <izvorni_sadrzaj>
      <item>OLYMPIC j.d.o.o. za trgovinu i usluge</item>
    </izvorni_sadrzaj>
    <derivirana_varijabla naziv="DomainObject.Predmet.ProtuStrankaListNazivFormated_1">
      <item>OLYMPIC j.d.o.o. za trgovinu i usluge</item>
    </derivirana_varijabla>
  </DomainObject.Predmet.ProtuStrankaListNazivFormated>
  <DomainObject.Predmet.ProtuStrankaListNazivFormatedOIB>
    <izvorni_sadrzaj>
      <item>OLYMPIC j.d.o.o. za trgovinu i usluge, OIB 86904315744</item>
    </izvorni_sadrzaj>
    <derivirana_varijabla naziv="DomainObject.Predmet.ProtuStrankaListNazivFormatedOIB_1">
      <item>OLYMPIC j.d.o.o. za trgovinu i usluge, OIB 86904315744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OLYMPIC j.d.o.o. za trgovinu i usluge</izvorni_sadrzaj>
    <derivirana_varijabla naziv="DomainObject.Predmet.ProtustrankaIDrugi_1">OLYMPIC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OLYMPIC j.d.o.o. za trgovinu i usluge, OIB 86904315744, Spinčićeva 25 C, 21000 Split</izvorni_sadrzaj>
    <derivirana_varijabla naziv="DomainObject.Predmet.ProtustrankaIDrugiAdressOIB_1">OLYMPIC j.d.o.o. za trgovinu i usluge, OIB 86904315744, Spinčićeva 25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OLYMPIC j.d.o.o. za trgovinu i usluge</item>
      <item>FINANCIJSKA AGENCIJA, RC SPLIT</item>
    </izvorni_sadrzaj>
    <derivirana_varijabla naziv="DomainObject.Predmet.SudioniciListNaziv_1">
      <item>OLYMPIC j.d.o.o. za trgovinu i usluge</item>
      <item>FINANCIJSKA AGENCIJA, RC SPLIT</item>
    </derivirana_varijabla>
  </DomainObject.Predmet.SudioniciListNaziv>
  <DomainObject.Predmet.SudioniciListAdressOIB>
    <izvorni_sadrzaj>
      <item>OLYMPIC j.d.o.o. za trgovinu i usluge, OIB 86904315744, Spinčićeva 25 C,21000 Split</item>
      <item>FINANCIJSKA AGENCIJA, RC SPLIT, OIB 85821130368, Mažuranićevo šetalište 24 b,21000 Split</item>
    </izvorni_sadrzaj>
    <derivirana_varijabla naziv="DomainObject.Predmet.SudioniciListAdressOIB_1">
      <item>OLYMPIC j.d.o.o. za trgovinu i usluge, OIB 86904315744, Spinčićeva 25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86904315744</item>
      <item>, OIB 85821130368</item>
    </izvorni_sadrzaj>
    <derivirana_varijabla naziv="DomainObject.Predmet.SudioniciListNazivOIB_1">
      <item>, OIB 86904315744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853</properties:Words>
  <properties:Characters>4669</properties:Characters>
  <properties:Lines>102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2018-02-13T11:01:00Z</dcterms:created>
  <dc:creator>Katarina Mikulić</dc:creator>
  <cp:lastModifiedBy>Iva Lončar</cp:lastModifiedBy>
  <cp:lastPrinted>2018-02-13T11:00:00Z</cp:lastPrinted>
  <dcterms:modified xmlns:xsi="http://www.w3.org/2001/XMLSchema-instance" xsi:type="dcterms:W3CDTF">2018-02-13T12:07:00Z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