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f9c8" w14:paraId="8a8f9c8" w:rsidRDefault="00DD1FB0" w:rsidP="00DD1FB0" w:rsidR="00DD1FB0" w:rsidRPr="00DB7E84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B7E84">
        <w:rPr>
          <w:rFonts w:hAnsi="Times New Roman" w:ascii="Times New Roman"/>
        </w:rPr>
        <w:t>1.St-1857/2016</w:t>
      </w:r>
    </w:p>
    <w:p w:rsidRDefault="00DD1FB0" w:rsidP="00DD1FB0" w:rsidR="00DD1FB0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D6A5F" w:rsidP="00DD1FB0" w:rsidR="00FD6A5F" w:rsidRPr="00DB7E84">
      <w:pPr>
        <w:rPr>
          <w:rFonts w:hAnsi="Times New Roman" w:ascii="Times New Roman"/>
          <w:b/>
        </w:rPr>
      </w:pPr>
    </w:p>
    <w:p w:rsidRDefault="00DD1FB0" w:rsidP="00DD1FB0" w:rsidR="00DD1FB0" w:rsidRPr="00DB7E84">
      <w:pPr>
        <w:rPr>
          <w:rFonts w:hAnsi="Times New Roman" w:ascii="Times New Roman"/>
        </w:rPr>
      </w:pPr>
      <w:r w:rsidRPr="00DB7E84">
        <w:rPr>
          <w:rFonts w:hAnsi="Times New Roman" w:ascii="Times New Roman"/>
        </w:rPr>
        <w:t>REPUBLIKA HRVATSKA</w:t>
      </w:r>
    </w:p>
    <w:p w:rsidRDefault="00DD1FB0" w:rsidP="00DD1FB0" w:rsidR="00DD1FB0" w:rsidRPr="00DB7E84">
      <w:pPr>
        <w:rPr>
          <w:rFonts w:hAnsi="Times New Roman" w:ascii="Times New Roman"/>
        </w:rPr>
      </w:pPr>
      <w:r w:rsidRPr="00DB7E84">
        <w:rPr>
          <w:rFonts w:hAnsi="Times New Roman" w:ascii="Times New Roman"/>
        </w:rPr>
        <w:t xml:space="preserve">TRGOVAČKI SUD U SPLITU </w:t>
      </w:r>
    </w:p>
    <w:p w:rsidRDefault="00DD1FB0" w:rsidP="00DD1FB0" w:rsidR="00FD6A5F" w:rsidRPr="00DB7E84">
      <w:pPr>
        <w:rPr>
          <w:rFonts w:hAnsi="Times New Roman" w:ascii="Times New Roman"/>
        </w:rPr>
      </w:pPr>
      <w:r w:rsidRPr="00DB7E84">
        <w:rPr>
          <w:rFonts w:hAnsi="Times New Roman" w:ascii="Times New Roman"/>
        </w:rPr>
        <w:t xml:space="preserve">Split, Sukoišanska 6             </w:t>
      </w:r>
    </w:p>
    <w:p w:rsidRDefault="00DD1FB0" w:rsidP="00DD1FB0" w:rsidR="00DD1FB0" w:rsidRPr="00DB7E84">
      <w:pPr>
        <w:rPr>
          <w:rFonts w:hAnsi="Times New Roman" w:ascii="Times New Roman"/>
        </w:rPr>
      </w:pPr>
      <w:r w:rsidRPr="00DB7E84">
        <w:rPr>
          <w:rFonts w:hAnsi="Times New Roman" w:ascii="Times New Roman"/>
        </w:rPr>
        <w:t xml:space="preserve">                                       </w:t>
      </w:r>
    </w:p>
    <w:p w:rsidRDefault="00DD1FB0" w:rsidP="00DD1FB0" w:rsidR="00DD1FB0" w:rsidRPr="00DB7E84">
      <w:pPr>
        <w:jc w:val="center"/>
        <w:rPr>
          <w:rFonts w:hAnsi="Times New Roman" w:ascii="Times New Roman"/>
        </w:rPr>
      </w:pPr>
      <w:r w:rsidRPr="00DB7E84">
        <w:rPr>
          <w:rFonts w:hAnsi="Times New Roman" w:ascii="Times New Roman"/>
        </w:rPr>
        <w:t>R E P U B L I K A   H R V A T S K A</w:t>
      </w:r>
    </w:p>
    <w:p w:rsidRDefault="00DD1FB0" w:rsidP="00DD1FB0" w:rsidR="00DD1FB0" w:rsidRPr="00DB7E84">
      <w:pPr>
        <w:jc w:val="center"/>
        <w:rPr>
          <w:rFonts w:hAnsi="Times New Roman" w:ascii="Times New Roman"/>
        </w:rPr>
      </w:pPr>
    </w:p>
    <w:p w:rsidRDefault="00DD1FB0" w:rsidP="00DD1FB0" w:rsidR="00DD1FB0" w:rsidRPr="00DB7E84">
      <w:pPr>
        <w:jc w:val="center"/>
        <w:rPr>
          <w:rFonts w:hAnsi="Times New Roman" w:ascii="Times New Roman"/>
          <w:spacing w:val="100"/>
        </w:rPr>
      </w:pPr>
      <w:r w:rsidRPr="00DB7E84">
        <w:rPr>
          <w:rFonts w:hAnsi="Times New Roman" w:ascii="Times New Roman"/>
          <w:spacing w:val="100"/>
        </w:rPr>
        <w:t xml:space="preserve">RJEŠENJE </w:t>
      </w:r>
    </w:p>
    <w:p w:rsidRDefault="00DD1FB0" w:rsidP="00DD1FB0" w:rsidR="00DD1FB0">
      <w:pPr>
        <w:rPr>
          <w:rFonts w:hAnsi="Times New Roman" w:ascii="Times New Roman"/>
        </w:rPr>
      </w:pPr>
    </w:p>
    <w:p w:rsidRDefault="00DD1FB0" w:rsidP="00FD6A5F" w:rsidR="00DD1FB0" w:rsidRPr="00FD6A5F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r>
        <w:rPr>
          <w:rFonts w:hAnsi="Times New Roman" w:ascii="Times New Roman"/>
        </w:rPr>
        <w:t>Trgovački sud u Splitu, po sucu ovog suda Velimiru Vuković, kao stečajnom sucu</w:t>
      </w:r>
      <w:r>
        <w:rPr>
          <w:rFonts w:hAnsi="Times New Roman" w:ascii="Times New Roman"/>
          <w:lang w:val="en-US"/>
        </w:rPr>
        <w:t>, u predstečajnom postupku po prijedlogu predlagatelja JADRANSKI RADIO d.o.o., Split, Put Supavla 21/b, OIB:61565845118, radi otvaranja predstečajnog postupka nad dužnikom, dana 1</w:t>
      </w:r>
      <w:r w:rsidR="00FD6A5F">
        <w:rPr>
          <w:rFonts w:hAnsi="Times New Roman" w:ascii="Times New Roman"/>
          <w:lang w:val="en-US"/>
        </w:rPr>
        <w:t>3</w:t>
      </w:r>
      <w:r>
        <w:rPr>
          <w:rFonts w:hAnsi="Times New Roman" w:ascii="Times New Roman"/>
          <w:lang w:val="en-US"/>
        </w:rPr>
        <w:t xml:space="preserve">. siječnja 2017. godine </w:t>
      </w:r>
    </w:p>
    <w:p w:rsidRDefault="00DD1FB0" w:rsidP="00DD1FB0" w:rsidR="00DD1F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Otvara se predstečajni postupak nad dužnikom </w:t>
      </w:r>
      <w:r w:rsidR="00CB286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en-US"/>
        </w:rPr>
        <w:t>JADRANSKI RADIO d.o.o., Split, Put Supavla 21/b, OIB:61565845118</w:t>
      </w:r>
      <w:r>
        <w:rPr>
          <w:rFonts w:hAnsi="Times New Roman" w:ascii="Times New Roman"/>
          <w:szCs w:val="24"/>
          <w:lang w:val="hr-HR"/>
        </w:rPr>
        <w:t>.</w:t>
      </w:r>
    </w:p>
    <w:p w:rsidRDefault="00DD1FB0" w:rsidP="00DD1FB0" w:rsidR="00DD1FB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DD1FB0">
        <w:rPr>
          <w:rFonts w:hAnsi="Times New Roman" w:ascii="Times New Roman"/>
          <w:szCs w:val="24"/>
          <w:lang w:val="hr-HR"/>
        </w:rPr>
        <w:t xml:space="preserve">Za povjerenika predstečajne nagodbe imenuje se </w:t>
      </w:r>
      <w:r w:rsidR="00FD6A5F">
        <w:rPr>
          <w:rFonts w:hAnsi="Times New Roman" w:ascii="Times New Roman"/>
          <w:szCs w:val="24"/>
          <w:lang w:val="hr-HR"/>
        </w:rPr>
        <w:t xml:space="preserve">Krešimir Peroš iz Zadra, Ivana Gundulića 4d, OIB: 37835605570. </w:t>
      </w:r>
    </w:p>
    <w:p w:rsidRDefault="00DD1FB0" w:rsidP="00DD1FB0" w:rsidR="00DD1FB0" w:rsidRPr="00DD1FB0">
      <w:pPr>
        <w:pStyle w:val="Bezproreda"/>
        <w:rPr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 dužnika </w:t>
      </w:r>
      <w:r>
        <w:rPr>
          <w:rFonts w:hAnsi="Times New Roman" w:ascii="Times New Roman"/>
          <w:lang w:val="en-US"/>
        </w:rPr>
        <w:t>JADRANSKI RADIO d.o.o., Split, Put Supavla 21/b, OIB:61565845118</w:t>
      </w:r>
      <w:r>
        <w:rPr>
          <w:rFonts w:hAnsi="Times New Roman" w:ascii="Times New Roman"/>
          <w:szCs w:val="24"/>
          <w:lang w:val="hr-HR"/>
        </w:rPr>
        <w:t>, da u roku od 15 (petnaest) dana od dana objave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DD1FB0" w:rsidP="00DD1FB0" w:rsidR="00DD1FB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DD1FB0" w:rsidP="00DD1FB0" w:rsidR="00DD1FB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izlučni vjerovnici u prijavi navesti podatke o svojim pravima, pravnoj osnovi izlučnog prava te dijelu imovine dužnika na koje se odnosi njihovo izlučno pravo.</w:t>
      </w:r>
    </w:p>
    <w:p w:rsidRDefault="00DD1FB0" w:rsidP="00DD1FB0" w:rsidR="00DD1FB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DD1FB0" w:rsidP="00DD1FB0" w:rsidR="00DD1FB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FD6A5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dužnik i povjerenik predstečajne nagodbe </w:t>
      </w:r>
      <w:r w:rsidR="00FD6A5F">
        <w:rPr>
          <w:rFonts w:hAnsi="Times New Roman" w:ascii="Times New Roman"/>
          <w:szCs w:val="24"/>
          <w:lang w:val="hr-HR"/>
        </w:rPr>
        <w:t xml:space="preserve">Krešimir Peroš iz Zadra, Ivana Gundulića 4d, </w:t>
      </w:r>
      <w:r>
        <w:rPr>
          <w:rFonts w:hAnsi="Times New Roman" w:ascii="Times New Roman"/>
          <w:szCs w:val="24"/>
          <w:lang w:val="hr-HR"/>
        </w:rPr>
        <w:t xml:space="preserve">u roku od 8 (osam) dana od dana objave tablice prijavljenih tražbina, dostaviti Financijskoj agenciji pisano očitovanje o svakoj prijavljenoj </w:t>
      </w:r>
    </w:p>
    <w:p w:rsidRDefault="00DB7E84" w:rsidP="00DB7E84" w:rsidR="00FD6A5F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1.St-1857/2016</w:t>
      </w:r>
    </w:p>
    <w:p w:rsidRDefault="00DB7E84" w:rsidP="00DB7E84" w:rsidR="00DB7E84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tražbini, uz obveznu naznaku iznosa za koji se tražbina osporava i razlog osporavanja.</w:t>
      </w:r>
    </w:p>
    <w:p w:rsidRDefault="00512CC5" w:rsidP="00512CC5" w:rsidR="00512CC5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D1FB0" w:rsidP="00DD1FB0" w:rsidR="00DD1FB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 w:rsidRP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DD1FB0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Pr="00DD1FB0">
        <w:rPr>
          <w:rFonts w:hAnsi="Times New Roman" w:ascii="Times New Roman"/>
          <w:szCs w:val="24"/>
          <w:u w:val="single"/>
          <w:lang w:val="hr-HR"/>
        </w:rPr>
        <w:t>28. veljače 2017. godine u 10.00 sati</w:t>
      </w:r>
      <w:r w:rsidRPr="00DD1FB0">
        <w:rPr>
          <w:rFonts w:hAnsi="Times New Roman" w:ascii="Times New Roman"/>
          <w:szCs w:val="24"/>
          <w:lang w:val="hr-HR"/>
        </w:rPr>
        <w:t xml:space="preserve">, u prostorijama Trgovačkog suda u Splitu, Sukoišanska 6, </w:t>
      </w:r>
      <w:r w:rsidRPr="00DD1FB0">
        <w:rPr>
          <w:rFonts w:hAnsi="Times New Roman" w:ascii="Times New Roman"/>
          <w:szCs w:val="24"/>
        </w:rPr>
        <w:t>sudnica br. 1,</w:t>
      </w:r>
      <w:r>
        <w:rPr>
          <w:rFonts w:hAnsi="Times New Roman" w:ascii="Times New Roman"/>
          <w:szCs w:val="24"/>
        </w:rPr>
        <w:t xml:space="preserve"> </w:t>
      </w:r>
      <w:r w:rsidRPr="00DD1FB0">
        <w:rPr>
          <w:rFonts w:hAnsi="Times New Roman" w:ascii="Times New Roman"/>
          <w:szCs w:val="24"/>
        </w:rPr>
        <w:t xml:space="preserve">Prizemlje, Soba </w:t>
      </w:r>
      <w:r>
        <w:rPr>
          <w:rFonts w:hAnsi="Times New Roman" w:ascii="Times New Roman"/>
          <w:szCs w:val="24"/>
        </w:rPr>
        <w:t>br.</w:t>
      </w:r>
      <w:r w:rsidRPr="00DD1FB0">
        <w:rPr>
          <w:rFonts w:hAnsi="Times New Roman" w:ascii="Times New Roman"/>
          <w:szCs w:val="24"/>
        </w:rPr>
        <w:t xml:space="preserve">3-4. </w:t>
      </w:r>
    </w:p>
    <w:p w:rsidRDefault="00DD1FB0" w:rsidP="00DD1FB0" w:rsidR="00DD1FB0" w:rsidRP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planom financijskog restrukturiranja, kao i u javne knjige, registre, upisnike i očevidnike u kojima je dužnik upisan kao nositelj nekog prava.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DD1FB0" w:rsidP="00DD1FB0" w:rsidR="00DD1FB0">
      <w:pPr>
        <w:pStyle w:val="Tijeloteksta"/>
      </w:pP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</w:t>
      </w:r>
      <w:r w:rsidR="00512CC5">
        <w:rPr>
          <w:rFonts w:hAnsi="Times New Roman" w:ascii="Times New Roman"/>
          <w:szCs w:val="24"/>
          <w:lang w:val="hr-HR"/>
        </w:rPr>
        <w:t xml:space="preserve">dana 01.srpnja 2016.godine </w:t>
      </w:r>
      <w:r>
        <w:rPr>
          <w:rFonts w:hAnsi="Times New Roman" w:ascii="Times New Roman"/>
          <w:szCs w:val="24"/>
          <w:lang w:val="hr-HR"/>
        </w:rPr>
        <w:t xml:space="preserve">temeljem odredbe čl. 25. st. 1. Stečajnog zakona („Narodne novine“ broj 71/2015: dalje: SZ) podnio prijedlog za otvaranjem predstečajnog postupka, </w:t>
      </w:r>
    </w:p>
    <w:p w:rsidRDefault="00512CC5" w:rsidP="00DD1FB0" w:rsidR="00512CC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34. st. 1. odlučeno je kao pod točkom III., V., VI., VII., VIII. i IX. izreke rješenja.</w:t>
      </w: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B7E84" w:rsidR="00DB7E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Razlučni i izlučni vjerovnici pozvani su na prijavu i očitovanje kao pod točkom IV. izreke rješenja sukladno odredbi čl. 38. SZ-a, a vjerovnici dužnika u predstečajnom postupku koji u vrijeme otvaranja predstečajnog postupka imaju kakovu imovinskopravnu tražbinu prema </w:t>
      </w:r>
    </w:p>
    <w:p w:rsidRDefault="00DB7E84" w:rsidP="00DB7E84" w:rsidR="00DB7E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3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1.St-1857/2016</w:t>
      </w:r>
    </w:p>
    <w:p w:rsidRDefault="00DB7E84" w:rsidP="00DB7E84" w:rsidR="00DB7E84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B7E84" w:rsidR="00DB7E8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dužniku, dužni su prijavu tražbine FINA-i podnijeti na propisanom obrascu koji sadržava sve elemente iz čl. 36. SZ-a, a koji obrazac je pr</w:t>
      </w:r>
      <w:r w:rsidR="00DB7E84">
        <w:rPr>
          <w:rFonts w:hAnsi="Times New Roman" w:ascii="Times New Roman"/>
          <w:szCs w:val="24"/>
          <w:lang w:val="hr-HR"/>
        </w:rPr>
        <w:t>opisan Pravilnikom o sadržaju i obliku obrazaca na kojima se podnose podnesci u predstečajnom i stečajnom postupku (NN 107/15).</w:t>
      </w:r>
    </w:p>
    <w:p w:rsidRDefault="00512CC5" w:rsidP="00DB7E84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DD1FB0" w:rsidP="00DD1FB0" w:rsidR="00DD1F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512CC5">
        <w:rPr>
          <w:rFonts w:hAnsi="Times New Roman" w:ascii="Times New Roman"/>
          <w:szCs w:val="24"/>
          <w:lang w:val="hr-HR"/>
        </w:rPr>
        <w:t>1</w:t>
      </w:r>
      <w:r w:rsidR="00FD6A5F">
        <w:rPr>
          <w:rFonts w:hAnsi="Times New Roman" w:ascii="Times New Roman"/>
          <w:szCs w:val="24"/>
          <w:lang w:val="hr-HR"/>
        </w:rPr>
        <w:t>3</w:t>
      </w:r>
      <w:r>
        <w:rPr>
          <w:rFonts w:hAnsi="Times New Roman" w:ascii="Times New Roman"/>
          <w:szCs w:val="24"/>
          <w:lang w:val="hr-HR"/>
        </w:rPr>
        <w:t>. siječnja 201</w:t>
      </w:r>
      <w:r w:rsidR="00512CC5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 xml:space="preserve">. godine 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DD1FB0" w:rsidP="00512CC5" w:rsidR="00DD1FB0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512CC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</w:t>
      </w:r>
      <w:r w:rsidR="00512CC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</w:t>
      </w:r>
      <w:r w:rsidR="00512CC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A</w:t>
      </w:r>
      <w:r w:rsidR="00512CC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C</w:t>
      </w:r>
    </w:p>
    <w:p w:rsidRDefault="00512CC5" w:rsidP="00512CC5" w:rsidR="00512CC5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</w:p>
    <w:p w:rsidRDefault="00512CC5" w:rsidP="00512CC5" w:rsidR="00DD1FB0" w:rsidRPr="00512CC5">
      <w:pPr>
        <w:pStyle w:val="Bezproreda"/>
        <w:rPr>
          <w:rFonts w:hAnsi="Times New Roman" w:ascii="Times New Roman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512CC5">
        <w:rPr>
          <w:rFonts w:hAnsi="Times New Roman" w:ascii="Times New Roman"/>
          <w:lang w:val="hr-HR"/>
        </w:rPr>
        <w:t>V</w:t>
      </w:r>
      <w:r>
        <w:rPr>
          <w:rFonts w:hAnsi="Times New Roman" w:ascii="Times New Roman"/>
          <w:lang w:val="hr-HR"/>
        </w:rPr>
        <w:t>elimir Vuković</w:t>
      </w:r>
    </w:p>
    <w:p w:rsidRDefault="00DD1FB0" w:rsidP="00DD1FB0" w:rsidR="00DD1FB0">
      <w:pPr>
        <w:jc w:val="right"/>
        <w:rPr>
          <w:rFonts w:hAnsi="Times New Roman" w:ascii="Times New Roman"/>
          <w:szCs w:val="24"/>
          <w:lang w:val="hr-HR"/>
        </w:rPr>
      </w:pPr>
    </w:p>
    <w:p w:rsidRDefault="00DD1FB0" w:rsidP="00512CC5" w:rsidR="00DD1FB0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DD1FB0" w:rsidP="00DD1FB0" w:rsidR="00DD1F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2CC5">
        <w:rPr>
          <w:rFonts w:hAnsi="Times New Roman" w:ascii="Times New Roman"/>
          <w:lang w:val="hr-HR"/>
        </w:rPr>
        <w:t>.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</w:p>
    <w:p w:rsidRDefault="00DD1FB0" w:rsidP="00DD1FB0" w:rsidR="00DD1F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 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Povjereniku 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popis vjerovnika koje je dužnik naveo u planu financijskog restrukturiranja (dostaviti cijeli plan)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MF, Porezna uprava 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pisarnica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  <w:r w:rsidR="00DB7E84">
        <w:rPr>
          <w:rFonts w:hAnsi="Times New Roman" w:ascii="Times New Roman"/>
          <w:szCs w:val="24"/>
          <w:lang w:val="hr-HR"/>
        </w:rPr>
        <w:t xml:space="preserve"> 15 dana,</w:t>
      </w:r>
      <w:r>
        <w:rPr>
          <w:rFonts w:hAnsi="Times New Roman" w:ascii="Times New Roman"/>
          <w:szCs w:val="24"/>
          <w:lang w:val="hr-HR"/>
        </w:rPr>
        <w:t xml:space="preserve"> uz plan financijskog restrukturiranja</w:t>
      </w:r>
    </w:p>
    <w:p w:rsidRDefault="00DD1FB0" w:rsidP="00DD1FB0" w:rsidR="00DD1FB0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Sudski registar - elektronski </w:t>
      </w:r>
    </w:p>
    <w:p w:rsidRDefault="00DD1FB0" w:rsidP="00DD1FB0" w:rsidR="00DD1FB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C42813"/>
    <w:multiLevelType w:val="hybridMultilevel"/>
    <w:tmpl w:val="AED6FB16"/>
    <w:lvl w:tplc="AB6AB5BE" w:ilvl="0">
      <w:start w:val="2"/>
      <w:numFmt w:val="decimal"/>
      <w:lvlText w:val="%1"/>
      <w:lvlJc w:val="left"/>
      <w:pPr>
        <w:ind w:hanging="360" w:left="4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328"/>
      </w:pPr>
    </w:lvl>
    <w:lvl w:tentative="true" w:tplc="041A001B" w:ilvl="2">
      <w:start w:val="1"/>
      <w:numFmt w:val="lowerRoman"/>
      <w:lvlText w:val="%3."/>
      <w:lvlJc w:val="right"/>
      <w:pPr>
        <w:ind w:hanging="180" w:left="6048"/>
      </w:pPr>
    </w:lvl>
    <w:lvl w:tentative="true" w:tplc="041A000F" w:ilvl="3">
      <w:start w:val="1"/>
      <w:numFmt w:val="decimal"/>
      <w:lvlText w:val="%4."/>
      <w:lvlJc w:val="left"/>
      <w:pPr>
        <w:ind w:hanging="360" w:left="6768"/>
      </w:pPr>
    </w:lvl>
    <w:lvl w:tentative="true" w:tplc="041A0019" w:ilvl="4">
      <w:start w:val="1"/>
      <w:numFmt w:val="lowerLetter"/>
      <w:lvlText w:val="%5."/>
      <w:lvlJc w:val="left"/>
      <w:pPr>
        <w:ind w:hanging="360" w:left="7488"/>
      </w:pPr>
    </w:lvl>
    <w:lvl w:tentative="true" w:tplc="041A001B" w:ilvl="5">
      <w:start w:val="1"/>
      <w:numFmt w:val="lowerRoman"/>
      <w:lvlText w:val="%6."/>
      <w:lvlJc w:val="right"/>
      <w:pPr>
        <w:ind w:hanging="180" w:left="8208"/>
      </w:pPr>
    </w:lvl>
    <w:lvl w:tentative="true" w:tplc="041A000F" w:ilvl="6">
      <w:start w:val="1"/>
      <w:numFmt w:val="decimal"/>
      <w:lvlText w:val="%7."/>
      <w:lvlJc w:val="left"/>
      <w:pPr>
        <w:ind w:hanging="360" w:left="8928"/>
      </w:pPr>
    </w:lvl>
    <w:lvl w:tentative="true" w:tplc="041A0019" w:ilvl="7">
      <w:start w:val="1"/>
      <w:numFmt w:val="lowerLetter"/>
      <w:lvlText w:val="%8."/>
      <w:lvlJc w:val="left"/>
      <w:pPr>
        <w:ind w:hanging="360" w:left="9648"/>
      </w:pPr>
    </w:lvl>
    <w:lvl w:tentative="true" w:tplc="041A001B" w:ilvl="8">
      <w:start w:val="1"/>
      <w:numFmt w:val="lowerRoman"/>
      <w:lvlText w:val="%9."/>
      <w:lvlJc w:val="right"/>
      <w:pPr>
        <w:ind w:hanging="180" w:left="10368"/>
      </w:pPr>
    </w:lvl>
  </w:abstractNum>
  <w:abstractNum w:abstractNumId="2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FB0"/>
    <w:rsid w:val="00512CC5"/>
    <w:rsid w:val="00640EC7"/>
    <w:rsid w:val="00B541EA"/>
    <w:rsid w:val="00BB7527"/>
    <w:rsid w:val="00CB286F"/>
    <w:rsid w:val="00D343D0"/>
    <w:rsid w:val="00DB7E84"/>
    <w:rsid w:val="00DD1FB0"/>
    <w:rsid w:val="00F53219"/>
    <w:rsid w:val="00FD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FB0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D1FB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D1FB0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DD1F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1F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F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D1FB0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4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3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FB0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D1FB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D1FB0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DD1F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D1F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F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D1FB0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4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3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899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St-1857/2016</izvorni_sadrzaj>
    <derivirana_varijabla naziv="DomainObject.Predmet.OznakaBroj_1">St-1857/2016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JADRANSKI RADIO d.o.o. za emitiranje i proizvodnju radio programa</izvorni_sadrzaj>
    <derivirana_varijabla naziv="DomainObject.Predmet.StrankaFormated_1">  JADRANSKI RADIO d.o.o. za emitiranje i proizvodnju radio programa</derivirana_varijabla>
  </DomainObject.Predmet.StrankaFormated>
  <DomainObject.Predmet.StrankaFormatedOIB>
    <izvorni_sadrzaj>  JADRANSKI RADIO d.o.o. za emitiranje i proizvodnju radio programa, OIB 61565845118</izvorni_sadrzaj>
    <derivirana_varijabla naziv="DomainObject.Predmet.StrankaFormatedOIB_1">  JADRANSKI RADIO d.o.o. za emitiranje i proizvodnju radio programa, OIB 61565845118</derivirana_varijabla>
  </DomainObject.Predmet.StrankaFormatedOIB>
  <DomainObject.Predmet.StrankaFormatedWithAdress>
    <izvorni_sadrzaj> JADRANSKI RADIO d.o.o. za emitiranje i proizvodnju radio programa, Put Supavla 21/b, 21000 Split</izvorni_sadrzaj>
    <derivirana_varijabla naziv="DomainObject.Predmet.StrankaFormatedWithAdress_1"> JADRANSKI RADIO d.o.o. za emitiranje i proizvodnju radio programa, Put Supavla 21/b, 21000 Split</derivirana_varijabla>
  </DomainObject.Predmet.StrankaFormatedWithAdress>
  <DomainObject.Predmet.StrankaFormatedWithAdressOIB>
    <izvorni_sadrzaj> JADRANSKI RADIO d.o.o. za emitiranje i proizvodnju radio programa, OIB 61565845118, Put Supavla 21/b, 21000 Split</izvorni_sadrzaj>
    <derivirana_varijabla naziv="DomainObject.Predmet.StrankaFormatedWithAdressOIB_1"> JADRANSKI RADIO d.o.o. za emitiranje i proizvodnju radio programa, OIB 61565845118, Put Supavla 21/b, 21000 Split</derivirana_varijabla>
  </DomainObject.Predmet.StrankaFormatedWithAdressOIB>
  <DomainObject.Predmet.StrankaWithAdress>
    <izvorni_sadrzaj>JADRANSKI RADIO d.o.o. za emitiranje i proizvodnju radio programa Put Supavla 21/b,21000 Split</izvorni_sadrzaj>
    <derivirana_varijabla naziv="DomainObject.Predmet.StrankaWithAdress_1">JADRANSKI RADIO d.o.o. za emitiranje i proizvodnju radio programa Put Supavla 21/b,21000 Split</derivirana_varijabla>
  </DomainObject.Predmet.StrankaWithAdress>
  <DomainObject.Predmet.StrankaWithAdressOIB>
    <izvorni_sadrzaj>JADRANSKI RADIO d.o.o. za emitiranje i proizvodnju radio programa, OIB 61565845118, Put Supavla 21/b,21000 Split</izvorni_sadrzaj>
    <derivirana_varijabla naziv="DomainObject.Predmet.StrankaWithAdressOIB_1">JADRANSKI RADIO d.o.o. za emitiranje i proizvodnju radio programa, OIB 61565845118, Put Supavla 21/b,21000 Split</derivirana_varijabla>
  </DomainObject.Predmet.StrankaWithAdressOIB>
  <DomainObject.Predmet.StrankaNazivFormated>
    <izvorni_sadrzaj>JADRANSKI RADIO d.o.o. za emitiranje i proizvodnju radio programa</izvorni_sadrzaj>
    <derivirana_varijabla naziv="DomainObject.Predmet.StrankaNazivFormated_1">JADRANSKI RADIO d.o.o. za emitiranje i proizvodnju radio programa</derivirana_varijabla>
  </DomainObject.Predmet.StrankaNazivFormated>
  <DomainObject.Predmet.StrankaNazivFormatedOIB>
    <izvorni_sadrzaj>JADRANSKI RADIO d.o.o. za emitiranje i proizvodnju radio programa, OIB 61565845118</izvorni_sadrzaj>
    <derivirana_varijabla naziv="DomainObject.Predmet.StrankaNazivFormatedOIB_1">JADRANSKI RADIO d.o.o. za emitiranje i proizvodnju radio programa, OIB 61565845118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JADRANSKI RADIO d.o.o. za emitiranje i proizvodnju radio programa</item>
    </izvorni_sadrzaj>
    <derivirana_varijabla naziv="DomainObject.Predmet.StrankaListFormated_1">
      <item>JADRANSKI RADIO d.o.o. za emitiranje i proizvodnju radio programa</item>
    </derivirana_varijabla>
  </DomainObject.Predmet.StrankaListFormated>
  <DomainObject.Predmet.StrankaListFormatedOIB>
    <izvorni_sadrzaj>
      <item>JADRANSKI RADIO d.o.o. za emitiranje i proizvodnju radio programa, OIB 61565845118</item>
    </izvorni_sadrzaj>
    <derivirana_varijabla naziv="DomainObject.Predmet.StrankaListFormatedOIB_1">
      <item>JADRANSKI RADIO d.o.o. za emitiranje i proizvodnju radio programa, OIB 61565845118</item>
    </derivirana_varijabla>
  </DomainObject.Predmet.StrankaListFormatedOIB>
  <DomainObject.Predmet.StrankaListFormatedWithAdress>
    <izvorni_sadrzaj>
      <item>JADRANSKI RADIO d.o.o. za emitiranje i proizvodnju radio programa, Put Supavla 21/b, 21000 Split</item>
    </izvorni_sadrzaj>
    <derivirana_varijabla naziv="DomainObject.Predmet.StrankaListFormatedWithAdress_1">
      <item>JADRANSKI RADIO d.o.o. za emitiranje i proizvodnju radio programa, Put Supavla 21/b, 21000 Split</item>
    </derivirana_varijabla>
  </DomainObject.Predmet.StrankaListFormatedWithAdress>
  <DomainObject.Predmet.StrankaListFormatedWithAdressOIB>
    <izvorni_sadrzaj>
      <item>JADRANSKI RADIO d.o.o. za emitiranje i proizvodnju radio programa, OIB 61565845118, Put Supavla 21/b, 21000 Split</item>
    </izvorni_sadrzaj>
    <derivirana_varijabla naziv="DomainObject.Predmet.StrankaListFormatedWithAdressOIB_1">
      <item>JADRANSKI RADIO d.o.o. za emitiranje i proizvodnju radio programa, OIB 61565845118, Put Supavla 21/b, 21000 Split</item>
    </derivirana_varijabla>
  </DomainObject.Predmet.StrankaListFormatedWithAdressOIB>
  <DomainObject.Predmet.StrankaListNazivFormated>
    <izvorni_sadrzaj>
      <item>JADRANSKI RADIO d.o.o. za emitiranje i proizvodnju radio programa</item>
    </izvorni_sadrzaj>
    <derivirana_varijabla naziv="DomainObject.Predmet.StrankaListNazivFormated_1">
      <item>JADRANSKI RADIO d.o.o. za emitiranje i proizvodnju radio programa</item>
    </derivirana_varijabla>
  </DomainObject.Predmet.StrankaListNazivFormated>
  <DomainObject.Predmet.StrankaListNazivFormatedOIB>
    <izvorni_sadrzaj>
      <item>JADRANSKI RADIO d.o.o. za emitiranje i proizvodnju radio programa, OIB 61565845118</item>
    </izvorni_sadrzaj>
    <derivirana_varijabla naziv="DomainObject.Predmet.StrankaListNazivFormatedOIB_1">
      <item>JADRANSKI RADIO d.o.o. za emitiranje i proizvodnju radio programa, OIB 61565845118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JADRANSKI RADIO d.o.o. za emitiranje i proizvodnju radio programa</izvorni_sadrzaj>
    <derivirana_varijabla naziv="DomainObject.Predmet.StrankaIDrugi_1">JADRANSKI RADIO d.o.o. za emitiranje i proizvodnju radio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JADRANSKI RADIO d.o.o. za emitiranje i proizvodnju radio programa, OIB 61565845118, Put Supavla 21/b, 21000 Split</izvorni_sadrzaj>
    <derivirana_varijabla naziv="DomainObject.Predmet.StrankaIDrugiAdressOIB_1">JADRANSKI RADIO d.o.o. za emitiranje i proizvodnju radio programa, OIB 61565845118, Put Supavla 21/b,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JADRANSKI RADIO d.o.o. za emitiranje i proizvodnju radio programa</item>
    </izvorni_sadrzaj>
    <derivirana_varijabla naziv="DomainObject.Predmet.SudioniciListNaziv_1">
      <item>JADRANSKI RADIO d.o.o. za emitiranje i proizvodnju radio programa</item>
    </derivirana_varijabla>
  </DomainObject.Predmet.SudioniciListNaziv>
  <DomainObject.Predmet.SudioniciListAdressOIB>
    <izvorni_sadrzaj>
      <item>JADRANSKI RADIO d.o.o. za emitiranje i proizvodnju radio programa, OIB 61565845118, Put Supavla 21/b,21000 Split</item>
    </izvorni_sadrzaj>
    <derivirana_varijabla naziv="DomainObject.Predmet.SudioniciListAdressOIB_1">
      <item>JADRANSKI RADIO d.o.o. za emitiranje i proizvodnju radio programa, OIB 61565845118, Put Supavla 21/b,21000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61565845118</item>
    </izvorni_sadrzaj>
    <derivirana_varijabla naziv="DomainObject.Predmet.SudioniciListNazivOIB_1">
      <item>, OIB 61565845118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852</properties:Words>
  <properties:Characters>4733</properties:Characters>
  <properties:Lines>132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2017-01-13T08:28:00Z</dcterms:created>
  <dc:creator>Velimir Vuković</dc:creator>
  <cp:lastModifiedBy>Marija Elez</cp:lastModifiedBy>
  <cp:lastPrinted>2017-01-13T08:28:00Z</cp:lastPrinted>
  <dcterms:modified xmlns:xsi="http://www.w3.org/2001/XMLSchema-instance" xsi:type="dcterms:W3CDTF">2017-01-13T08:30:00Z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