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f6160" w14:paraId="2ef6160" w:rsidRDefault="00010A00" w:rsidP="00056EE9" w:rsidR="00CB0759">
      <w:pPr>
        <w15:collapsed w:val="false"/>
        <w:rPr>
          <w:sz w:val="24"/>
          <w:szCs w:val="24"/>
        </w:rPr>
      </w:pPr>
      <w:bookmarkStart w:name="_GoBack" w:id="0"/>
      <w:bookmarkEnd w:id="0"/>
      <w:r w:rsidRPr="005816AC">
        <w:rPr>
          <w:sz w:val="24"/>
          <w:szCs w:val="24"/>
        </w:rPr>
        <w:t xml:space="preserve"> </w:t>
      </w:r>
      <w:r w:rsidR="00056EE9">
        <w:rPr>
          <w:sz w:val="24"/>
          <w:szCs w:val="24"/>
        </w:rPr>
        <w:t xml:space="preserve">     </w:t>
      </w:r>
    </w:p>
    <w:p w:rsidRDefault="00CB0759" w:rsidP="00056EE9" w:rsidR="00056EE9" w:rsidRPr="00817543">
      <w:pPr>
        <w:rPr>
          <w:sz w:val="24"/>
        </w:rPr>
      </w:pPr>
      <w:r>
        <w:rPr>
          <w:sz w:val="24"/>
          <w:szCs w:val="24"/>
        </w:rPr>
        <w:t xml:space="preserve">     </w:t>
      </w:r>
      <w:r w:rsidR="00056EE9" w:rsidRPr="00817543">
        <w:rPr>
          <w:sz w:val="24"/>
        </w:rPr>
        <w:t>REPUBLIKA HRVATSKA</w:t>
      </w:r>
    </w:p>
    <w:p w:rsidRDefault="00056EE9" w:rsidP="00CB0759" w:rsidR="00056EE9" w:rsidRPr="00817543">
      <w:pPr>
        <w:rPr>
          <w:sz w:val="24"/>
        </w:rPr>
      </w:pPr>
      <w:r w:rsidRPr="00817543">
        <w:rPr>
          <w:sz w:val="24"/>
        </w:rPr>
        <w:t>TRGOVAČKI SUD U ZAGREBU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            </w:t>
      </w:r>
      <w:r w:rsidRPr="00535D2A">
        <w:rPr>
          <w:szCs w:val="24"/>
        </w:rPr>
        <w:t xml:space="preserve">                  </w:t>
      </w:r>
      <w:r>
        <w:rPr>
          <w:szCs w:val="24"/>
        </w:rPr>
        <w:t xml:space="preserve">                           </w:t>
      </w:r>
    </w:p>
    <w:p w:rsidRDefault="00056EE9" w:rsidP="00056EE9" w:rsidR="00056EE9" w:rsidRPr="00817543">
      <w:pPr>
        <w:pStyle w:val="Zaglavlje"/>
        <w:rPr>
          <w:sz w:val="24"/>
        </w:rPr>
      </w:pPr>
      <w:r>
        <w:rPr>
          <w:sz w:val="24"/>
        </w:rPr>
        <w:t xml:space="preserve">        </w:t>
      </w:r>
      <w:r w:rsidRPr="00817543">
        <w:rPr>
          <w:sz w:val="24"/>
        </w:rPr>
        <w:t xml:space="preserve">Zagreb, </w:t>
      </w:r>
      <w:proofErr w:type="spellStart"/>
      <w:r w:rsidRPr="00817543">
        <w:rPr>
          <w:sz w:val="24"/>
        </w:rPr>
        <w:t>Amruševa</w:t>
      </w:r>
      <w:proofErr w:type="spellEnd"/>
      <w:r w:rsidRPr="00817543">
        <w:rPr>
          <w:sz w:val="24"/>
        </w:rPr>
        <w:t xml:space="preserve"> 2/II        </w:t>
      </w:r>
    </w:p>
    <w:p w:rsidRDefault="00B74F58" w:rsidP="007C4EF1" w:rsidR="00B74F58" w:rsidRPr="005816AC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2E6F5D">
        <w:rPr>
          <w:sz w:val="24"/>
          <w:szCs w:val="24"/>
        </w:rPr>
        <w:t xml:space="preserve"> 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                                       </w:t>
      </w:r>
      <w:r w:rsidR="002E6F5D">
        <w:rPr>
          <w:sz w:val="24"/>
          <w:szCs w:val="24"/>
        </w:rPr>
        <w:t xml:space="preserve">           </w:t>
      </w:r>
      <w:r>
        <w:rPr>
          <w:sz w:val="24"/>
          <w:szCs w:val="24"/>
        </w:rPr>
        <w:t xml:space="preserve">  </w:t>
      </w:r>
      <w:r>
        <w:rPr>
          <w:noProof/>
          <w:sz w:val="24"/>
          <w:szCs w:val="24"/>
        </w:rPr>
        <w:t>89</w:t>
      </w:r>
      <w:r w:rsidRPr="00535D2A">
        <w:rPr>
          <w:sz w:val="24"/>
          <w:szCs w:val="24"/>
        </w:rPr>
        <w:t>. St-</w:t>
      </w:r>
      <w:r w:rsidR="00795C9A">
        <w:rPr>
          <w:sz w:val="24"/>
          <w:szCs w:val="24"/>
        </w:rPr>
        <w:t>213/18-7</w:t>
      </w:r>
    </w:p>
    <w:p w:rsidRDefault="00C34D29" w:rsidP="00C23899" w:rsidR="00C34D29" w:rsidRPr="005816AC">
      <w:pPr>
        <w:jc w:val="center"/>
        <w:rPr>
          <w:sz w:val="24"/>
          <w:szCs w:val="24"/>
        </w:rPr>
      </w:pPr>
      <w:r w:rsidRPr="005816AC">
        <w:rPr>
          <w:sz w:val="24"/>
          <w:szCs w:val="24"/>
        </w:rPr>
        <w:t>R E P U B L I K A  H R V A T S K A</w:t>
      </w:r>
    </w:p>
    <w:p w:rsidRDefault="00EA4321" w:rsidP="00EA4321" w:rsidR="00EA4321" w:rsidRPr="005816AC">
      <w:pPr>
        <w:rPr>
          <w:sz w:val="24"/>
          <w:szCs w:val="24"/>
        </w:rPr>
      </w:pPr>
    </w:p>
    <w:p w:rsidRDefault="00EA4321" w:rsidP="00DA622A" w:rsidR="00DA622A" w:rsidRPr="005816AC">
      <w:pPr>
        <w:jc w:val="center"/>
        <w:rPr>
          <w:sz w:val="24"/>
          <w:szCs w:val="24"/>
        </w:rPr>
      </w:pPr>
      <w:r w:rsidRPr="005816AC">
        <w:rPr>
          <w:sz w:val="24"/>
          <w:szCs w:val="24"/>
        </w:rPr>
        <w:t>Z A K LJ U Č A K</w:t>
      </w:r>
    </w:p>
    <w:p w:rsidRDefault="00DA622A" w:rsidP="00DA622A" w:rsidR="00DA622A" w:rsidRPr="005816AC">
      <w:pPr>
        <w:jc w:val="center"/>
        <w:rPr>
          <w:sz w:val="24"/>
          <w:szCs w:val="24"/>
        </w:rPr>
      </w:pPr>
    </w:p>
    <w:p w:rsidRDefault="00C70544" w:rsidP="00C70544" w:rsidR="00C70544" w:rsidRPr="00D55F7B">
      <w:pPr>
        <w:jc w:val="both"/>
        <w:rPr>
          <w:sz w:val="24"/>
          <w:szCs w:val="24"/>
        </w:rPr>
      </w:pPr>
    </w:p>
    <w:p w:rsidRDefault="00795C9A" w:rsidP="002E6F5D" w:rsidR="00D55F7B" w:rsidRPr="00795C9A">
      <w:pPr>
        <w:ind w:firstLine="708"/>
        <w:jc w:val="both"/>
        <w:rPr>
          <w:sz w:val="24"/>
          <w:szCs w:val="24"/>
        </w:rPr>
      </w:pPr>
      <w:r w:rsidRPr="00795C9A">
        <w:rPr>
          <w:sz w:val="24"/>
          <w:szCs w:val="24"/>
        </w:rPr>
        <w:t xml:space="preserve">Trgovački sud u Zagrebu, po sucu Nikolini Dorić Hadžisejdić, </w:t>
      </w:r>
      <w:r w:rsidRPr="00795C9A">
        <w:rPr>
          <w:sz w:val="24"/>
          <w:szCs w:val="24"/>
          <w:lang w:val="pt-BR"/>
        </w:rPr>
        <w:t>u stečajnom predmetu u povodu prijedloga predlagatelja</w:t>
      </w:r>
      <w:r w:rsidRPr="00795C9A">
        <w:rPr>
          <w:sz w:val="24"/>
          <w:szCs w:val="24"/>
        </w:rPr>
        <w:t xml:space="preserve"> </w:t>
      </w:r>
      <w:r w:rsidRPr="00795C9A">
        <w:rPr>
          <w:sz w:val="24"/>
          <w:szCs w:val="24"/>
          <w:lang w:val="pt-BR"/>
        </w:rPr>
        <w:t xml:space="preserve">FINANCIJSKA AGENCIJA, RC Zagreb, </w:t>
      </w:r>
      <w:r w:rsidRPr="00795C9A">
        <w:rPr>
          <w:sz w:val="24"/>
          <w:szCs w:val="24"/>
        </w:rPr>
        <w:t>Podružnica Zagreb, Trg svibanjskih žrtava 1995. 1, OIB: 85821130368,</w:t>
      </w:r>
      <w:r w:rsidRPr="00795C9A">
        <w:rPr>
          <w:sz w:val="24"/>
          <w:szCs w:val="24"/>
          <w:lang w:val="pt-BR"/>
        </w:rPr>
        <w:t xml:space="preserve"> za otvaranje stečajnog postupka nad dužnikom EXPLORER PROJEKT d.o.o., OIB: 43279514454, Zagreb, Trnjanska cesta 37</w:t>
      </w:r>
      <w:r w:rsidR="00D55F7B" w:rsidRPr="00795C9A">
        <w:rPr>
          <w:sz w:val="24"/>
          <w:szCs w:val="24"/>
        </w:rPr>
        <w:t xml:space="preserve">, </w:t>
      </w:r>
      <w:r>
        <w:rPr>
          <w:sz w:val="24"/>
          <w:szCs w:val="24"/>
        </w:rPr>
        <w:t>29</w:t>
      </w:r>
      <w:r w:rsidR="00D55F7B" w:rsidRPr="00795C9A">
        <w:rPr>
          <w:sz w:val="24"/>
          <w:szCs w:val="24"/>
        </w:rPr>
        <w:t>. ožujka 2019.,</w:t>
      </w:r>
    </w:p>
    <w:p w:rsidRDefault="00942201" w:rsidP="008A7C5A" w:rsidR="00942201" w:rsidRPr="00795C9A">
      <w:pPr>
        <w:jc w:val="center"/>
        <w:rPr>
          <w:sz w:val="24"/>
          <w:szCs w:val="24"/>
        </w:rPr>
      </w:pPr>
    </w:p>
    <w:p w:rsidRDefault="00EA4321" w:rsidP="008A7C5A" w:rsidR="008A7C5A" w:rsidRPr="005816AC">
      <w:pPr>
        <w:jc w:val="center"/>
        <w:rPr>
          <w:sz w:val="24"/>
          <w:szCs w:val="24"/>
        </w:rPr>
      </w:pPr>
      <w:r w:rsidRPr="005816AC">
        <w:rPr>
          <w:sz w:val="24"/>
          <w:szCs w:val="24"/>
        </w:rPr>
        <w:t xml:space="preserve">z a k </w:t>
      </w:r>
      <w:proofErr w:type="spellStart"/>
      <w:r w:rsidRPr="005816AC">
        <w:rPr>
          <w:sz w:val="24"/>
          <w:szCs w:val="24"/>
        </w:rPr>
        <w:t>lj</w:t>
      </w:r>
      <w:proofErr w:type="spellEnd"/>
      <w:r w:rsidRPr="005816AC">
        <w:rPr>
          <w:sz w:val="24"/>
          <w:szCs w:val="24"/>
        </w:rPr>
        <w:t xml:space="preserve"> u č i o</w:t>
      </w:r>
      <w:r w:rsidR="008A7C5A" w:rsidRPr="005816AC">
        <w:rPr>
          <w:sz w:val="24"/>
          <w:szCs w:val="24"/>
        </w:rPr>
        <w:t xml:space="preserve">  j e</w:t>
      </w:r>
    </w:p>
    <w:p w:rsidRDefault="008A7C5A" w:rsidP="0048798E" w:rsidR="008A7C5A" w:rsidRPr="005816AC">
      <w:pPr>
        <w:rPr>
          <w:b/>
          <w:sz w:val="24"/>
          <w:szCs w:val="24"/>
        </w:rPr>
      </w:pPr>
    </w:p>
    <w:p w:rsidRDefault="00916FF5" w:rsidP="000B5A49" w:rsidR="00354A36" w:rsidRPr="00A7044B">
      <w:pPr>
        <w:jc w:val="both"/>
        <w:rPr>
          <w:sz w:val="24"/>
          <w:szCs w:val="24"/>
        </w:rPr>
      </w:pPr>
      <w:r w:rsidRPr="005816AC">
        <w:rPr>
          <w:sz w:val="24"/>
          <w:szCs w:val="24"/>
        </w:rPr>
        <w:tab/>
      </w:r>
      <w:r w:rsidR="00A7044B" w:rsidRPr="00A7044B">
        <w:rPr>
          <w:rFonts w:eastAsia="Calibri"/>
          <w:sz w:val="24"/>
          <w:szCs w:val="24"/>
        </w:rPr>
        <w:t>Nalaže se Financijskoj agenciji da oslobodi zaplijenjena novčana sredstva u iznosu od 5.000,00 kn na ime predujma za namirenje troškova stečajnog postupka.</w:t>
      </w:r>
    </w:p>
    <w:p w:rsidRDefault="00B74F58" w:rsidP="000B5A49" w:rsidR="00B74F58" w:rsidRPr="00A7044B">
      <w:pPr>
        <w:jc w:val="both"/>
        <w:rPr>
          <w:sz w:val="24"/>
          <w:szCs w:val="24"/>
        </w:rPr>
      </w:pPr>
    </w:p>
    <w:p w:rsidRDefault="0007685D" w:rsidP="008A7C5A" w:rsidR="0007685D" w:rsidRPr="005816AC">
      <w:pPr>
        <w:jc w:val="center"/>
        <w:rPr>
          <w:sz w:val="24"/>
          <w:szCs w:val="24"/>
        </w:rPr>
      </w:pPr>
      <w:r w:rsidRPr="005816AC">
        <w:rPr>
          <w:sz w:val="24"/>
          <w:szCs w:val="24"/>
        </w:rPr>
        <w:t>Obrazloženje</w:t>
      </w:r>
    </w:p>
    <w:p w:rsidRDefault="0007685D" w:rsidP="008A7C5A" w:rsidR="0007685D" w:rsidRPr="005816AC">
      <w:pPr>
        <w:jc w:val="center"/>
        <w:rPr>
          <w:sz w:val="24"/>
          <w:szCs w:val="24"/>
        </w:rPr>
      </w:pPr>
    </w:p>
    <w:p w:rsidRDefault="00916FF5" w:rsidP="00D004E1" w:rsidR="00A7044B">
      <w:pPr>
        <w:ind w:firstLine="720"/>
        <w:jc w:val="both"/>
        <w:rPr>
          <w:sz w:val="24"/>
          <w:szCs w:val="24"/>
        </w:rPr>
      </w:pPr>
      <w:r w:rsidRPr="005816AC">
        <w:rPr>
          <w:sz w:val="24"/>
          <w:szCs w:val="24"/>
        </w:rPr>
        <w:t xml:space="preserve">Sud je u ovom stečajnom postupku donio rješenje od </w:t>
      </w:r>
      <w:r w:rsidR="00795C9A">
        <w:rPr>
          <w:sz w:val="24"/>
          <w:szCs w:val="24"/>
        </w:rPr>
        <w:t>27</w:t>
      </w:r>
      <w:r w:rsidR="00C34D29" w:rsidRPr="005816AC">
        <w:rPr>
          <w:sz w:val="24"/>
          <w:szCs w:val="24"/>
        </w:rPr>
        <w:t xml:space="preserve">. </w:t>
      </w:r>
      <w:r w:rsidR="00795C9A">
        <w:rPr>
          <w:sz w:val="24"/>
          <w:szCs w:val="24"/>
        </w:rPr>
        <w:t>rujna</w:t>
      </w:r>
      <w:r w:rsidR="00D55F7B">
        <w:rPr>
          <w:sz w:val="24"/>
          <w:szCs w:val="24"/>
        </w:rPr>
        <w:t xml:space="preserve"> </w:t>
      </w:r>
      <w:r w:rsidR="00C34D29" w:rsidRPr="005816AC">
        <w:rPr>
          <w:sz w:val="24"/>
          <w:szCs w:val="24"/>
        </w:rPr>
        <w:t>201</w:t>
      </w:r>
      <w:r w:rsidR="00795C9A">
        <w:rPr>
          <w:sz w:val="24"/>
          <w:szCs w:val="24"/>
        </w:rPr>
        <w:t>8</w:t>
      </w:r>
      <w:r w:rsidRPr="005816AC">
        <w:rPr>
          <w:sz w:val="24"/>
          <w:szCs w:val="24"/>
        </w:rPr>
        <w:t>. kojim je</w:t>
      </w:r>
      <w:r w:rsidR="00D55F7B">
        <w:rPr>
          <w:sz w:val="24"/>
          <w:szCs w:val="24"/>
        </w:rPr>
        <w:t xml:space="preserve"> odbacio prijedlog za otvaranje stečajnog postupka nad dužnikom </w:t>
      </w:r>
      <w:r w:rsidR="00795C9A" w:rsidRPr="00795C9A">
        <w:rPr>
          <w:sz w:val="24"/>
          <w:szCs w:val="24"/>
          <w:lang w:val="pt-BR"/>
        </w:rPr>
        <w:t>EXPLORER PROJEKT d.o.o., OIB: 43279514454, Zagreb, Trnjanska cesta 37</w:t>
      </w:r>
      <w:r w:rsidR="00285E9E" w:rsidRPr="005816AC">
        <w:rPr>
          <w:sz w:val="24"/>
          <w:szCs w:val="24"/>
        </w:rPr>
        <w:t>,</w:t>
      </w:r>
      <w:r w:rsidR="00D55F7B">
        <w:rPr>
          <w:sz w:val="24"/>
          <w:szCs w:val="24"/>
        </w:rPr>
        <w:t xml:space="preserve"> sukladno čl. 3. st. 1. </w:t>
      </w:r>
      <w:r w:rsidR="00D55F7B" w:rsidRPr="007029F0">
        <w:rPr>
          <w:sz w:val="24"/>
          <w:szCs w:val="24"/>
        </w:rPr>
        <w:t>Stečajnog zakona („Narodne novine“ broj 71/15,</w:t>
      </w:r>
      <w:r w:rsidR="00D55F7B">
        <w:rPr>
          <w:sz w:val="24"/>
          <w:szCs w:val="24"/>
        </w:rPr>
        <w:t xml:space="preserve"> 104/17</w:t>
      </w:r>
      <w:r w:rsidR="00D55F7B" w:rsidRPr="007029F0">
        <w:rPr>
          <w:sz w:val="24"/>
          <w:szCs w:val="24"/>
        </w:rPr>
        <w:t xml:space="preserve"> dalje SZ)</w:t>
      </w:r>
      <w:r w:rsidR="00D55F7B">
        <w:rPr>
          <w:sz w:val="24"/>
          <w:szCs w:val="24"/>
        </w:rPr>
        <w:t xml:space="preserve"> obzirom da je dužnik brisan iz sudskog registra</w:t>
      </w:r>
      <w:r w:rsidR="00A7044B">
        <w:rPr>
          <w:sz w:val="24"/>
          <w:szCs w:val="24"/>
        </w:rPr>
        <w:t>.</w:t>
      </w:r>
    </w:p>
    <w:p w:rsidRDefault="00A7044B" w:rsidP="00D004E1" w:rsidR="00A7044B">
      <w:pPr>
        <w:ind w:firstLine="720"/>
        <w:jc w:val="both"/>
        <w:rPr>
          <w:sz w:val="24"/>
          <w:szCs w:val="24"/>
        </w:rPr>
      </w:pPr>
    </w:p>
    <w:p w:rsidRDefault="00A7044B" w:rsidP="00D004E1" w:rsidR="00A7044B" w:rsidRPr="00A7044B">
      <w:pPr>
        <w:ind w:firstLine="720"/>
        <w:jc w:val="both"/>
        <w:rPr>
          <w:sz w:val="24"/>
          <w:szCs w:val="24"/>
        </w:rPr>
      </w:pPr>
      <w:r w:rsidRPr="00A7044B">
        <w:rPr>
          <w:sz w:val="24"/>
          <w:szCs w:val="24"/>
        </w:rPr>
        <w:t>U prijedlogu za otvaranje stečajnog postupka Financijska agencija je obavijestila sud na temelju čl. 112. st. 5. SZ-a da</w:t>
      </w:r>
      <w:r w:rsidR="00795C9A">
        <w:rPr>
          <w:sz w:val="24"/>
          <w:szCs w:val="24"/>
        </w:rPr>
        <w:t xml:space="preserve"> dužnik na dan  24</w:t>
      </w:r>
      <w:r w:rsidRPr="00A7044B">
        <w:rPr>
          <w:sz w:val="24"/>
          <w:szCs w:val="24"/>
        </w:rPr>
        <w:t xml:space="preserve">. </w:t>
      </w:r>
      <w:r w:rsidR="00795C9A">
        <w:rPr>
          <w:sz w:val="24"/>
          <w:szCs w:val="24"/>
        </w:rPr>
        <w:t>siječnja</w:t>
      </w:r>
      <w:r w:rsidRPr="00A7044B">
        <w:rPr>
          <w:sz w:val="24"/>
          <w:szCs w:val="24"/>
        </w:rPr>
        <w:t xml:space="preserve"> 201</w:t>
      </w:r>
      <w:r w:rsidR="00795C9A">
        <w:rPr>
          <w:sz w:val="24"/>
          <w:szCs w:val="24"/>
        </w:rPr>
        <w:t>8</w:t>
      </w:r>
      <w:r w:rsidRPr="00A7044B">
        <w:rPr>
          <w:sz w:val="24"/>
          <w:szCs w:val="24"/>
        </w:rPr>
        <w:t>. na ime predujma za namirenje troškova stečajnog postupka ima zaplijenjena novčana sredstva u iznosu od 5.000,00 kn. Obzirom</w:t>
      </w:r>
      <w:r>
        <w:rPr>
          <w:sz w:val="24"/>
          <w:szCs w:val="24"/>
        </w:rPr>
        <w:t xml:space="preserve"> je u ovom predmetu doneseno rješenje o </w:t>
      </w:r>
      <w:r w:rsidR="00D55F7B">
        <w:rPr>
          <w:sz w:val="24"/>
          <w:szCs w:val="24"/>
        </w:rPr>
        <w:t xml:space="preserve">odbacivanju prijedloga </w:t>
      </w:r>
      <w:r w:rsidRPr="00A7044B">
        <w:rPr>
          <w:sz w:val="24"/>
          <w:szCs w:val="24"/>
        </w:rPr>
        <w:t>sud je sukladno čl. 112. st.</w:t>
      </w:r>
      <w:r>
        <w:rPr>
          <w:sz w:val="24"/>
          <w:szCs w:val="24"/>
        </w:rPr>
        <w:t xml:space="preserve"> 7. SZ-a odlučio kao u izreci</w:t>
      </w:r>
      <w:r w:rsidRPr="00A7044B">
        <w:rPr>
          <w:sz w:val="24"/>
          <w:szCs w:val="24"/>
        </w:rPr>
        <w:t xml:space="preserve"> </w:t>
      </w:r>
      <w:r>
        <w:rPr>
          <w:sz w:val="24"/>
          <w:szCs w:val="24"/>
        </w:rPr>
        <w:t>zaključka</w:t>
      </w:r>
      <w:r w:rsidRPr="00A7044B">
        <w:rPr>
          <w:sz w:val="24"/>
          <w:szCs w:val="24"/>
        </w:rPr>
        <w:t>.</w:t>
      </w:r>
    </w:p>
    <w:p w:rsidRDefault="00354A36" w:rsidP="00B75121" w:rsidR="00354A36" w:rsidRPr="005816AC">
      <w:pPr>
        <w:jc w:val="both"/>
        <w:rPr>
          <w:sz w:val="24"/>
          <w:szCs w:val="24"/>
        </w:rPr>
      </w:pPr>
    </w:p>
    <w:p w:rsidRDefault="00E36493" w:rsidP="008A7C5A" w:rsidR="008A7C5A" w:rsidRPr="005816AC">
      <w:pPr>
        <w:jc w:val="center"/>
        <w:rPr>
          <w:sz w:val="24"/>
          <w:szCs w:val="24"/>
        </w:rPr>
      </w:pPr>
      <w:r w:rsidRPr="005816AC">
        <w:rPr>
          <w:sz w:val="24"/>
          <w:szCs w:val="24"/>
        </w:rPr>
        <w:t xml:space="preserve">U </w:t>
      </w:r>
      <w:r w:rsidR="008A7C5A" w:rsidRPr="005816AC">
        <w:rPr>
          <w:sz w:val="24"/>
          <w:szCs w:val="24"/>
        </w:rPr>
        <w:t>Z</w:t>
      </w:r>
      <w:r w:rsidR="009A0D04" w:rsidRPr="005816AC">
        <w:rPr>
          <w:sz w:val="24"/>
          <w:szCs w:val="24"/>
        </w:rPr>
        <w:t xml:space="preserve">agrebu </w:t>
      </w:r>
      <w:r w:rsidR="00795C9A">
        <w:rPr>
          <w:sz w:val="24"/>
          <w:szCs w:val="24"/>
        </w:rPr>
        <w:t>29</w:t>
      </w:r>
      <w:r w:rsidR="004C0336">
        <w:rPr>
          <w:sz w:val="24"/>
          <w:szCs w:val="24"/>
        </w:rPr>
        <w:t xml:space="preserve">. </w:t>
      </w:r>
      <w:r w:rsidR="00D55F7B">
        <w:rPr>
          <w:sz w:val="24"/>
          <w:szCs w:val="24"/>
        </w:rPr>
        <w:t>ožujka</w:t>
      </w:r>
      <w:r w:rsidR="007029F0">
        <w:rPr>
          <w:sz w:val="24"/>
          <w:szCs w:val="24"/>
        </w:rPr>
        <w:t xml:space="preserve"> </w:t>
      </w:r>
      <w:r w:rsidR="00D55F7B">
        <w:rPr>
          <w:sz w:val="24"/>
          <w:szCs w:val="24"/>
        </w:rPr>
        <w:t>2019</w:t>
      </w:r>
      <w:r w:rsidR="003D0688" w:rsidRPr="005816AC">
        <w:rPr>
          <w:sz w:val="24"/>
          <w:szCs w:val="24"/>
        </w:rPr>
        <w:t xml:space="preserve">. </w:t>
      </w:r>
    </w:p>
    <w:p w:rsidRDefault="00C34D29" w:rsidP="00817543" w:rsidR="00C34D29" w:rsidRPr="005816AC">
      <w:pPr>
        <w:ind w:left="7088"/>
        <w:jc w:val="both"/>
        <w:rPr>
          <w:sz w:val="24"/>
          <w:szCs w:val="24"/>
        </w:rPr>
      </w:pPr>
    </w:p>
    <w:p w:rsidRDefault="00817543" w:rsidP="00C34D29" w:rsidR="00817543" w:rsidRPr="005816AC">
      <w:pPr>
        <w:ind w:left="7088"/>
        <w:jc w:val="right"/>
        <w:rPr>
          <w:sz w:val="24"/>
          <w:szCs w:val="24"/>
        </w:rPr>
      </w:pPr>
      <w:r w:rsidRPr="005816AC">
        <w:rPr>
          <w:sz w:val="24"/>
          <w:szCs w:val="24"/>
        </w:rPr>
        <w:t xml:space="preserve">SUDAC: </w:t>
      </w:r>
      <w:r w:rsidR="008A7C5A" w:rsidRPr="005816AC">
        <w:rPr>
          <w:sz w:val="24"/>
          <w:szCs w:val="24"/>
        </w:rPr>
        <w:t xml:space="preserve">  </w:t>
      </w:r>
      <w:r w:rsidRPr="005816AC">
        <w:rPr>
          <w:sz w:val="24"/>
          <w:szCs w:val="24"/>
        </w:rPr>
        <w:t xml:space="preserve">    </w:t>
      </w:r>
    </w:p>
    <w:p w:rsidRDefault="00C34D29" w:rsidP="00C34D29" w:rsidR="00C34D29" w:rsidRPr="005816AC">
      <w:pPr>
        <w:ind w:firstLine="720" w:left="5040"/>
        <w:jc w:val="right"/>
        <w:rPr>
          <w:sz w:val="24"/>
          <w:szCs w:val="24"/>
        </w:rPr>
      </w:pPr>
      <w:r w:rsidRPr="005816AC">
        <w:rPr>
          <w:sz w:val="24"/>
          <w:szCs w:val="24"/>
        </w:rPr>
        <w:t>Nikolina Dorić Hadžisejdić</w:t>
      </w:r>
      <w:r w:rsidR="0029699E">
        <w:rPr>
          <w:sz w:val="24"/>
          <w:szCs w:val="24"/>
        </w:rPr>
        <w:t>, v.r.</w:t>
      </w:r>
    </w:p>
    <w:p w:rsidRDefault="00E36493" w:rsidP="00817543" w:rsidR="008A7C5A" w:rsidRPr="005816AC">
      <w:pPr>
        <w:ind w:left="7088"/>
        <w:jc w:val="both"/>
        <w:rPr>
          <w:sz w:val="24"/>
          <w:szCs w:val="24"/>
        </w:rPr>
      </w:pPr>
      <w:r w:rsidRPr="005816AC">
        <w:rPr>
          <w:sz w:val="24"/>
          <w:szCs w:val="24"/>
        </w:rPr>
        <w:tab/>
      </w:r>
      <w:r w:rsidR="008A7C5A" w:rsidRPr="005816AC">
        <w:rPr>
          <w:sz w:val="24"/>
          <w:szCs w:val="24"/>
        </w:rPr>
        <w:tab/>
      </w:r>
    </w:p>
    <w:p w:rsidRDefault="008A7C5A" w:rsidP="008A7C5A" w:rsidR="008A7C5A" w:rsidRPr="005816AC">
      <w:pPr>
        <w:jc w:val="both"/>
        <w:rPr>
          <w:sz w:val="24"/>
          <w:szCs w:val="24"/>
        </w:rPr>
      </w:pPr>
      <w:r w:rsidRPr="005816AC">
        <w:rPr>
          <w:sz w:val="24"/>
          <w:szCs w:val="24"/>
        </w:rPr>
        <w:t>UPUTA  O PRAVNOM LIJEKU:</w:t>
      </w:r>
    </w:p>
    <w:p w:rsidRDefault="00EA4321" w:rsidP="008A7C5A" w:rsidR="008A7C5A" w:rsidRPr="005816AC">
      <w:pPr>
        <w:jc w:val="both"/>
        <w:rPr>
          <w:sz w:val="24"/>
          <w:szCs w:val="24"/>
        </w:rPr>
      </w:pPr>
      <w:r w:rsidRPr="005816AC">
        <w:rPr>
          <w:sz w:val="24"/>
          <w:szCs w:val="24"/>
        </w:rPr>
        <w:t xml:space="preserve">Protiv ovog zaključka </w:t>
      </w:r>
      <w:r w:rsidR="00D45E17">
        <w:rPr>
          <w:sz w:val="24"/>
          <w:szCs w:val="24"/>
        </w:rPr>
        <w:t>nije dopušten pravni lijek</w:t>
      </w:r>
      <w:r w:rsidRPr="005816AC">
        <w:rPr>
          <w:sz w:val="24"/>
          <w:szCs w:val="24"/>
        </w:rPr>
        <w:t xml:space="preserve"> (čl. 19</w:t>
      </w:r>
      <w:r w:rsidR="00916FF5" w:rsidRPr="005816AC">
        <w:rPr>
          <w:sz w:val="24"/>
          <w:szCs w:val="24"/>
        </w:rPr>
        <w:t>.</w:t>
      </w:r>
      <w:r w:rsidRPr="005816AC">
        <w:rPr>
          <w:sz w:val="24"/>
          <w:szCs w:val="24"/>
        </w:rPr>
        <w:t xml:space="preserve"> st. 7. SZ-a)</w:t>
      </w:r>
    </w:p>
    <w:p w:rsidRDefault="00780B1C" w:rsidP="008A7C5A" w:rsidR="00780B1C">
      <w:pPr>
        <w:jc w:val="both"/>
        <w:rPr>
          <w:sz w:val="24"/>
          <w:szCs w:val="24"/>
        </w:rPr>
      </w:pPr>
    </w:p>
    <w:p w:rsidRDefault="0029699E" w:rsidP="007B64C7" w:rsidR="0029699E" w:rsidRPr="0029699E">
      <w:pPr>
        <w:ind w:firstLine="708" w:left="3540"/>
        <w:jc w:val="right"/>
        <w:rPr>
          <w:sz w:val="24"/>
          <w:szCs w:val="24"/>
        </w:rPr>
      </w:pPr>
      <w:r w:rsidRPr="0029699E">
        <w:rPr>
          <w:sz w:val="24"/>
          <w:szCs w:val="24"/>
        </w:rPr>
        <w:t xml:space="preserve">Za točnost </w:t>
      </w:r>
      <w:proofErr w:type="spellStart"/>
      <w:r w:rsidRPr="0029699E">
        <w:rPr>
          <w:sz w:val="24"/>
          <w:szCs w:val="24"/>
        </w:rPr>
        <w:t>otpravka</w:t>
      </w:r>
      <w:proofErr w:type="spellEnd"/>
      <w:r w:rsidRPr="0029699E">
        <w:rPr>
          <w:sz w:val="24"/>
          <w:szCs w:val="24"/>
        </w:rPr>
        <w:t>-ovlašteni službenik:</w:t>
      </w:r>
    </w:p>
    <w:p w:rsidRDefault="0029699E" w:rsidP="0029699E" w:rsidR="0029699E" w:rsidRPr="005816AC">
      <w:pPr>
        <w:ind w:firstLine="708" w:left="3540"/>
        <w:jc w:val="right"/>
        <w:rPr>
          <w:sz w:val="24"/>
          <w:szCs w:val="24"/>
        </w:rPr>
      </w:pPr>
      <w:r w:rsidRPr="0029699E">
        <w:rPr>
          <w:sz w:val="24"/>
          <w:szCs w:val="24"/>
        </w:rPr>
        <w:t xml:space="preserve">                                       Valentina Gabud</w:t>
      </w:r>
    </w:p>
    <w:sectPr w:rsidSect="00056EE9" w:rsidR="0029699E" w:rsidRPr="005816AC">
      <w:headerReference w:type="even" r:id="rId9"/>
      <w:headerReference w:type="default" r:id="rId10"/>
      <w:headerReference w:type="first" r:id="rId11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212E" w:rsidR="00BA212E">
      <w:r>
        <w:separator/>
      </w:r>
    </w:p>
  </w:endnote>
  <w:endnote w:id="0" w:type="continuationSeparator">
    <w:p w:rsidRDefault="00BA212E" w:rsidR="00BA21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212E" w:rsidR="00BA212E">
      <w:r>
        <w:separator/>
      </w:r>
    </w:p>
  </w:footnote>
  <w:footnote w:id="0" w:type="continuationSeparator">
    <w:p w:rsidRDefault="00BA212E" w:rsidR="00BA21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14B7" w:rsidP="00676948" w:rsidR="00BA21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BA212E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A212E" w:rsidR="00BA21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14B7" w:rsidP="00676948" w:rsidR="00BA212E" w:rsidRPr="00535D2A">
    <w:pPr>
      <w:pStyle w:val="Zaglavlje"/>
      <w:framePr w:y="1" w:xAlign="center" w:vAnchor="text" w:hAnchor="margin" w:wrap="around"/>
      <w:rPr>
        <w:rStyle w:val="Brojstranice"/>
        <w:sz w:val="24"/>
      </w:rPr>
    </w:pPr>
    <w:r w:rsidRPr="00535D2A">
      <w:rPr>
        <w:rStyle w:val="Brojstranice"/>
        <w:sz w:val="24"/>
      </w:rPr>
      <w:fldChar w:fldCharType="begin"/>
    </w:r>
    <w:r w:rsidR="00BA212E" w:rsidRPr="00535D2A">
      <w:rPr>
        <w:rStyle w:val="Brojstranice"/>
        <w:sz w:val="24"/>
      </w:rPr>
      <w:instrText xml:space="preserve">PAGE  </w:instrText>
    </w:r>
    <w:r w:rsidRPr="00535D2A">
      <w:rPr>
        <w:rStyle w:val="Brojstranice"/>
        <w:sz w:val="24"/>
      </w:rPr>
      <w:fldChar w:fldCharType="separate"/>
    </w:r>
    <w:r w:rsidR="0029699E">
      <w:rPr>
        <w:rStyle w:val="Brojstranice"/>
        <w:noProof/>
        <w:sz w:val="24"/>
      </w:rPr>
      <w:t>2</w:t>
    </w:r>
    <w:r w:rsidRPr="00535D2A">
      <w:rPr>
        <w:rStyle w:val="Brojstranice"/>
        <w:sz w:val="24"/>
      </w:rPr>
      <w:fldChar w:fldCharType="end"/>
    </w:r>
  </w:p>
  <w:p w:rsidRDefault="00056EE9" w:rsidP="00535D2A" w:rsidR="00BA212E" w:rsidRPr="00B635E7">
    <w:pPr>
      <w:pStyle w:val="Zaglavlje"/>
      <w:tabs>
        <w:tab w:pos="4536" w:val="clear"/>
        <w:tab w:pos="9072" w:val="clear"/>
      </w:tabs>
      <w:jc w:val="right"/>
    </w:pPr>
    <w:r>
      <w:rPr>
        <w:sz w:val="24"/>
      </w:rPr>
      <w:t xml:space="preserve">      </w:t>
    </w:r>
    <w:r w:rsidR="00535D2A">
      <w:rPr>
        <w:sz w:val="24"/>
      </w:rPr>
      <w:t xml:space="preserve"> </w:t>
    </w:r>
    <w:r w:rsidR="00452516">
      <w:rPr>
        <w:sz w:val="24"/>
      </w:rPr>
      <w:t>89</w:t>
    </w:r>
    <w:r w:rsidR="00FD254A">
      <w:rPr>
        <w:sz w:val="24"/>
      </w:rPr>
      <w:t>. St-</w:t>
    </w:r>
    <w:r w:rsidR="00D55F7B">
      <w:rPr>
        <w:sz w:val="24"/>
      </w:rPr>
      <w:t>1647</w:t>
    </w:r>
    <w:r w:rsidR="00CB0759">
      <w:rPr>
        <w:sz w:val="24"/>
      </w:rPr>
      <w:t>/17</w:t>
    </w:r>
    <w:r w:rsidR="00452516">
      <w:rPr>
        <w:sz w:val="24"/>
      </w:rPr>
      <w:t>-</w:t>
    </w:r>
    <w:r w:rsidR="00B74F58">
      <w:rPr>
        <w:sz w:val="24"/>
      </w:rPr>
      <w:t>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759" w:rsidP="008A48CE" w:rsidR="00817543">
    <w:pPr>
      <w:rPr>
        <w:noProof/>
      </w:rPr>
    </w:pPr>
    <w:r>
      <w:rPr>
        <w:noProof/>
      </w:rPr>
      <w:t xml:space="preserve">   </w:t>
    </w:r>
    <w:r w:rsidR="00056EE9">
      <w:rPr>
        <w:noProof/>
      </w:rPr>
      <w:t xml:space="preserve">  </w:t>
    </w:r>
    <w:r w:rsidR="00CB1D05">
      <w:rPr>
        <w:noProof/>
      </w:rPr>
      <w:t xml:space="preserve">    </w:t>
    </w:r>
  </w:p>
  <w:p w:rsidRDefault="00817543" w:rsidP="008A48CE" w:rsidR="00817543">
    <w:pPr>
      <w:rPr>
        <w:noProof/>
      </w:rPr>
    </w:pPr>
  </w:p>
  <w:p w:rsidRDefault="00817543" w:rsidP="008A48CE" w:rsidR="00817543">
    <w:pPr>
      <w:rPr>
        <w:noProof/>
      </w:rPr>
    </w:pPr>
  </w:p>
  <w:p w:rsidRDefault="00C34D29" w:rsidP="008A48CE" w:rsidR="00817543">
    <w:pPr>
      <w:rPr>
        <w:noProof/>
      </w:rPr>
    </w:pPr>
    <w:r>
      <w:rPr>
        <w:noProof/>
      </w:rPr>
      <w:t xml:space="preserve">    </w:t>
    </w:r>
    <w:r w:rsidR="00056EE9">
      <w:rPr>
        <w:noProof/>
      </w:rPr>
      <w:t xml:space="preserve">        </w:t>
    </w:r>
    <w:r w:rsidR="00CB0759">
      <w:rPr>
        <w:noProof/>
      </w:rPr>
      <w:t xml:space="preserve">           </w:t>
    </w:r>
    <w:r w:rsidR="00056EE9">
      <w:rPr>
        <w:noProof/>
      </w:rPr>
      <w:t xml:space="preserve">      </w:t>
    </w:r>
    <w:r w:rsidR="00CB0759"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662305</wp:posOffset>
          </wp:positionH>
          <wp:positionV relativeFrom="paragraph">
            <wp:posOffset>-290830</wp:posOffset>
          </wp:positionV>
          <wp:extent cy="805180" cx="603250"/>
          <wp:effectExtent b="0" r="635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05180" cx="603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C34D29" w:rsidP="008A48CE" w:rsidR="00817543" w:rsidRPr="00CB0759">
    <w:pPr>
      <w:rPr>
        <w:u w:val="single"/>
      </w:rPr>
    </w:pPr>
    <w:r w:rsidRPr="00CB0759">
      <w:rPr>
        <w:u w:val="single"/>
      </w:rPr>
      <w:t xml:space="preserve">       </w:t>
    </w:r>
    <w:r w:rsidR="005816AC" w:rsidRPr="00CB0759">
      <w:rPr>
        <w:u w:val="single"/>
      </w:rPr>
      <w:t xml:space="preserve">  </w:t>
    </w:r>
    <w:r w:rsidR="00CB0759">
      <w:rPr>
        <w:u w:val="single"/>
      </w:rPr>
      <w:t xml:space="preserve">             </w:t>
    </w:r>
    <w:r w:rsidR="005816AC" w:rsidRPr="00CB0759">
      <w:rPr>
        <w:u w:val="single"/>
      </w:rPr>
      <w:t xml:space="preserve"> </w:t>
    </w:r>
    <w:r w:rsidR="00056EE9" w:rsidRPr="00CB0759">
      <w:rPr>
        <w:u w:val="single"/>
      </w:rPr>
      <w:t xml:space="preserve">             </w:t>
    </w:r>
  </w:p>
  <w:p w:rsidRDefault="00817543" w:rsidP="008A48CE" w:rsidR="00817543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C9163E"/>
    <w:multiLevelType w:val="hybridMultilevel"/>
    <w:tmpl w:val="E76802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3760EE"/>
    <w:multiLevelType w:val="hybridMultilevel"/>
    <w:tmpl w:val="80025A2C"/>
    <w:lvl w:tplc="D9CE773C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D10534B"/>
    <w:multiLevelType w:val="hybridMultilevel"/>
    <w:tmpl w:val="F01E2DAC"/>
    <w:lvl w:tplc="8F52BE1E" w:ilvl="0">
      <w:start w:val="7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  <w:i w:val="false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0D274385"/>
    <w:multiLevelType w:val="hybridMultilevel"/>
    <w:tmpl w:val="3594D296"/>
    <w:lvl w:tplc="7D3AA85C" w:ilvl="0">
      <w:start w:val="1"/>
      <w:numFmt w:val="decimal"/>
      <w:lvlText w:val="%1."/>
      <w:lvlJc w:val="left"/>
      <w:pPr>
        <w:ind w:hanging="360" w:left="927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4">
    <w:nsid w:val="1FAD6997"/>
    <w:multiLevelType w:val="hybridMultilevel"/>
    <w:tmpl w:val="3A38DFD2"/>
    <w:lvl w:tplc="1876B1FC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9596C3C"/>
    <w:multiLevelType w:val="hybridMultilevel"/>
    <w:tmpl w:val="FF0C08D4"/>
    <w:lvl w:tplc="06F8D10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985045A"/>
    <w:multiLevelType w:val="hybridMultilevel"/>
    <w:tmpl w:val="A2C4D2D0"/>
    <w:lvl w:tplc="041A000F" w:ilvl="0">
      <w:start w:val="9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39C152A"/>
    <w:multiLevelType w:val="hybridMultilevel"/>
    <w:tmpl w:val="B53067A2"/>
    <w:lvl w:tplc="27041208" w:ilvl="0">
      <w:start w:val="36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5511EBE"/>
    <w:multiLevelType w:val="hybridMultilevel"/>
    <w:tmpl w:val="3F5C08E0"/>
    <w:lvl w:tplc="0AE44076" w:ilvl="0">
      <w:start w:val="1"/>
      <w:numFmt w:val="decimal"/>
      <w:lvlText w:val="%1."/>
      <w:lvlJc w:val="left"/>
      <w:pPr>
        <w:tabs>
          <w:tab w:pos="960" w:val="num"/>
        </w:tabs>
        <w:ind w:hanging="600" w:left="9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9732778"/>
    <w:multiLevelType w:val="hybridMultilevel"/>
    <w:tmpl w:val="6F84800E"/>
    <w:lvl w:tplc="041A000F" w:ilvl="0">
      <w:start w:val="1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DA774F4"/>
    <w:multiLevelType w:val="hybridMultilevel"/>
    <w:tmpl w:val="410CEEB6"/>
    <w:lvl w:tplc="667C42B2" w:ilvl="0">
      <w:start w:val="1"/>
      <w:numFmt w:val="decimal"/>
      <w:lvlText w:val="%1."/>
      <w:lvlJc w:val="left"/>
      <w:pPr>
        <w:ind w:hanging="360" w:left="720"/>
      </w:pPr>
      <w:rPr>
        <w:rFonts w:hint="default"/>
        <w:i w:val="false"/>
        <w:color w:themeColor="text1"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F5015F9"/>
    <w:multiLevelType w:val="hybridMultilevel"/>
    <w:tmpl w:val="48486C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F6F49F8"/>
    <w:multiLevelType w:val="singleLevel"/>
    <w:tmpl w:val="8FF05EE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  <w:rPr>
        <w:color w:val="auto"/>
      </w:rPr>
    </w:lvl>
  </w:abstractNum>
  <w:abstractNum w:abstractNumId="13">
    <w:nsid w:val="41DF3DA4"/>
    <w:multiLevelType w:val="hybridMultilevel"/>
    <w:tmpl w:val="4DFC1FA6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50D4E41"/>
    <w:multiLevelType w:val="hybridMultilevel"/>
    <w:tmpl w:val="737CD960"/>
    <w:lvl w:tplc="E0D25B7E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461734A4"/>
    <w:multiLevelType w:val="hybridMultilevel"/>
    <w:tmpl w:val="A9A6EFA0"/>
    <w:lvl w:tplc="5952FCC2" w:ilvl="0">
      <w:start w:val="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6">
    <w:nsid w:val="48C9010E"/>
    <w:multiLevelType w:val="hybridMultilevel"/>
    <w:tmpl w:val="258E19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4B414689"/>
    <w:multiLevelType w:val="hybridMultilevel"/>
    <w:tmpl w:val="3F3EAE2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4F716EF5"/>
    <w:multiLevelType w:val="hybridMultilevel"/>
    <w:tmpl w:val="0B668DF4"/>
    <w:lvl w:tplc="041A000F" w:ilvl="0">
      <w:start w:val="2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51CC4DD2"/>
    <w:multiLevelType w:val="hybridMultilevel"/>
    <w:tmpl w:val="856ADC82"/>
    <w:lvl w:tplc="455C3CB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537E45C1"/>
    <w:multiLevelType w:val="hybridMultilevel"/>
    <w:tmpl w:val="5D98064C"/>
    <w:lvl w:tplc="7826EE74" w:ilvl="0">
      <w:start w:val="1"/>
      <w:numFmt w:val="decimal"/>
      <w:lvlText w:val="%1."/>
      <w:lvlJc w:val="left"/>
      <w:pPr>
        <w:ind w:hanging="36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21">
    <w:nsid w:val="56E12BF7"/>
    <w:multiLevelType w:val="hybridMultilevel"/>
    <w:tmpl w:val="D3DAD0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58A504C1"/>
    <w:multiLevelType w:val="hybridMultilevel"/>
    <w:tmpl w:val="4D447918"/>
    <w:lvl w:tplc="B6D6E23A" w:ilvl="0">
      <w:start w:val="13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3">
    <w:nsid w:val="5ECD1933"/>
    <w:multiLevelType w:val="hybridMultilevel"/>
    <w:tmpl w:val="5CF0F8D4"/>
    <w:lvl w:tplc="041A000F" w:ilvl="0">
      <w:start w:val="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6033419D"/>
    <w:multiLevelType w:val="hybridMultilevel"/>
    <w:tmpl w:val="AC1E9F38"/>
    <w:lvl w:tplc="A934D496" w:ilvl="0">
      <w:start w:val="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5">
    <w:nsid w:val="614D030F"/>
    <w:multiLevelType w:val="hybridMultilevel"/>
    <w:tmpl w:val="9816F5B2"/>
    <w:lvl w:tplc="041A000F" w:ilvl="0">
      <w:start w:val="1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1EA6A05"/>
    <w:multiLevelType w:val="hybridMultilevel"/>
    <w:tmpl w:val="33BACF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72E5790A"/>
    <w:multiLevelType w:val="hybridMultilevel"/>
    <w:tmpl w:val="A4DAEC46"/>
    <w:lvl w:tplc="886CF71C" w:ilvl="0">
      <w:start w:val="2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9">
    <w:nsid w:val="74640116"/>
    <w:multiLevelType w:val="hybridMultilevel"/>
    <w:tmpl w:val="3A4A8E94"/>
    <w:lvl w:tplc="31364122" w:ilvl="0">
      <w:start w:val="9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0">
    <w:nsid w:val="77D73D0F"/>
    <w:multiLevelType w:val="hybridMultilevel"/>
    <w:tmpl w:val="9480821A"/>
    <w:lvl w:tplc="BEAECB9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77EB39DB"/>
    <w:multiLevelType w:val="hybridMultilevel"/>
    <w:tmpl w:val="8E80340C"/>
    <w:lvl w:tplc="02ACC894" w:ilvl="0">
      <w:start w:val="1"/>
      <w:numFmt w:val="decimal"/>
      <w:lvlText w:val="%1."/>
      <w:lvlJc w:val="left"/>
      <w:pPr>
        <w:ind w:hanging="360" w:left="786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32">
    <w:nsid w:val="77FA09CB"/>
    <w:multiLevelType w:val="hybridMultilevel"/>
    <w:tmpl w:val="2674AB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7CD55D81"/>
    <w:multiLevelType w:val="hybridMultilevel"/>
    <w:tmpl w:val="D0EA5E44"/>
    <w:lvl w:tplc="C6702DCC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7D6739D9"/>
    <w:multiLevelType w:val="hybridMultilevel"/>
    <w:tmpl w:val="45345076"/>
    <w:lvl w:tplc="647A115C" w:ilvl="0">
      <w:start w:val="1"/>
      <w:numFmt w:val="decimal"/>
      <w:lvlText w:val="%1."/>
      <w:lvlJc w:val="left"/>
      <w:pPr>
        <w:ind w:hanging="6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2"/>
  </w:num>
  <w:num w:numId="2">
    <w:abstractNumId w:val="26"/>
  </w:num>
  <w:num w:numId="3">
    <w:abstractNumId w:val="11"/>
  </w:num>
  <w:num w:numId="4">
    <w:abstractNumId w:val="21"/>
  </w:num>
  <w:num w:numId="5">
    <w:abstractNumId w:val="19"/>
  </w:num>
  <w:num w:numId="6">
    <w:abstractNumId w:val="5"/>
  </w:num>
  <w:num w:numId="7">
    <w:abstractNumId w:val="8"/>
  </w:num>
  <w:num w:numId="8">
    <w:abstractNumId w:val="13"/>
  </w:num>
  <w:num w:numId="9">
    <w:abstractNumId w:val="28"/>
  </w:num>
  <w:num w:numId="10">
    <w:abstractNumId w:val="29"/>
  </w:num>
  <w:num w:numId="11">
    <w:abstractNumId w:val="22"/>
  </w:num>
  <w:num w:numId="12">
    <w:abstractNumId w:val="1"/>
  </w:num>
  <w:num w:numId="13">
    <w:abstractNumId w:val="23"/>
  </w:num>
  <w:num w:numId="14">
    <w:abstractNumId w:val="32"/>
  </w:num>
  <w:num w:numId="15">
    <w:abstractNumId w:val="17"/>
  </w:num>
  <w:num w:numId="16">
    <w:abstractNumId w:val="0"/>
  </w:num>
  <w:num w:numId="17">
    <w:abstractNumId w:val="34"/>
  </w:num>
  <w:num w:numId="18">
    <w:abstractNumId w:val="25"/>
  </w:num>
  <w:num w:numId="19">
    <w:abstractNumId w:val="9"/>
  </w:num>
  <w:num w:numId="20">
    <w:abstractNumId w:val="18"/>
  </w:num>
  <w:num w:numId="21">
    <w:abstractNumId w:val="27"/>
  </w:num>
  <w:num w:numId="22">
    <w:abstractNumId w:val="16"/>
  </w:num>
  <w:num w:numId="23">
    <w:abstractNumId w:val="6"/>
  </w:num>
  <w:num w:numId="24">
    <w:abstractNumId w:val="30"/>
  </w:num>
  <w:num w:numId="25">
    <w:abstractNumId w:val="20"/>
  </w:num>
  <w:num w:numId="26">
    <w:abstractNumId w:val="10"/>
  </w:num>
  <w:num w:numId="27">
    <w:abstractNumId w:val="31"/>
  </w:num>
  <w:num w:numId="28">
    <w:abstractNumId w:val="33"/>
  </w:num>
  <w:num w:numId="29">
    <w:abstractNumId w:val="3"/>
  </w:num>
  <w:num w:numId="30">
    <w:abstractNumId w:val="24"/>
  </w:num>
  <w:num w:numId="31">
    <w:abstractNumId w:val="14"/>
  </w:num>
  <w:num w:numId="32">
    <w:abstractNumId w:val="7"/>
  </w:num>
  <w:num w:numId="33">
    <w:abstractNumId w:val="4"/>
  </w:num>
  <w:num w:numId="34">
    <w:abstractNumId w:val="15"/>
  </w:num>
  <w:num w:numId="3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1146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7C5A"/>
    <w:rsid w:val="00010A00"/>
    <w:rsid w:val="00016CC8"/>
    <w:rsid w:val="00016D9E"/>
    <w:rsid w:val="00056EE9"/>
    <w:rsid w:val="00064EAD"/>
    <w:rsid w:val="0007685D"/>
    <w:rsid w:val="000B5A49"/>
    <w:rsid w:val="000D357F"/>
    <w:rsid w:val="000D5C36"/>
    <w:rsid w:val="000E5A08"/>
    <w:rsid w:val="000F3C38"/>
    <w:rsid w:val="0011183D"/>
    <w:rsid w:val="00113B7C"/>
    <w:rsid w:val="0012193F"/>
    <w:rsid w:val="001222D8"/>
    <w:rsid w:val="001248F6"/>
    <w:rsid w:val="0014366C"/>
    <w:rsid w:val="00146AD2"/>
    <w:rsid w:val="0017084B"/>
    <w:rsid w:val="001802B9"/>
    <w:rsid w:val="00190A35"/>
    <w:rsid w:val="00195D5F"/>
    <w:rsid w:val="001A4FAE"/>
    <w:rsid w:val="001C39FC"/>
    <w:rsid w:val="001E6962"/>
    <w:rsid w:val="002104AD"/>
    <w:rsid w:val="00213FA0"/>
    <w:rsid w:val="002502D1"/>
    <w:rsid w:val="002557C9"/>
    <w:rsid w:val="00271D93"/>
    <w:rsid w:val="002778C3"/>
    <w:rsid w:val="0028353E"/>
    <w:rsid w:val="00285E9E"/>
    <w:rsid w:val="002862D6"/>
    <w:rsid w:val="0029699E"/>
    <w:rsid w:val="002B581B"/>
    <w:rsid w:val="002C419D"/>
    <w:rsid w:val="002D4BCC"/>
    <w:rsid w:val="002E6F5D"/>
    <w:rsid w:val="00303CBA"/>
    <w:rsid w:val="0030456D"/>
    <w:rsid w:val="00306DD0"/>
    <w:rsid w:val="00330711"/>
    <w:rsid w:val="0034400F"/>
    <w:rsid w:val="0034745F"/>
    <w:rsid w:val="00354A36"/>
    <w:rsid w:val="00364BB5"/>
    <w:rsid w:val="003D0688"/>
    <w:rsid w:val="003F44BD"/>
    <w:rsid w:val="003F6CFB"/>
    <w:rsid w:val="00411F34"/>
    <w:rsid w:val="00412117"/>
    <w:rsid w:val="00415D6B"/>
    <w:rsid w:val="004266D4"/>
    <w:rsid w:val="00444EA0"/>
    <w:rsid w:val="00452516"/>
    <w:rsid w:val="00467F18"/>
    <w:rsid w:val="0048798E"/>
    <w:rsid w:val="004906EE"/>
    <w:rsid w:val="00497B24"/>
    <w:rsid w:val="004A2792"/>
    <w:rsid w:val="004B1333"/>
    <w:rsid w:val="004C0336"/>
    <w:rsid w:val="004C3795"/>
    <w:rsid w:val="00502F81"/>
    <w:rsid w:val="00517F61"/>
    <w:rsid w:val="00535D2A"/>
    <w:rsid w:val="00537A4E"/>
    <w:rsid w:val="00542EE7"/>
    <w:rsid w:val="005505E1"/>
    <w:rsid w:val="0057667A"/>
    <w:rsid w:val="005777B7"/>
    <w:rsid w:val="00577C20"/>
    <w:rsid w:val="005816AC"/>
    <w:rsid w:val="005967F2"/>
    <w:rsid w:val="005D20CA"/>
    <w:rsid w:val="00605C49"/>
    <w:rsid w:val="00614324"/>
    <w:rsid w:val="006145FE"/>
    <w:rsid w:val="00616BBE"/>
    <w:rsid w:val="00623EA3"/>
    <w:rsid w:val="0063388E"/>
    <w:rsid w:val="006543B2"/>
    <w:rsid w:val="00665844"/>
    <w:rsid w:val="006767E6"/>
    <w:rsid w:val="00676948"/>
    <w:rsid w:val="00677B94"/>
    <w:rsid w:val="00686878"/>
    <w:rsid w:val="00687E0A"/>
    <w:rsid w:val="006A0BC4"/>
    <w:rsid w:val="006E34BC"/>
    <w:rsid w:val="006E6817"/>
    <w:rsid w:val="007029F0"/>
    <w:rsid w:val="00720D6B"/>
    <w:rsid w:val="00740009"/>
    <w:rsid w:val="007466B5"/>
    <w:rsid w:val="0077791B"/>
    <w:rsid w:val="00777985"/>
    <w:rsid w:val="00780B1C"/>
    <w:rsid w:val="00795C9A"/>
    <w:rsid w:val="007A2604"/>
    <w:rsid w:val="007C6869"/>
    <w:rsid w:val="007D0ACE"/>
    <w:rsid w:val="007E1AFD"/>
    <w:rsid w:val="007F5A11"/>
    <w:rsid w:val="00817543"/>
    <w:rsid w:val="00831144"/>
    <w:rsid w:val="00831180"/>
    <w:rsid w:val="00880FBE"/>
    <w:rsid w:val="00885ABD"/>
    <w:rsid w:val="00887D22"/>
    <w:rsid w:val="008A286D"/>
    <w:rsid w:val="008A5470"/>
    <w:rsid w:val="008A7A51"/>
    <w:rsid w:val="008A7C5A"/>
    <w:rsid w:val="008B14B7"/>
    <w:rsid w:val="008B35A5"/>
    <w:rsid w:val="008C6C34"/>
    <w:rsid w:val="008D50A2"/>
    <w:rsid w:val="008E1067"/>
    <w:rsid w:val="0091430D"/>
    <w:rsid w:val="00916FF5"/>
    <w:rsid w:val="00917D21"/>
    <w:rsid w:val="00935ABA"/>
    <w:rsid w:val="00942201"/>
    <w:rsid w:val="0094536B"/>
    <w:rsid w:val="00950152"/>
    <w:rsid w:val="009721F9"/>
    <w:rsid w:val="009816AC"/>
    <w:rsid w:val="009A0D04"/>
    <w:rsid w:val="009C4C2A"/>
    <w:rsid w:val="009D6E98"/>
    <w:rsid w:val="009E1693"/>
    <w:rsid w:val="00A00916"/>
    <w:rsid w:val="00A10890"/>
    <w:rsid w:val="00A4322A"/>
    <w:rsid w:val="00A7044B"/>
    <w:rsid w:val="00A747FE"/>
    <w:rsid w:val="00A86761"/>
    <w:rsid w:val="00A90A4C"/>
    <w:rsid w:val="00A937B0"/>
    <w:rsid w:val="00AA3297"/>
    <w:rsid w:val="00AA3ECC"/>
    <w:rsid w:val="00AA404C"/>
    <w:rsid w:val="00B0292A"/>
    <w:rsid w:val="00B10D97"/>
    <w:rsid w:val="00B14D9B"/>
    <w:rsid w:val="00B15359"/>
    <w:rsid w:val="00B33B51"/>
    <w:rsid w:val="00B51CC1"/>
    <w:rsid w:val="00B635E7"/>
    <w:rsid w:val="00B64CF7"/>
    <w:rsid w:val="00B74F58"/>
    <w:rsid w:val="00B75121"/>
    <w:rsid w:val="00B75B61"/>
    <w:rsid w:val="00B91E50"/>
    <w:rsid w:val="00BA212E"/>
    <w:rsid w:val="00BC3A84"/>
    <w:rsid w:val="00BE2434"/>
    <w:rsid w:val="00BF2DE7"/>
    <w:rsid w:val="00C00CB9"/>
    <w:rsid w:val="00C34D29"/>
    <w:rsid w:val="00C461C8"/>
    <w:rsid w:val="00C70544"/>
    <w:rsid w:val="00CA5B61"/>
    <w:rsid w:val="00CA6133"/>
    <w:rsid w:val="00CA675A"/>
    <w:rsid w:val="00CB0759"/>
    <w:rsid w:val="00CB1D05"/>
    <w:rsid w:val="00CB2EE2"/>
    <w:rsid w:val="00CC0EFA"/>
    <w:rsid w:val="00CE0E59"/>
    <w:rsid w:val="00CE6B8C"/>
    <w:rsid w:val="00CF1687"/>
    <w:rsid w:val="00D004E1"/>
    <w:rsid w:val="00D05780"/>
    <w:rsid w:val="00D27D4D"/>
    <w:rsid w:val="00D45E17"/>
    <w:rsid w:val="00D55F7B"/>
    <w:rsid w:val="00D7472A"/>
    <w:rsid w:val="00D96AB6"/>
    <w:rsid w:val="00D9778A"/>
    <w:rsid w:val="00DA622A"/>
    <w:rsid w:val="00DC76EE"/>
    <w:rsid w:val="00DE552F"/>
    <w:rsid w:val="00E14AB3"/>
    <w:rsid w:val="00E16958"/>
    <w:rsid w:val="00E36493"/>
    <w:rsid w:val="00E445E9"/>
    <w:rsid w:val="00E81382"/>
    <w:rsid w:val="00E9285F"/>
    <w:rsid w:val="00EA3CD1"/>
    <w:rsid w:val="00EA4321"/>
    <w:rsid w:val="00EA4CE3"/>
    <w:rsid w:val="00EA6041"/>
    <w:rsid w:val="00ED0FC4"/>
    <w:rsid w:val="00ED6552"/>
    <w:rsid w:val="00EE23AE"/>
    <w:rsid w:val="00F014B0"/>
    <w:rsid w:val="00F03D95"/>
    <w:rsid w:val="00F1708E"/>
    <w:rsid w:val="00F2577F"/>
    <w:rsid w:val="00F43A5B"/>
    <w:rsid w:val="00F6065D"/>
    <w:rsid w:val="00F61531"/>
    <w:rsid w:val="00F63512"/>
    <w:rsid w:val="00FB1B7F"/>
    <w:rsid w:val="00FC0785"/>
    <w:rsid w:val="00FC283C"/>
    <w:rsid w:val="00FD254A"/>
    <w:rsid w:val="00FE0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146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A7C5A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4536B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3307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3071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969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699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9699E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699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699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A7C5A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4536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3307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3071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969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699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9699E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699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699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11480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871700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6743571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2019.</izvorni_sadrzaj>
    <derivirana_varijabla naziv="DomainObject.DatumDonosenjaOdluke_1">29.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213</izvorni_sadrzaj>
    <derivirana_varijabla naziv="DomainObject.Predmet.Broj_1">213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2018.</izvorni_sadrzaj>
    <derivirana_varijabla naziv="DomainObject.Predmet.DatumOsnivanja_1">29.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27. rujna 2018.</izvorni_sadrzaj>
    <derivirana_varijabla naziv="DomainObject.Predmet.DatumRjesavanja_1">27. rujna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St-213/2018</izvorni_sadrzaj>
    <derivirana_varijabla naziv="DomainObject.Predmet.OznakaBroj_1">St-213/2018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Nikolina</izvorni_sadrzaj>
    <derivirana_varijabla naziv="DomainObject.Predmet.PredmetRijesio.Ime_1">Nikolina</derivirana_varijabla>
  </DomainObject.Predmet.PredmetRijesio.Ime>
  <DomainObject.Predmet.PredmetRijesio.Oib>
    <izvorni_sadrzaj>05799338805</izvorni_sadrzaj>
    <derivirana_varijabla naziv="DomainObject.Predmet.PredmetRijesio.Oib_1">05799338805</derivirana_varijabla>
  </DomainObject.Predmet.PredmetRijesio.Oib>
  <DomainObject.Predmet.PredmetRijesio.Prezime>
    <izvorni_sadrzaj>Dorić Hadžisejdić</izvorni_sadrzaj>
    <derivirana_varijabla naziv="DomainObject.Predmet.PredmetRijesio.Prezime_1">Dorić Hadžisejdić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EXPLORER PROJEKT d.o.o.</izvorni_sadrzaj>
    <derivirana_varijabla naziv="DomainObject.Predmet.ProtustrankaFormated_1">  EXPLORER PROJEKT d.o.o.</derivirana_varijabla>
  </DomainObject.Predmet.ProtustrankaFormated>
  <DomainObject.Predmet.ProtustrankaFormatedOIB>
    <izvorni_sadrzaj>  EXPLORER PROJEKT d.o.o., OIB 43279514454</izvorni_sadrzaj>
    <derivirana_varijabla naziv="DomainObject.Predmet.ProtustrankaFormatedOIB_1">  EXPLORER PROJEKT d.o.o., OIB 43279514454</derivirana_varijabla>
  </DomainObject.Predmet.ProtustrankaFormatedOIB>
  <DomainObject.Predmet.ProtustrankaFormatedWithAdress>
    <izvorni_sadrzaj> EXPLORER PROJEKT d.o.o., Trnjanska cesta 37, 10000 Zagreb</izvorni_sadrzaj>
    <derivirana_varijabla naziv="DomainObject.Predmet.ProtustrankaFormatedWithAdress_1"> EXPLORER PROJEKT d.o.o., Trnjanska cesta 37, 10000 Zagreb</derivirana_varijabla>
  </DomainObject.Predmet.ProtustrankaFormatedWithAdress>
  <DomainObject.Predmet.ProtustrankaFormatedWithAdressOIB>
    <izvorni_sadrzaj> EXPLORER PROJEKT d.o.o., OIB 43279514454, Trnjanska cesta 37, 10000 Zagreb</izvorni_sadrzaj>
    <derivirana_varijabla naziv="DomainObject.Predmet.ProtustrankaFormatedWithAdressOIB_1"> EXPLORER PROJEKT d.o.o., OIB 43279514454, Trnjanska cesta 37, 10000 Zagreb</derivirana_varijabla>
  </DomainObject.Predmet.ProtustrankaFormatedWithAdressOIB>
  <DomainObject.Predmet.ProtustrankaWithAdress>
    <izvorni_sadrzaj>EXPLORER PROJEKT d.o.o. Trnjanska cesta 37, 10000 Zagreb</izvorni_sadrzaj>
    <derivirana_varijabla naziv="DomainObject.Predmet.ProtustrankaWithAdress_1">EXPLORER PROJEKT d.o.o. Trnjanska cesta 37, 10000 Zagreb</derivirana_varijabla>
  </DomainObject.Predmet.ProtustrankaWithAdress>
  <DomainObject.Predmet.ProtustrankaWithAdressOIB>
    <izvorni_sadrzaj>EXPLORER PROJEKT d.o.o., OIB 43279514454, Trnjanska cesta 37, 10000 Zagreb</izvorni_sadrzaj>
    <derivirana_varijabla naziv="DomainObject.Predmet.ProtustrankaWithAdressOIB_1">EXPLORER PROJEKT d.o.o., OIB 43279514454, Trnjanska cesta 37, 10000 Zagreb</derivirana_varijabla>
  </DomainObject.Predmet.ProtustrankaWithAdressOIB>
  <DomainObject.Predmet.ProtustrankaNazivFormated>
    <izvorni_sadrzaj>EXPLORER PROJEKT d.o.o.</izvorni_sadrzaj>
    <derivirana_varijabla naziv="DomainObject.Predmet.ProtustrankaNazivFormated_1">EXPLORER PROJEKT d.o.o.</derivirana_varijabla>
  </DomainObject.Predmet.ProtustrankaNazivFormated>
  <DomainObject.Predmet.ProtustrankaNazivFormatedOIB>
    <izvorni_sadrzaj>EXPLORER PROJEKT d.o.o., OIB 43279514454</izvorni_sadrzaj>
    <derivirana_varijabla naziv="DomainObject.Predmet.ProtustrankaNazivFormatedOIB_1">EXPLORER PROJEKT d.o.o., OIB 43279514454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EXPLORER PROJEKT d.o.o.</item>
    </izvorni_sadrzaj>
    <derivirana_varijabla naziv="DomainObject.Predmet.ProtuStrankaListFormated_1">
      <item>EXPLORER PROJEKT d.o.o.</item>
    </derivirana_varijabla>
  </DomainObject.Predmet.ProtuStrankaListFormated>
  <DomainObject.Predmet.ProtuStrankaListFormatedOIB>
    <izvorni_sadrzaj>
      <item>EXPLORER PROJEKT d.o.o., OIB 43279514454</item>
    </izvorni_sadrzaj>
    <derivirana_varijabla naziv="DomainObject.Predmet.ProtuStrankaListFormatedOIB_1">
      <item>EXPLORER PROJEKT d.o.o., OIB 43279514454</item>
    </derivirana_varijabla>
  </DomainObject.Predmet.ProtuStrankaListFormatedOIB>
  <DomainObject.Predmet.ProtuStrankaListFormatedWithAdress>
    <izvorni_sadrzaj>
      <item>EXPLORER PROJEKT d.o.o., Trnjanska cesta 37, 10000 Zagreb</item>
    </izvorni_sadrzaj>
    <derivirana_varijabla naziv="DomainObject.Predmet.ProtuStrankaListFormatedWithAdress_1">
      <item>EXPLORER PROJEKT d.o.o., Trnjanska cesta 37, 10000 Zagreb</item>
    </derivirana_varijabla>
  </DomainObject.Predmet.ProtuStrankaListFormatedWithAdress>
  <DomainObject.Predmet.ProtuStrankaListFormatedWithAdressOIB>
    <izvorni_sadrzaj>
      <item>EXPLORER PROJEKT d.o.o., OIB 43279514454, Trnjanska cesta 37, 10000 Zagreb</item>
    </izvorni_sadrzaj>
    <derivirana_varijabla naziv="DomainObject.Predmet.ProtuStrankaListFormatedWithAdressOIB_1">
      <item>EXPLORER PROJEKT d.o.o., OIB 43279514454, Trnjanska cesta 37, 10000 Zagreb</item>
    </derivirana_varijabla>
  </DomainObject.Predmet.ProtuStrankaListFormatedWithAdressOIB>
  <DomainObject.Predmet.ProtuStrankaListNazivFormated>
    <izvorni_sadrzaj>
      <item>EXPLORER PROJEKT d.o.o.</item>
    </izvorni_sadrzaj>
    <derivirana_varijabla naziv="DomainObject.Predmet.ProtuStrankaListNazivFormated_1">
      <item>EXPLORER PROJEKT d.o.o.</item>
    </derivirana_varijabla>
  </DomainObject.Predmet.ProtuStrankaListNazivFormated>
  <DomainObject.Predmet.ProtuStrankaListNazivFormatedOIB>
    <izvorni_sadrzaj>
      <item>EXPLORER PROJEKT d.o.o., OIB 43279514454</item>
    </izvorni_sadrzaj>
    <derivirana_varijabla naziv="DomainObject.Predmet.ProtuStrankaListNazivFormatedOIB_1">
      <item>EXPLORER PROJEKT d.o.o., OIB 43279514454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2019.</izvorni_sadrzaj>
    <derivirana_varijabla naziv="DomainObject.Datum_1">29.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EXPLORER PROJEKT d.o.o.</izvorni_sadrzaj>
    <derivirana_varijabla naziv="DomainObject.Predmet.ProtustrankaIDrugi_1">EXPLORER PROJEKT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EXPLORER PROJEKT d.o.o., OIB 43279514454, Trnjanska cesta 37, 10000 Zagreb</izvorni_sadrzaj>
    <derivirana_varijabla naziv="DomainObject.Predmet.ProtustrankaIDrugiAdressOIB_1">EXPLORER PROJEKT d.o.o., OIB 43279514454, Trnjanska cesta 37,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27. rujna 2018.</izvorni_sadrzaj>
    <derivirana_varijabla naziv="DomainObject.Predmet.OdlukaRjesenje.DatumDonosenjaOdluke_1">27. rujna 2018.</derivirana_varijabla>
  </DomainObject.Predmet.OdlukaRjesenje.DatumDonosenjaOdluke>
  <DomainObject.Predmet.OdlukaRjesenje.DatumPravomocnosti>
    <izvorni_sadrzaj>16. listopada 2018.</izvorni_sadrzaj>
    <derivirana_varijabla naziv="DomainObject.Predmet.OdlukaRjesenje.DatumPravomocnosti_1">16. listopada 2018.</derivirana_varijabla>
  </DomainObject.Predmet.OdlukaRjesenje.DatumPravomocnosti>
  <DomainObject.Predmet.OdlukaRjesenje.Oznaka>
    <izvorni_sadrzaj>St-213/2018-6</izvorni_sadrzaj>
    <derivirana_varijabla naziv="DomainObject.Predmet.OdlukaRjesenje.Oznaka_1">St-213/2018-6</derivirana_varijabla>
  </DomainObject.Predmet.OdlukaRjesenje.Oznaka>
  <DomainObject.Predmet.SudioniciListNaziv>
    <izvorni_sadrzaj>
      <item>FINA Regionalni centar Zagreb</item>
      <item>EXPLORER PROJEKT d.o.o.</item>
    </izvorni_sadrzaj>
    <derivirana_varijabla naziv="DomainObject.Predmet.SudioniciListNaziv_1">
      <item>FINA Regionalni centar Zagreb</item>
      <item>EXPLORER PROJEKT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EXPLORER PROJEKT d.o.o., OIB 43279514454, Trnjanska cesta 37,10000 Zagreb</item>
    </izvorni_sadrzaj>
    <derivirana_varijabla naziv="DomainObject.Predmet.SudioniciListAdressOIB_1">
      <item>FINA Regionalni centar Zagreb, OIB 85821130368, Trg svibanjskih žrtava 1995. 1,10000 Zagreb</item>
      <item>EXPLORER PROJEKT d.o.o., OIB 43279514454, Trnjanska cesta 37,10000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43279514454</item>
    </izvorni_sadrzaj>
    <derivirana_varijabla naziv="DomainObject.Predmet.SudioniciListNazivOIB_1">
      <item>, OIB 85821130368</item>
      <item>, OIB 43279514454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266</properties:Words>
  <properties:Characters>1382</properties:Characters>
  <properties:Lines>44</properties:Lines>
  <properties:Paragraphs>19</properties:Paragraphs>
  <properties:TotalTime>125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1854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2016-07-20T12:27:00Z</dcterms:created>
  <dc:creator>nmarkovic</dc:creator>
  <cp:lastModifiedBy>Valentina Gabud</cp:lastModifiedBy>
  <cp:lastPrinted>2019-03-29T09:44:00Z</cp:lastPrinted>
  <dcterms:modified xmlns:xsi="http://www.w3.org/2001/XMLSchema-instance" xsi:type="dcterms:W3CDTF">2019-03-29T09:45:00Z</dcterms:modified>
  <cp:revision>43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(2. zaključak - nalog Fini osloboditi zaplijenjena sredstva-odbačaj.docx)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