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c78a" w14:paraId="825c78a" w:rsidRDefault="008A6DA0" w:rsidP="008A6DA0" w:rsidR="008A6DA0" w:rsidRPr="00881E0D">
      <w:pPr>
        <w15:collapsed w:val="false"/>
      </w:pPr>
      <w:bookmarkStart w:name="_GoBack" w:id="0"/>
      <w:bookmarkEnd w:id="0"/>
      <w:r w:rsidRPr="00881E0D">
        <w:rPr>
          <w:rStyle w:val="Naglaeno"/>
        </w:rPr>
        <w:t xml:space="preserve">         </w:t>
      </w:r>
      <w:r w:rsidR="00654736" w:rsidRPr="00881E0D">
        <w:rPr>
          <w:rStyle w:val="Naglaeno"/>
        </w:rPr>
        <w:t xml:space="preserve"> </w:t>
      </w:r>
      <w:r w:rsidRPr="00881E0D">
        <w:rPr>
          <w:rStyle w:val="Naglaeno"/>
        </w:rPr>
        <w:t xml:space="preserve">    </w:t>
      </w:r>
      <w:r w:rsidRPr="00881E0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881E0D"/>
    <w:p w:rsidRDefault="008A6DA0" w:rsidP="008A6DA0" w:rsidR="008A6DA0" w:rsidRPr="00881E0D">
      <w:pPr>
        <w:ind w:hanging="720" w:left="360"/>
        <w:rPr>
          <w:b/>
        </w:rPr>
      </w:pPr>
      <w:r w:rsidRPr="00881E0D">
        <w:rPr>
          <w:b/>
        </w:rPr>
        <w:t xml:space="preserve">        REPUBLIKA HRVATSKA</w:t>
      </w:r>
    </w:p>
    <w:p w:rsidRDefault="008A6DA0" w:rsidP="008A6DA0" w:rsidR="008A6DA0" w:rsidRPr="00881E0D">
      <w:pPr>
        <w:ind w:hanging="720" w:left="360"/>
      </w:pPr>
      <w:r w:rsidRPr="00881E0D">
        <w:t xml:space="preserve">     TRGOVAČKI SUD U OSIJEKU</w:t>
      </w:r>
    </w:p>
    <w:p w:rsidRDefault="008A6DA0" w:rsidP="00F010EA" w:rsidR="008A6DA0" w:rsidRPr="00881E0D"/>
    <w:p w:rsidRDefault="00F010EA" w:rsidP="00F010EA" w:rsidR="00F010EA"/>
    <w:p w:rsidRDefault="00A75936" w:rsidP="00F010EA" w:rsidR="00A75936" w:rsidRPr="00881E0D"/>
    <w:p w:rsidRDefault="00654736" w:rsidP="00654736" w:rsidR="0065473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REPUBLIKA HRVATSKA</w:t>
      </w:r>
    </w:p>
    <w:p w:rsidRDefault="00A75936" w:rsidP="00654736" w:rsidR="00A75936" w:rsidRPr="00881E0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881E0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881E0D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881E0D">
      <w:pPr>
        <w:pStyle w:val="Tijeloteksta"/>
        <w:rPr>
          <w:sz w:val="24"/>
        </w:rPr>
      </w:pPr>
    </w:p>
    <w:p w:rsidRDefault="00966898" w:rsidP="00966898" w:rsidR="00966898" w:rsidRPr="00750845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75084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750845" w:rsidRPr="00750845">
        <w:rPr>
          <w:rFonts w:hAnsi="Times New Roman" w:ascii="Times New Roman"/>
          <w:b/>
          <w:sz w:val="24"/>
          <w:szCs w:val="24"/>
        </w:rPr>
        <w:t>DAVOR j.d.o.o., Osijek, Zrmanjska 29, MBS: 030150518, OIB: 08120005214</w:t>
      </w:r>
      <w:r w:rsidR="009B639A" w:rsidRPr="00750845">
        <w:rPr>
          <w:rFonts w:hAnsi="Times New Roman" w:ascii="Times New Roman"/>
          <w:b/>
          <w:sz w:val="24"/>
          <w:szCs w:val="24"/>
        </w:rPr>
        <w:t xml:space="preserve">, </w:t>
      </w:r>
      <w:r w:rsidRPr="00750845">
        <w:rPr>
          <w:rFonts w:hAnsi="Times New Roman" w:ascii="Times New Roman"/>
          <w:sz w:val="24"/>
          <w:szCs w:val="24"/>
        </w:rPr>
        <w:t xml:space="preserve">dana </w:t>
      </w:r>
      <w:r w:rsidR="00750845" w:rsidRPr="00750845">
        <w:rPr>
          <w:rFonts w:hAnsi="Times New Roman" w:ascii="Times New Roman"/>
          <w:sz w:val="24"/>
          <w:szCs w:val="24"/>
        </w:rPr>
        <w:t>30</w:t>
      </w:r>
      <w:r w:rsidR="00EC399E" w:rsidRPr="00750845">
        <w:rPr>
          <w:rFonts w:hAnsi="Times New Roman" w:ascii="Times New Roman"/>
          <w:sz w:val="24"/>
          <w:szCs w:val="24"/>
        </w:rPr>
        <w:t xml:space="preserve">. siječnja 2017. </w:t>
      </w:r>
      <w:r w:rsidRPr="00750845">
        <w:rPr>
          <w:rFonts w:hAnsi="Times New Roman" w:ascii="Times New Roman"/>
          <w:sz w:val="24"/>
          <w:szCs w:val="24"/>
        </w:rPr>
        <w:t>g.,</w:t>
      </w:r>
    </w:p>
    <w:p w:rsidRDefault="00966898" w:rsidP="00966898" w:rsidR="00966898" w:rsidRPr="0075084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 i j e š i o  j e</w:t>
      </w: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881E0D">
        <w:rPr>
          <w:b w:val="false"/>
          <w:sz w:val="24"/>
          <w:szCs w:val="24"/>
        </w:rPr>
        <w:t>Privremeno</w:t>
      </w:r>
      <w:r w:rsidR="00BF6D47" w:rsidRPr="00881E0D">
        <w:rPr>
          <w:b w:val="false"/>
          <w:sz w:val="24"/>
          <w:szCs w:val="24"/>
        </w:rPr>
        <w:t>m</w:t>
      </w:r>
      <w:r w:rsidRPr="00881E0D">
        <w:rPr>
          <w:b w:val="false"/>
          <w:sz w:val="24"/>
          <w:szCs w:val="24"/>
        </w:rPr>
        <w:t xml:space="preserve"> stečajno</w:t>
      </w:r>
      <w:r w:rsidR="00BF6D47" w:rsidRPr="00881E0D">
        <w:rPr>
          <w:b w:val="false"/>
          <w:sz w:val="24"/>
          <w:szCs w:val="24"/>
        </w:rPr>
        <w:t>m</w:t>
      </w:r>
      <w:r w:rsidRPr="00881E0D">
        <w:rPr>
          <w:b w:val="false"/>
          <w:sz w:val="24"/>
          <w:szCs w:val="24"/>
        </w:rPr>
        <w:t xml:space="preserve"> upravitelj</w:t>
      </w:r>
      <w:r w:rsidR="00BF6D47" w:rsidRPr="00881E0D">
        <w:rPr>
          <w:b w:val="false"/>
          <w:sz w:val="24"/>
          <w:szCs w:val="24"/>
        </w:rPr>
        <w:t xml:space="preserve">u </w:t>
      </w:r>
      <w:r w:rsidR="00750845" w:rsidRPr="007859B9">
        <w:rPr>
          <w:sz w:val="24"/>
          <w:szCs w:val="24"/>
        </w:rPr>
        <w:t xml:space="preserve">Vinku Dukić dipl. iur., Osijek, </w:t>
      </w:r>
      <w:proofErr w:type="spellStart"/>
      <w:r w:rsidR="00750845" w:rsidRPr="007859B9">
        <w:rPr>
          <w:sz w:val="24"/>
          <w:szCs w:val="24"/>
        </w:rPr>
        <w:t>Koščela</w:t>
      </w:r>
      <w:proofErr w:type="spellEnd"/>
      <w:r w:rsidR="00750845" w:rsidRPr="007859B9">
        <w:rPr>
          <w:sz w:val="24"/>
          <w:szCs w:val="24"/>
        </w:rPr>
        <w:t xml:space="preserve"> 10, OIB 42390974789</w:t>
      </w:r>
      <w:r w:rsidRPr="00881E0D">
        <w:rPr>
          <w:sz w:val="24"/>
          <w:szCs w:val="24"/>
        </w:rPr>
        <w:t xml:space="preserve"> </w:t>
      </w:r>
      <w:r w:rsidRPr="00881E0D">
        <w:rPr>
          <w:b w:val="false"/>
          <w:sz w:val="24"/>
          <w:szCs w:val="24"/>
        </w:rPr>
        <w:t>određuje se nagrada za rad u prethodnom postupku radi ispitivanja uvjeta za otvaranj</w:t>
      </w:r>
      <w:r w:rsidR="00BF6D47" w:rsidRPr="00881E0D">
        <w:rPr>
          <w:b w:val="false"/>
          <w:sz w:val="24"/>
          <w:szCs w:val="24"/>
        </w:rPr>
        <w:t>e</w:t>
      </w:r>
      <w:r w:rsidRPr="00881E0D">
        <w:rPr>
          <w:b w:val="false"/>
          <w:sz w:val="24"/>
          <w:szCs w:val="24"/>
        </w:rPr>
        <w:t xml:space="preserve"> stečajnog postupka nad dužnikom </w:t>
      </w:r>
      <w:r w:rsidR="00750845" w:rsidRPr="00750845">
        <w:rPr>
          <w:sz w:val="24"/>
          <w:szCs w:val="24"/>
        </w:rPr>
        <w:t>DAVOR j.d.o.o., Osijek, Zrmanjska 29, MBS: 030150518, OIB: 08120005214</w:t>
      </w:r>
      <w:r w:rsidRPr="00881E0D">
        <w:rPr>
          <w:b w:val="false"/>
          <w:sz w:val="24"/>
          <w:szCs w:val="24"/>
        </w:rPr>
        <w:t xml:space="preserve"> u ukupnom iznosu od </w:t>
      </w:r>
      <w:r w:rsidR="009D5C67">
        <w:rPr>
          <w:b w:val="false"/>
          <w:sz w:val="24"/>
          <w:szCs w:val="24"/>
        </w:rPr>
        <w:t>5</w:t>
      </w:r>
      <w:r w:rsidRPr="00881E0D">
        <w:rPr>
          <w:b w:val="false"/>
          <w:sz w:val="24"/>
          <w:szCs w:val="24"/>
        </w:rPr>
        <w:t>.000,00 kn, sukladno članku 4. i 15. Uredbe o kriterijima i načinu obračuna i plaćanja nagrada stečajnim upraviteljima (NN br. 105/15).</w:t>
      </w:r>
    </w:p>
    <w:p w:rsidRDefault="00EC399E" w:rsidP="00EC399E" w:rsidR="00EC399E" w:rsidRPr="00881E0D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881E0D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881E0D">
        <w:rPr>
          <w:b w:val="false"/>
          <w:sz w:val="24"/>
          <w:szCs w:val="24"/>
        </w:rPr>
        <w:t>kontovnika</w:t>
      </w:r>
      <w:proofErr w:type="spellEnd"/>
      <w:r w:rsidRPr="00881E0D">
        <w:rPr>
          <w:b w:val="false"/>
          <w:sz w:val="24"/>
          <w:szCs w:val="24"/>
        </w:rPr>
        <w:t xml:space="preserve"> 8500 isplati ukupan iznos od </w:t>
      </w:r>
      <w:r w:rsidR="00230F58">
        <w:rPr>
          <w:b w:val="false"/>
          <w:sz w:val="24"/>
          <w:szCs w:val="24"/>
        </w:rPr>
        <w:t>5</w:t>
      </w:r>
      <w:r w:rsidRPr="00881E0D">
        <w:rPr>
          <w:b w:val="false"/>
          <w:sz w:val="24"/>
          <w:szCs w:val="24"/>
        </w:rPr>
        <w:t>.000,00 kn stečajno</w:t>
      </w:r>
      <w:r w:rsidR="00BF6D47" w:rsidRPr="00881E0D">
        <w:rPr>
          <w:b w:val="false"/>
          <w:sz w:val="24"/>
          <w:szCs w:val="24"/>
        </w:rPr>
        <w:t>m</w:t>
      </w:r>
      <w:r w:rsidRPr="00881E0D">
        <w:rPr>
          <w:b w:val="false"/>
          <w:sz w:val="24"/>
          <w:szCs w:val="24"/>
        </w:rPr>
        <w:t xml:space="preserve"> upravitelj</w:t>
      </w:r>
      <w:r w:rsidR="00BF6D47" w:rsidRPr="00881E0D">
        <w:rPr>
          <w:b w:val="false"/>
          <w:sz w:val="24"/>
          <w:szCs w:val="24"/>
        </w:rPr>
        <w:t xml:space="preserve">u </w:t>
      </w:r>
      <w:r w:rsidR="003B625B" w:rsidRPr="003B625B">
        <w:rPr>
          <w:sz w:val="24"/>
          <w:szCs w:val="24"/>
        </w:rPr>
        <w:t xml:space="preserve">Vinku Dukić dipl. iur., Osijek, </w:t>
      </w:r>
      <w:proofErr w:type="spellStart"/>
      <w:r w:rsidR="003B625B" w:rsidRPr="003B625B">
        <w:rPr>
          <w:sz w:val="24"/>
          <w:szCs w:val="24"/>
        </w:rPr>
        <w:t>Koščela</w:t>
      </w:r>
      <w:proofErr w:type="spellEnd"/>
      <w:r w:rsidR="003B625B" w:rsidRPr="003B625B">
        <w:rPr>
          <w:sz w:val="24"/>
          <w:szCs w:val="24"/>
        </w:rPr>
        <w:t xml:space="preserve"> 10, OIB 42390974789</w:t>
      </w:r>
      <w:r w:rsidR="00BF6D47" w:rsidRPr="00881E0D">
        <w:rPr>
          <w:sz w:val="24"/>
          <w:szCs w:val="24"/>
        </w:rPr>
        <w:t xml:space="preserve"> </w:t>
      </w:r>
      <w:r w:rsidRPr="00881E0D">
        <w:rPr>
          <w:b w:val="false"/>
          <w:sz w:val="24"/>
          <w:szCs w:val="24"/>
        </w:rPr>
        <w:t xml:space="preserve">a da se neto iznos isplati na žiro račun broj </w:t>
      </w:r>
      <w:r w:rsidR="00D23B5E" w:rsidRPr="00D23B5E">
        <w:rPr>
          <w:sz w:val="24"/>
          <w:szCs w:val="24"/>
        </w:rPr>
        <w:t xml:space="preserve">HR2925000093120117058 kod </w:t>
      </w:r>
      <w:proofErr w:type="spellStart"/>
      <w:r w:rsidR="00D23B5E" w:rsidRPr="00D23B5E">
        <w:rPr>
          <w:sz w:val="24"/>
          <w:szCs w:val="24"/>
        </w:rPr>
        <w:t>Addiko</w:t>
      </w:r>
      <w:proofErr w:type="spellEnd"/>
      <w:r w:rsidR="00D23B5E" w:rsidRPr="00D23B5E">
        <w:rPr>
          <w:sz w:val="24"/>
          <w:szCs w:val="24"/>
        </w:rPr>
        <w:t xml:space="preserve"> banke d.d. Zagreb</w:t>
      </w:r>
      <w:r w:rsidR="00BF6D47" w:rsidRPr="00881E0D">
        <w:rPr>
          <w:sz w:val="24"/>
          <w:szCs w:val="24"/>
        </w:rPr>
        <w:t xml:space="preserve"> </w:t>
      </w:r>
      <w:r w:rsidRPr="00881E0D">
        <w:rPr>
          <w:b w:val="false"/>
          <w:sz w:val="24"/>
          <w:szCs w:val="24"/>
        </w:rPr>
        <w:t>a obveze na neto nagradu obračunava i plaća isplatitelj, nakon pravomoćnosti ovog rješenja</w:t>
      </w:r>
      <w:r w:rsidRPr="00881E0D">
        <w:rPr>
          <w:sz w:val="24"/>
          <w:szCs w:val="24"/>
        </w:rPr>
        <w:t>.</w:t>
      </w:r>
    </w:p>
    <w:p w:rsidRDefault="00EC399E" w:rsidP="00EC399E" w:rsidR="00EC399E" w:rsidRPr="00881E0D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881E0D">
        <w:rPr>
          <w:b w:val="false"/>
          <w:sz w:val="24"/>
          <w:szCs w:val="24"/>
        </w:rPr>
        <w:t>Ovo rješenje objaviti će se u izvodu, na mrežnoj stranici e-Oglasna ploča Trgovačkog suda u Osijeku (čl. 94. st. 4. SZ – NN br. 71/15).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32446E" w:rsidP="00EC399E" w:rsidR="0032446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Obrazloženje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0C064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Rješenjem ovog suda broj 6 St-</w:t>
      </w:r>
      <w:r w:rsidR="000C0640">
        <w:rPr>
          <w:rFonts w:hAnsi="Times New Roman" w:ascii="Times New Roman"/>
          <w:sz w:val="24"/>
          <w:szCs w:val="24"/>
        </w:rPr>
        <w:t>805</w:t>
      </w:r>
      <w:r w:rsidRPr="00881E0D">
        <w:rPr>
          <w:rFonts w:hAnsi="Times New Roman" w:ascii="Times New Roman"/>
          <w:sz w:val="24"/>
          <w:szCs w:val="24"/>
        </w:rPr>
        <w:t>/16</w:t>
      </w:r>
      <w:r w:rsidR="0032446E" w:rsidRPr="00881E0D">
        <w:rPr>
          <w:rFonts w:hAnsi="Times New Roman" w:ascii="Times New Roman"/>
          <w:sz w:val="24"/>
          <w:szCs w:val="24"/>
        </w:rPr>
        <w:t>-</w:t>
      </w:r>
      <w:r w:rsidR="000C0640">
        <w:rPr>
          <w:rFonts w:hAnsi="Times New Roman" w:ascii="Times New Roman"/>
          <w:sz w:val="24"/>
          <w:szCs w:val="24"/>
        </w:rPr>
        <w:t>5</w:t>
      </w:r>
      <w:r w:rsidRPr="00881E0D">
        <w:rPr>
          <w:rFonts w:hAnsi="Times New Roman" w:ascii="Times New Roman"/>
          <w:sz w:val="24"/>
          <w:szCs w:val="24"/>
        </w:rPr>
        <w:t xml:space="preserve"> od </w:t>
      </w:r>
      <w:r w:rsidR="000C0640">
        <w:rPr>
          <w:rFonts w:hAnsi="Times New Roman" w:ascii="Times New Roman"/>
          <w:sz w:val="24"/>
          <w:szCs w:val="24"/>
        </w:rPr>
        <w:t>25</w:t>
      </w:r>
      <w:r w:rsidRPr="00881E0D">
        <w:rPr>
          <w:rFonts w:hAnsi="Times New Roman" w:ascii="Times New Roman"/>
          <w:sz w:val="24"/>
          <w:szCs w:val="24"/>
        </w:rPr>
        <w:t>. studenog 2016. g. pokrenut je prethodni postupak radi utvrđivanja uvjeta za otvaranje stečajnog postupka te je za privremen</w:t>
      </w:r>
      <w:r w:rsidR="00483B78" w:rsidRPr="00881E0D">
        <w:rPr>
          <w:rFonts w:hAnsi="Times New Roman" w:ascii="Times New Roman"/>
          <w:sz w:val="24"/>
          <w:szCs w:val="24"/>
        </w:rPr>
        <w:t>og</w:t>
      </w:r>
      <w:r w:rsidRPr="00881E0D">
        <w:rPr>
          <w:rFonts w:hAnsi="Times New Roman" w:ascii="Times New Roman"/>
          <w:sz w:val="24"/>
          <w:szCs w:val="24"/>
        </w:rPr>
        <w:t xml:space="preserve"> stečajn</w:t>
      </w:r>
      <w:r w:rsidR="00483B78" w:rsidRPr="00881E0D">
        <w:rPr>
          <w:rFonts w:hAnsi="Times New Roman" w:ascii="Times New Roman"/>
          <w:sz w:val="24"/>
          <w:szCs w:val="24"/>
        </w:rPr>
        <w:t>og</w:t>
      </w:r>
      <w:r w:rsidRPr="00881E0D">
        <w:rPr>
          <w:rFonts w:hAnsi="Times New Roman" w:ascii="Times New Roman"/>
          <w:sz w:val="24"/>
          <w:szCs w:val="24"/>
        </w:rPr>
        <w:t xml:space="preserve"> upravitelj</w:t>
      </w:r>
      <w:r w:rsidR="00483B78" w:rsidRPr="00881E0D">
        <w:rPr>
          <w:rFonts w:hAnsi="Times New Roman" w:ascii="Times New Roman"/>
          <w:sz w:val="24"/>
          <w:szCs w:val="24"/>
        </w:rPr>
        <w:t>a</w:t>
      </w:r>
      <w:r w:rsidRPr="00881E0D">
        <w:rPr>
          <w:rFonts w:hAnsi="Times New Roman" w:ascii="Times New Roman"/>
          <w:sz w:val="24"/>
          <w:szCs w:val="24"/>
        </w:rPr>
        <w:t xml:space="preserve"> imenovan</w:t>
      </w:r>
      <w:r w:rsidR="00483B78" w:rsidRPr="00881E0D">
        <w:rPr>
          <w:rFonts w:hAnsi="Times New Roman" w:ascii="Times New Roman"/>
          <w:sz w:val="24"/>
          <w:szCs w:val="24"/>
        </w:rPr>
        <w:t xml:space="preserve"> </w:t>
      </w:r>
      <w:r w:rsidR="000C0640" w:rsidRPr="000C0640">
        <w:rPr>
          <w:rFonts w:hAnsi="Times New Roman" w:ascii="Times New Roman"/>
          <w:b/>
          <w:sz w:val="24"/>
          <w:szCs w:val="24"/>
        </w:rPr>
        <w:t xml:space="preserve">Vinko Dukić dipl. iur., Osijek, </w:t>
      </w:r>
      <w:proofErr w:type="spellStart"/>
      <w:r w:rsidR="000C0640" w:rsidRPr="000C0640">
        <w:rPr>
          <w:rFonts w:hAnsi="Times New Roman" w:ascii="Times New Roman"/>
          <w:b/>
          <w:sz w:val="24"/>
          <w:szCs w:val="24"/>
        </w:rPr>
        <w:t>Koščela</w:t>
      </w:r>
      <w:proofErr w:type="spellEnd"/>
      <w:r w:rsidR="000C0640" w:rsidRPr="000C0640">
        <w:rPr>
          <w:rFonts w:hAnsi="Times New Roman" w:ascii="Times New Roman"/>
          <w:b/>
          <w:sz w:val="24"/>
          <w:szCs w:val="24"/>
        </w:rPr>
        <w:t xml:space="preserve"> 10, OIB 42390974789</w:t>
      </w:r>
      <w:r w:rsidRPr="000C0640">
        <w:rPr>
          <w:rFonts w:hAnsi="Times New Roman" w:ascii="Times New Roman"/>
          <w:sz w:val="24"/>
          <w:szCs w:val="24"/>
        </w:rPr>
        <w:t>.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U prethodnom postupku privremen</w:t>
      </w:r>
      <w:r w:rsidR="00240FA6" w:rsidRPr="00881E0D">
        <w:rPr>
          <w:rFonts w:hAnsi="Times New Roman" w:ascii="Times New Roman"/>
          <w:sz w:val="24"/>
          <w:szCs w:val="24"/>
        </w:rPr>
        <w:t>i</w:t>
      </w:r>
      <w:r w:rsidRPr="00881E0D">
        <w:rPr>
          <w:rFonts w:hAnsi="Times New Roman" w:ascii="Times New Roman"/>
          <w:sz w:val="24"/>
          <w:szCs w:val="24"/>
        </w:rPr>
        <w:t xml:space="preserve"> stečajn</w:t>
      </w:r>
      <w:r w:rsidR="00240FA6" w:rsidRPr="00881E0D">
        <w:rPr>
          <w:rFonts w:hAnsi="Times New Roman" w:ascii="Times New Roman"/>
          <w:sz w:val="24"/>
          <w:szCs w:val="24"/>
        </w:rPr>
        <w:t>i</w:t>
      </w:r>
      <w:r w:rsidRPr="00881E0D">
        <w:rPr>
          <w:rFonts w:hAnsi="Times New Roman" w:ascii="Times New Roman"/>
          <w:sz w:val="24"/>
          <w:szCs w:val="24"/>
        </w:rPr>
        <w:t xml:space="preserve"> upravitelj</w:t>
      </w:r>
      <w:r w:rsidR="00240FA6" w:rsidRPr="00881E0D">
        <w:rPr>
          <w:rFonts w:hAnsi="Times New Roman" w:ascii="Times New Roman"/>
          <w:sz w:val="24"/>
          <w:szCs w:val="24"/>
        </w:rPr>
        <w:t xml:space="preserve"> </w:t>
      </w:r>
      <w:r w:rsidRPr="00881E0D">
        <w:rPr>
          <w:rFonts w:hAnsi="Times New Roman" w:ascii="Times New Roman"/>
          <w:sz w:val="24"/>
          <w:szCs w:val="24"/>
        </w:rPr>
        <w:t>utvrdi</w:t>
      </w:r>
      <w:r w:rsidR="00240FA6" w:rsidRPr="00881E0D">
        <w:rPr>
          <w:rFonts w:hAnsi="Times New Roman" w:ascii="Times New Roman"/>
          <w:sz w:val="24"/>
          <w:szCs w:val="24"/>
        </w:rPr>
        <w:t xml:space="preserve">o </w:t>
      </w:r>
      <w:r w:rsidRPr="00881E0D">
        <w:rPr>
          <w:rFonts w:hAnsi="Times New Roman" w:ascii="Times New Roman"/>
          <w:sz w:val="24"/>
          <w:szCs w:val="24"/>
        </w:rPr>
        <w:t xml:space="preserve">je imovinu </w:t>
      </w:r>
      <w:r w:rsidR="00240FA6" w:rsidRPr="00881E0D">
        <w:rPr>
          <w:rFonts w:hAnsi="Times New Roman" w:ascii="Times New Roman"/>
          <w:sz w:val="24"/>
          <w:szCs w:val="24"/>
        </w:rPr>
        <w:t>stečajnog dužnika te je izvršio</w:t>
      </w:r>
      <w:r w:rsidRPr="00881E0D">
        <w:rPr>
          <w:rFonts w:hAnsi="Times New Roman" w:ascii="Times New Roman"/>
          <w:sz w:val="24"/>
          <w:szCs w:val="24"/>
        </w:rPr>
        <w:t xml:space="preserve"> uvid u poslovnu i financijsku </w:t>
      </w:r>
      <w:r w:rsidR="00240FA6" w:rsidRPr="00881E0D">
        <w:rPr>
          <w:rFonts w:hAnsi="Times New Roman" w:ascii="Times New Roman"/>
          <w:sz w:val="24"/>
          <w:szCs w:val="24"/>
        </w:rPr>
        <w:t>dokumentaciju dužnika i sačinio</w:t>
      </w:r>
      <w:r w:rsidRPr="00881E0D">
        <w:rPr>
          <w:rFonts w:hAnsi="Times New Roman" w:ascii="Times New Roman"/>
          <w:sz w:val="24"/>
          <w:szCs w:val="24"/>
        </w:rPr>
        <w:t xml:space="preserve"> pisano izvješće koje </w:t>
      </w:r>
      <w:r w:rsidR="00240FA6" w:rsidRPr="00881E0D">
        <w:rPr>
          <w:rFonts w:hAnsi="Times New Roman" w:ascii="Times New Roman"/>
          <w:sz w:val="24"/>
          <w:szCs w:val="24"/>
        </w:rPr>
        <w:t>je usmeno izložio</w:t>
      </w:r>
      <w:r w:rsidRPr="00881E0D">
        <w:rPr>
          <w:rFonts w:hAnsi="Times New Roman" w:ascii="Times New Roman"/>
          <w:sz w:val="24"/>
          <w:szCs w:val="24"/>
        </w:rPr>
        <w:t xml:space="preserve"> na ročištu od  </w:t>
      </w:r>
      <w:r w:rsidR="000C0640">
        <w:rPr>
          <w:rFonts w:hAnsi="Times New Roman" w:ascii="Times New Roman"/>
          <w:sz w:val="24"/>
          <w:szCs w:val="24"/>
        </w:rPr>
        <w:t>24</w:t>
      </w:r>
      <w:r w:rsidRPr="00881E0D">
        <w:rPr>
          <w:rFonts w:hAnsi="Times New Roman" w:ascii="Times New Roman"/>
          <w:sz w:val="24"/>
          <w:szCs w:val="24"/>
        </w:rPr>
        <w:t>. siječnja 2017. g. navodeći koje sve radnje je obavi</w:t>
      </w:r>
      <w:r w:rsidR="00240FA6" w:rsidRPr="00881E0D">
        <w:rPr>
          <w:rFonts w:hAnsi="Times New Roman" w:ascii="Times New Roman"/>
          <w:sz w:val="24"/>
          <w:szCs w:val="24"/>
        </w:rPr>
        <w:t>o</w:t>
      </w:r>
      <w:r w:rsidRPr="00881E0D"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240FA6" w:rsidRPr="00881E0D">
        <w:rPr>
          <w:rFonts w:hAnsi="Times New Roman" w:ascii="Times New Roman"/>
          <w:sz w:val="24"/>
          <w:szCs w:val="24"/>
        </w:rPr>
        <w:t>o</w:t>
      </w:r>
      <w:r w:rsidRPr="00881E0D">
        <w:rPr>
          <w:rFonts w:hAnsi="Times New Roman" w:ascii="Times New Roman"/>
          <w:sz w:val="24"/>
          <w:szCs w:val="24"/>
        </w:rPr>
        <w:t xml:space="preserve"> od zemljišnoknjižnog odjela </w:t>
      </w:r>
      <w:r w:rsidR="00240FA6" w:rsidRPr="00881E0D">
        <w:rPr>
          <w:rFonts w:hAnsi="Times New Roman" w:ascii="Times New Roman"/>
          <w:sz w:val="24"/>
          <w:szCs w:val="24"/>
        </w:rPr>
        <w:t xml:space="preserve">općinskog suda, FINE, </w:t>
      </w:r>
      <w:r w:rsidR="000C0640">
        <w:rPr>
          <w:rFonts w:hAnsi="Times New Roman" w:ascii="Times New Roman"/>
          <w:sz w:val="24"/>
          <w:szCs w:val="24"/>
        </w:rPr>
        <w:t xml:space="preserve">MUP </w:t>
      </w:r>
      <w:r w:rsidR="00240FA6" w:rsidRPr="00881E0D">
        <w:rPr>
          <w:rFonts w:hAnsi="Times New Roman" w:ascii="Times New Roman"/>
          <w:sz w:val="24"/>
          <w:szCs w:val="24"/>
        </w:rPr>
        <w:t>PU Osječko-baranjske.</w:t>
      </w:r>
      <w:r w:rsidRPr="00881E0D">
        <w:rPr>
          <w:rFonts w:hAnsi="Times New Roman" w:ascii="Times New Roman"/>
          <w:sz w:val="24"/>
          <w:szCs w:val="24"/>
        </w:rPr>
        <w:t xml:space="preserve"> 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9B0B57" w:rsidR="009B0B5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</w:r>
      <w:r w:rsidR="009B0B57" w:rsidRPr="00FC5A06">
        <w:rPr>
          <w:rFonts w:hAnsi="Times New Roman" w:ascii="Times New Roman"/>
          <w:sz w:val="24"/>
          <w:szCs w:val="24"/>
        </w:rPr>
        <w:t>Privremen</w:t>
      </w:r>
      <w:r w:rsidR="009B0B57">
        <w:rPr>
          <w:rFonts w:hAnsi="Times New Roman" w:ascii="Times New Roman"/>
          <w:sz w:val="24"/>
          <w:szCs w:val="24"/>
        </w:rPr>
        <w:t>i</w:t>
      </w:r>
      <w:r w:rsidR="009B0B57" w:rsidRPr="00FC5A06">
        <w:rPr>
          <w:rFonts w:hAnsi="Times New Roman" w:ascii="Times New Roman"/>
          <w:sz w:val="24"/>
          <w:szCs w:val="24"/>
        </w:rPr>
        <w:t xml:space="preserve"> stečajn</w:t>
      </w:r>
      <w:r w:rsidR="009B0B57">
        <w:rPr>
          <w:rFonts w:hAnsi="Times New Roman" w:ascii="Times New Roman"/>
          <w:sz w:val="24"/>
          <w:szCs w:val="24"/>
        </w:rPr>
        <w:t>i</w:t>
      </w:r>
      <w:r w:rsidR="009B0B57" w:rsidRPr="00FC5A06">
        <w:rPr>
          <w:rFonts w:hAnsi="Times New Roman" w:ascii="Times New Roman"/>
          <w:sz w:val="24"/>
          <w:szCs w:val="24"/>
        </w:rPr>
        <w:t xml:space="preserve"> upravitelj je na ročištu od </w:t>
      </w:r>
      <w:r w:rsidR="009B0B57">
        <w:rPr>
          <w:rFonts w:hAnsi="Times New Roman" w:ascii="Times New Roman"/>
          <w:sz w:val="24"/>
          <w:szCs w:val="24"/>
        </w:rPr>
        <w:t>24</w:t>
      </w:r>
      <w:r w:rsidR="009B0B57" w:rsidRPr="00FC5A06">
        <w:rPr>
          <w:rFonts w:hAnsi="Times New Roman" w:ascii="Times New Roman"/>
          <w:sz w:val="24"/>
          <w:szCs w:val="24"/>
        </w:rPr>
        <w:t>. siječnja 2017. g. predloži</w:t>
      </w:r>
      <w:r w:rsidR="00D97366">
        <w:rPr>
          <w:rFonts w:hAnsi="Times New Roman" w:ascii="Times New Roman"/>
          <w:sz w:val="24"/>
          <w:szCs w:val="24"/>
        </w:rPr>
        <w:t>o</w:t>
      </w:r>
      <w:r w:rsidR="009B0B57" w:rsidRPr="00FC5A06">
        <w:rPr>
          <w:rFonts w:hAnsi="Times New Roman" w:ascii="Times New Roman"/>
          <w:sz w:val="24"/>
          <w:szCs w:val="24"/>
        </w:rPr>
        <w:t xml:space="preserve"> da </w:t>
      </w:r>
      <w:r w:rsidR="00D97366">
        <w:rPr>
          <w:rFonts w:hAnsi="Times New Roman" w:ascii="Times New Roman"/>
          <w:sz w:val="24"/>
          <w:szCs w:val="24"/>
        </w:rPr>
        <w:t>mu</w:t>
      </w:r>
      <w:r w:rsidR="009B0B57" w:rsidRPr="00FC5A06">
        <w:rPr>
          <w:rFonts w:hAnsi="Times New Roman" w:ascii="Times New Roman"/>
          <w:sz w:val="24"/>
          <w:szCs w:val="24"/>
        </w:rPr>
        <w:t xml:space="preserve"> se odredi nagrada za obavljanje poslova privremenog stečajnog upravitelja.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  <w:t>Sukladno čl. 4</w:t>
      </w:r>
      <w:r w:rsidR="00881E0D" w:rsidRPr="00881E0D">
        <w:rPr>
          <w:rFonts w:hAnsi="Times New Roman" w:ascii="Times New Roman"/>
          <w:sz w:val="24"/>
          <w:szCs w:val="24"/>
        </w:rPr>
        <w:t>.</w:t>
      </w:r>
      <w:r w:rsidRPr="00881E0D">
        <w:rPr>
          <w:rFonts w:hAnsi="Times New Roman" w:ascii="Times New Roman"/>
          <w:sz w:val="24"/>
          <w:szCs w:val="24"/>
        </w:rPr>
        <w:t xml:space="preserve"> u vezi s čl. 15</w:t>
      </w:r>
      <w:r w:rsidR="00881E0D" w:rsidRPr="00881E0D">
        <w:rPr>
          <w:rFonts w:hAnsi="Times New Roman" w:ascii="Times New Roman"/>
          <w:sz w:val="24"/>
          <w:szCs w:val="24"/>
        </w:rPr>
        <w:t>.</w:t>
      </w:r>
      <w:r w:rsidRPr="00881E0D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Budući je stečajn</w:t>
      </w:r>
      <w:r w:rsidR="00881E0D" w:rsidRPr="00881E0D">
        <w:rPr>
          <w:rFonts w:hAnsi="Times New Roman" w:ascii="Times New Roman"/>
          <w:sz w:val="24"/>
          <w:szCs w:val="24"/>
        </w:rPr>
        <w:t>i upravitelj</w:t>
      </w:r>
      <w:r w:rsidRPr="00881E0D">
        <w:rPr>
          <w:rFonts w:hAnsi="Times New Roman" w:ascii="Times New Roman"/>
          <w:sz w:val="24"/>
          <w:szCs w:val="24"/>
        </w:rPr>
        <w:t xml:space="preserve"> osobnim zalaganjem, korektnim odnosom i stručnošću obavi</w:t>
      </w:r>
      <w:r w:rsidR="00881E0D" w:rsidRPr="00881E0D">
        <w:rPr>
          <w:rFonts w:hAnsi="Times New Roman" w:ascii="Times New Roman"/>
          <w:sz w:val="24"/>
          <w:szCs w:val="24"/>
        </w:rPr>
        <w:t>o</w:t>
      </w:r>
      <w:r w:rsidRPr="00881E0D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881E0D" w:rsidRPr="00881E0D">
        <w:rPr>
          <w:rFonts w:hAnsi="Times New Roman" w:ascii="Times New Roman"/>
          <w:sz w:val="24"/>
          <w:szCs w:val="24"/>
        </w:rPr>
        <w:t>mu</w:t>
      </w:r>
      <w:r w:rsidRPr="00881E0D">
        <w:rPr>
          <w:rFonts w:hAnsi="Times New Roman" w:ascii="Times New Roman"/>
          <w:sz w:val="24"/>
          <w:szCs w:val="24"/>
        </w:rPr>
        <w:t xml:space="preserve"> je nagrada u iznosu od </w:t>
      </w:r>
      <w:r w:rsidR="00D97366">
        <w:rPr>
          <w:rFonts w:hAnsi="Times New Roman" w:ascii="Times New Roman"/>
          <w:sz w:val="24"/>
          <w:szCs w:val="24"/>
        </w:rPr>
        <w:t>5</w:t>
      </w:r>
      <w:r w:rsidR="005A63CE">
        <w:rPr>
          <w:rFonts w:hAnsi="Times New Roman" w:ascii="Times New Roman"/>
          <w:sz w:val="24"/>
          <w:szCs w:val="24"/>
        </w:rPr>
        <w:t>.000,00</w:t>
      </w:r>
      <w:r w:rsidRPr="00881E0D">
        <w:rPr>
          <w:rFonts w:hAnsi="Times New Roman" w:ascii="Times New Roman"/>
          <w:sz w:val="24"/>
          <w:szCs w:val="24"/>
        </w:rPr>
        <w:t xml:space="preserve"> kn valjalo je odlučiti kao u izreci sukladno čl. 94. st. 1. i 2. Stečajnog zakona (NN br. 71/15 u daljnjem tekstu SZ.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 xml:space="preserve">U Osijeku </w:t>
      </w:r>
      <w:r w:rsidR="005A63CE">
        <w:rPr>
          <w:rFonts w:hAnsi="Times New Roman" w:ascii="Times New Roman"/>
          <w:sz w:val="24"/>
          <w:szCs w:val="24"/>
        </w:rPr>
        <w:t>30</w:t>
      </w:r>
      <w:r w:rsidRPr="00881E0D">
        <w:rPr>
          <w:rFonts w:hAnsi="Times New Roman" w:ascii="Times New Roman"/>
          <w:sz w:val="24"/>
          <w:szCs w:val="24"/>
        </w:rPr>
        <w:t>. siječnja 2017. g.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  <w:t>STEČAJNA SUTKINJA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C399E" w:rsidP="00EC399E" w:rsidR="00EC39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D5504" w:rsidP="00EC399E" w:rsidR="004D5504">
      <w:pPr>
        <w:pStyle w:val="Bezproreda1"/>
        <w:rPr>
          <w:rFonts w:hAnsi="Times New Roman" w:ascii="Times New Roman"/>
          <w:sz w:val="24"/>
          <w:szCs w:val="24"/>
        </w:rPr>
      </w:pPr>
    </w:p>
    <w:p w:rsidRDefault="004D5504" w:rsidP="00EC399E" w:rsidR="004D5504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Zapisničar: Danijela Špeletić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POUKA O PRAVNOM LIJEKU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DNA:</w:t>
      </w:r>
    </w:p>
    <w:p w:rsidRDefault="00EC399E" w:rsidP="00EC399E" w:rsidR="00EC399E" w:rsidRPr="00881E0D">
      <w:pPr>
        <w:pStyle w:val="Bezproreda1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e-</w:t>
      </w:r>
      <w:proofErr w:type="spellStart"/>
      <w:r w:rsidRPr="00881E0D">
        <w:rPr>
          <w:rFonts w:hAnsi="Times New Roman" w:ascii="Times New Roman"/>
          <w:sz w:val="24"/>
          <w:szCs w:val="24"/>
        </w:rPr>
        <w:t>ogl</w:t>
      </w:r>
      <w:proofErr w:type="spellEnd"/>
      <w:r w:rsidRPr="00881E0D">
        <w:rPr>
          <w:rFonts w:hAnsi="Times New Roman" w:ascii="Times New Roman"/>
          <w:sz w:val="24"/>
          <w:szCs w:val="24"/>
        </w:rPr>
        <w:t>. ploča</w:t>
      </w:r>
    </w:p>
    <w:p w:rsidRDefault="00EC399E" w:rsidP="00EC399E" w:rsidR="00881E0D" w:rsidRPr="00881E0D">
      <w:pPr>
        <w:pStyle w:val="Bezproreda1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 xml:space="preserve">st. uprav. </w:t>
      </w:r>
      <w:r w:rsidR="000C7218">
        <w:rPr>
          <w:rFonts w:hAnsi="Times New Roman" w:ascii="Times New Roman"/>
          <w:sz w:val="24"/>
          <w:szCs w:val="24"/>
        </w:rPr>
        <w:t xml:space="preserve">Vinko Dukić dipl. iur. Osijek, </w:t>
      </w:r>
      <w:proofErr w:type="spellStart"/>
      <w:r w:rsidR="000C7218">
        <w:rPr>
          <w:rFonts w:hAnsi="Times New Roman" w:ascii="Times New Roman"/>
          <w:sz w:val="24"/>
          <w:szCs w:val="24"/>
        </w:rPr>
        <w:t>Koščela</w:t>
      </w:r>
      <w:proofErr w:type="spellEnd"/>
      <w:r w:rsidR="000C7218">
        <w:rPr>
          <w:rFonts w:hAnsi="Times New Roman" w:ascii="Times New Roman"/>
          <w:sz w:val="24"/>
          <w:szCs w:val="24"/>
        </w:rPr>
        <w:t xml:space="preserve"> 10</w:t>
      </w:r>
    </w:p>
    <w:p w:rsidRDefault="00EC399E" w:rsidP="00EC399E" w:rsidR="00EC399E" w:rsidRPr="00763689">
      <w:pPr>
        <w:pStyle w:val="Bezproreda1"/>
        <w:numPr>
          <w:ilvl w:val="0"/>
          <w:numId w:val="5"/>
        </w:numPr>
        <w:rPr>
          <w:rFonts w:hAnsi="Times New Roman" w:ascii="Times New Roman"/>
          <w:b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 xml:space="preserve">Računovodstvo – </w:t>
      </w:r>
      <w:r w:rsidRPr="00763689">
        <w:rPr>
          <w:rFonts w:hAnsi="Times New Roman" w:ascii="Times New Roman"/>
          <w:b/>
          <w:sz w:val="24"/>
          <w:szCs w:val="24"/>
        </w:rPr>
        <w:t>nakon pravomoćnosti</w:t>
      </w:r>
    </w:p>
    <w:p w:rsidRDefault="00EC399E" w:rsidP="00EC399E" w:rsidR="00EC399E" w:rsidRPr="00881E0D">
      <w:pPr>
        <w:pStyle w:val="Bezproreda1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K-</w:t>
      </w:r>
      <w:r w:rsidR="00A50E1D">
        <w:rPr>
          <w:rFonts w:hAnsi="Times New Roman" w:ascii="Times New Roman"/>
          <w:sz w:val="24"/>
          <w:szCs w:val="24"/>
        </w:rPr>
        <w:t>2.3</w:t>
      </w:r>
      <w:r w:rsidRPr="00881E0D">
        <w:rPr>
          <w:rFonts w:hAnsi="Times New Roman" w:ascii="Times New Roman"/>
          <w:sz w:val="24"/>
          <w:szCs w:val="24"/>
        </w:rPr>
        <w:t>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8A6DA0" w:rsidP="008A6DA0" w:rsidR="008A6DA0" w:rsidRPr="00881E0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881E0D"/>
    <w:p w:rsidRDefault="008A6DA0" w:rsidP="008A6DA0" w:rsidR="008A6DA0" w:rsidRPr="00881E0D">
      <w:pPr>
        <w:pStyle w:val="Tijeloteksta"/>
        <w:jc w:val="left"/>
        <w:rPr>
          <w:sz w:val="24"/>
        </w:rPr>
      </w:pP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  <w:t xml:space="preserve"> </w:t>
      </w:r>
      <w:r w:rsidRPr="00881E0D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B95AC2" w:rsidP="00B95AC2" w:rsidR="00B95AC2" w:rsidRPr="00881E0D">
      <w:pPr>
        <w:ind w:left="360"/>
        <w:jc w:val="both"/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  <w:r w:rsidRPr="00881E0D">
        <w:rPr>
          <w:sz w:val="24"/>
        </w:rPr>
        <w:t xml:space="preserve">                                                                                                                                </w:t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</w:p>
    <w:p w:rsidRDefault="008A6DA0" w:rsidP="008A6DA0" w:rsidR="008A6DA0" w:rsidRPr="00881E0D">
      <w:pPr>
        <w:pStyle w:val="Tijeloteksta"/>
        <w:jc w:val="left"/>
        <w:rPr>
          <w:sz w:val="24"/>
        </w:rPr>
      </w:pP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  <w:t xml:space="preserve">   </w:t>
      </w:r>
      <w:r w:rsidRPr="00881E0D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/>
    <w:p w:rsidRDefault="008A6DA0" w:rsidP="008A6DA0" w:rsidR="008A6DA0" w:rsidRPr="00881E0D"/>
    <w:p w:rsidRDefault="00207758" w:rsidR="00207758" w:rsidRPr="00881E0D"/>
    <w:p w:rsidRDefault="004A1A44" w:rsidR="004A1A44" w:rsidRPr="00881E0D"/>
    <w:sectPr w:rsidSect="00606835" w:rsidR="004A1A44" w:rsidRPr="00881E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EA0" w:rsidR="00BD2EA0">
      <w:r>
        <w:separator/>
      </w:r>
    </w:p>
  </w:endnote>
  <w:endnote w:id="0" w:type="continuationSeparator">
    <w:p w:rsidRDefault="00BD2EA0" w:rsidR="00BD2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EA0" w:rsidR="00BD2EA0">
      <w:r>
        <w:separator/>
      </w:r>
    </w:p>
  </w:footnote>
  <w:footnote w:id="0" w:type="continuationSeparator">
    <w:p w:rsidRDefault="00BD2EA0" w:rsidR="00BD2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EA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3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350057" w:rsidR="0035005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B43C42" w:rsidRPr="00DE5F8A">
      <w:rPr>
        <w:rFonts w:cs="Tahoma" w:hAnsi="Tahoma" w:ascii="Tahoma"/>
      </w:rPr>
      <w:tab/>
    </w:r>
    <w:r w:rsidR="00B43C42" w:rsidRPr="00DE5F8A">
      <w:rPr>
        <w:rFonts w:cs="Tahoma" w:hAnsi="Tahoma" w:ascii="Tahoma"/>
      </w:rPr>
      <w:tab/>
    </w:r>
    <w:r w:rsidR="00350057" w:rsidRPr="00DE5F8A">
      <w:rPr>
        <w:rFonts w:cs="Tahoma" w:hAnsi="Tahoma" w:ascii="Tahoma"/>
      </w:rPr>
      <w:tab/>
    </w:r>
    <w:r w:rsidR="00DA67CB">
      <w:t>6 St-805/16-15</w:t>
    </w:r>
  </w:p>
  <w:p w:rsidRDefault="00BD2EA0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DA67CB">
      <w:t>805</w:t>
    </w:r>
    <w:r w:rsidR="00B43C42">
      <w:t>/</w:t>
    </w:r>
    <w:r w:rsidR="00350057">
      <w:t>16-1</w:t>
    </w:r>
    <w:r w:rsidR="00DA67CB">
      <w:t>5</w:t>
    </w:r>
  </w:p>
  <w:p w:rsidRDefault="00BD2EA0" w:rsidP="00546D11" w:rsidR="00546D11">
    <w:pPr>
      <w:jc w:val="right"/>
    </w:pPr>
  </w:p>
  <w:p w:rsidRDefault="00BD2EA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0B756B"/>
    <w:rsid w:val="000C0640"/>
    <w:rsid w:val="000C7218"/>
    <w:rsid w:val="00101407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C6B77"/>
    <w:rsid w:val="001E19A3"/>
    <w:rsid w:val="002010CC"/>
    <w:rsid w:val="00203CE3"/>
    <w:rsid w:val="00207758"/>
    <w:rsid w:val="002126A9"/>
    <w:rsid w:val="00226992"/>
    <w:rsid w:val="00230F58"/>
    <w:rsid w:val="002378A7"/>
    <w:rsid w:val="00240FA6"/>
    <w:rsid w:val="002522D1"/>
    <w:rsid w:val="00282764"/>
    <w:rsid w:val="002B6C5B"/>
    <w:rsid w:val="002C439F"/>
    <w:rsid w:val="002E191A"/>
    <w:rsid w:val="002E2A89"/>
    <w:rsid w:val="002F0B29"/>
    <w:rsid w:val="002F6DE5"/>
    <w:rsid w:val="00310117"/>
    <w:rsid w:val="003142DB"/>
    <w:rsid w:val="0032446E"/>
    <w:rsid w:val="00324996"/>
    <w:rsid w:val="00326399"/>
    <w:rsid w:val="00331FC0"/>
    <w:rsid w:val="00350057"/>
    <w:rsid w:val="00356ECE"/>
    <w:rsid w:val="003624F4"/>
    <w:rsid w:val="003813BA"/>
    <w:rsid w:val="003876FA"/>
    <w:rsid w:val="003B071C"/>
    <w:rsid w:val="003B0D85"/>
    <w:rsid w:val="003B625B"/>
    <w:rsid w:val="003C765F"/>
    <w:rsid w:val="003D5956"/>
    <w:rsid w:val="003F43D2"/>
    <w:rsid w:val="00420F10"/>
    <w:rsid w:val="004214E9"/>
    <w:rsid w:val="00423014"/>
    <w:rsid w:val="00425C43"/>
    <w:rsid w:val="00437E25"/>
    <w:rsid w:val="00440A6B"/>
    <w:rsid w:val="004445B5"/>
    <w:rsid w:val="0044680C"/>
    <w:rsid w:val="004627C0"/>
    <w:rsid w:val="00473591"/>
    <w:rsid w:val="00483B78"/>
    <w:rsid w:val="004A0456"/>
    <w:rsid w:val="004A1A44"/>
    <w:rsid w:val="004A1BE0"/>
    <w:rsid w:val="004A3DCB"/>
    <w:rsid w:val="004B6400"/>
    <w:rsid w:val="004C1965"/>
    <w:rsid w:val="004D13F4"/>
    <w:rsid w:val="004D5504"/>
    <w:rsid w:val="004E1613"/>
    <w:rsid w:val="00502B8D"/>
    <w:rsid w:val="00531D16"/>
    <w:rsid w:val="005408FD"/>
    <w:rsid w:val="00556767"/>
    <w:rsid w:val="00577013"/>
    <w:rsid w:val="0058380C"/>
    <w:rsid w:val="00597F2F"/>
    <w:rsid w:val="005A63CE"/>
    <w:rsid w:val="005B2FE6"/>
    <w:rsid w:val="005C158A"/>
    <w:rsid w:val="005E147B"/>
    <w:rsid w:val="005F39F6"/>
    <w:rsid w:val="005F702C"/>
    <w:rsid w:val="0060372C"/>
    <w:rsid w:val="00630962"/>
    <w:rsid w:val="0064217C"/>
    <w:rsid w:val="006478A3"/>
    <w:rsid w:val="00654736"/>
    <w:rsid w:val="00673397"/>
    <w:rsid w:val="00684C8D"/>
    <w:rsid w:val="006A1793"/>
    <w:rsid w:val="006B1D89"/>
    <w:rsid w:val="006B23B0"/>
    <w:rsid w:val="006B6CCD"/>
    <w:rsid w:val="006C3480"/>
    <w:rsid w:val="006D2F24"/>
    <w:rsid w:val="006E1B5C"/>
    <w:rsid w:val="006F19F3"/>
    <w:rsid w:val="00707D74"/>
    <w:rsid w:val="00712941"/>
    <w:rsid w:val="0074532C"/>
    <w:rsid w:val="00750845"/>
    <w:rsid w:val="00754992"/>
    <w:rsid w:val="00762086"/>
    <w:rsid w:val="00763689"/>
    <w:rsid w:val="00784800"/>
    <w:rsid w:val="007849CF"/>
    <w:rsid w:val="007B5BF6"/>
    <w:rsid w:val="007D217C"/>
    <w:rsid w:val="007D6F13"/>
    <w:rsid w:val="007D7708"/>
    <w:rsid w:val="007E05E0"/>
    <w:rsid w:val="007F03F0"/>
    <w:rsid w:val="00800B4A"/>
    <w:rsid w:val="008368D8"/>
    <w:rsid w:val="00850AF8"/>
    <w:rsid w:val="00870A14"/>
    <w:rsid w:val="00881E0D"/>
    <w:rsid w:val="008A0198"/>
    <w:rsid w:val="008A256A"/>
    <w:rsid w:val="008A2A52"/>
    <w:rsid w:val="008A6DA0"/>
    <w:rsid w:val="008A7573"/>
    <w:rsid w:val="008B6C09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8061D"/>
    <w:rsid w:val="009836D5"/>
    <w:rsid w:val="00993EC0"/>
    <w:rsid w:val="009A0D2F"/>
    <w:rsid w:val="009A6AB5"/>
    <w:rsid w:val="009A75CE"/>
    <w:rsid w:val="009B0B57"/>
    <w:rsid w:val="009B2A82"/>
    <w:rsid w:val="009B2FC8"/>
    <w:rsid w:val="009B639A"/>
    <w:rsid w:val="009D1116"/>
    <w:rsid w:val="009D33A6"/>
    <w:rsid w:val="009D5C67"/>
    <w:rsid w:val="009F16FF"/>
    <w:rsid w:val="009F3586"/>
    <w:rsid w:val="00A3614D"/>
    <w:rsid w:val="00A50E1D"/>
    <w:rsid w:val="00A61091"/>
    <w:rsid w:val="00A7044F"/>
    <w:rsid w:val="00A73270"/>
    <w:rsid w:val="00A75936"/>
    <w:rsid w:val="00A81A23"/>
    <w:rsid w:val="00AA1592"/>
    <w:rsid w:val="00AE0EB3"/>
    <w:rsid w:val="00AF5059"/>
    <w:rsid w:val="00B11B6D"/>
    <w:rsid w:val="00B12CEE"/>
    <w:rsid w:val="00B17DB8"/>
    <w:rsid w:val="00B30AC0"/>
    <w:rsid w:val="00B43C42"/>
    <w:rsid w:val="00B52CE5"/>
    <w:rsid w:val="00B54901"/>
    <w:rsid w:val="00B7009B"/>
    <w:rsid w:val="00B95AC2"/>
    <w:rsid w:val="00BA6465"/>
    <w:rsid w:val="00BC1AD9"/>
    <w:rsid w:val="00BC4131"/>
    <w:rsid w:val="00BD2EA0"/>
    <w:rsid w:val="00BD7B7E"/>
    <w:rsid w:val="00BF6D47"/>
    <w:rsid w:val="00C0699C"/>
    <w:rsid w:val="00C229A5"/>
    <w:rsid w:val="00C23590"/>
    <w:rsid w:val="00C37715"/>
    <w:rsid w:val="00C82903"/>
    <w:rsid w:val="00C83DB7"/>
    <w:rsid w:val="00C85869"/>
    <w:rsid w:val="00C85D65"/>
    <w:rsid w:val="00C91F82"/>
    <w:rsid w:val="00C96A1A"/>
    <w:rsid w:val="00CC00BC"/>
    <w:rsid w:val="00CC66C8"/>
    <w:rsid w:val="00CE5671"/>
    <w:rsid w:val="00CF2B1A"/>
    <w:rsid w:val="00CF7B20"/>
    <w:rsid w:val="00D23B5E"/>
    <w:rsid w:val="00D65615"/>
    <w:rsid w:val="00D70451"/>
    <w:rsid w:val="00D97366"/>
    <w:rsid w:val="00DA67CB"/>
    <w:rsid w:val="00DB04C4"/>
    <w:rsid w:val="00DB0D69"/>
    <w:rsid w:val="00DB6A8B"/>
    <w:rsid w:val="00DD0C83"/>
    <w:rsid w:val="00DD2EE2"/>
    <w:rsid w:val="00DE4E72"/>
    <w:rsid w:val="00DF587A"/>
    <w:rsid w:val="00E0588D"/>
    <w:rsid w:val="00E26B49"/>
    <w:rsid w:val="00E31AEE"/>
    <w:rsid w:val="00E47CE8"/>
    <w:rsid w:val="00E914A6"/>
    <w:rsid w:val="00EC399E"/>
    <w:rsid w:val="00ED5D3E"/>
    <w:rsid w:val="00EE2C7F"/>
    <w:rsid w:val="00EE3442"/>
    <w:rsid w:val="00EF605A"/>
    <w:rsid w:val="00F010EA"/>
    <w:rsid w:val="00F22C70"/>
    <w:rsid w:val="00F23EC7"/>
    <w:rsid w:val="00F52FC6"/>
    <w:rsid w:val="00F55CC9"/>
    <w:rsid w:val="00F65BCF"/>
    <w:rsid w:val="00F67435"/>
    <w:rsid w:val="00F67E96"/>
    <w:rsid w:val="00F75561"/>
    <w:rsid w:val="00F83792"/>
    <w:rsid w:val="00FD1C99"/>
    <w:rsid w:val="00F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0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269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69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69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0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269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69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69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3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37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64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St-805/2016-15</izvorni_sadrzaj>
    <derivirana_varijabla naziv="DomainObject.Oznaka_1">St-805/2016-15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jednostavno društvo s ograničenom odgovornošću za prijevoz, usluge i trgovinu</izvorni_sadrzaj>
    <derivirana_varijabla naziv="DomainObject.Predmet.ProtustrankaFormated_1">  DAVOR jednostavno društvo s ograničenom odgovornošću za prijevoz, usluge i trgovinu</derivirana_varijabla>
  </DomainObject.Predmet.ProtustrankaFormated>
  <DomainObject.Predmet.ProtustrankaFormatedOIB>
    <izvorni_sadrzaj>  DAVOR jednostavno društvo s ograničenom odgovornošću za prijevoz, usluge i trgovinu, OIB 08120005214</izvorni_sadrzaj>
    <derivirana_varijabla naziv="DomainObject.Predmet.ProtustrankaFormatedOIB_1">  DAVOR jednostavno društvo s ograničenom odgovornošću za prijevoz, usluge i trgovinu, OIB 08120005214</derivirana_varijabla>
  </DomainObject.Predmet.ProtustrankaFormatedOIB>
  <DomainObject.Predmet.ProtustrankaFormatedWithAdress>
    <izvorni_sadrzaj> DAVOR jednostavno društvo s ograničenom odgovornošću za prijevoz, usluge i trgovinu, Zrmanjska 29, 31000 Osijek</izvorni_sadrzaj>
    <derivirana_varijabla naziv="DomainObject.Predmet.ProtustrankaFormatedWithAdress_1"> DAVOR jednostavno društvo s ograničenom odgovornošću za prijevoz, usluge i trgovinu, Zrmanjska 29, 31000 Osijek</derivirana_varijabla>
  </DomainObject.Predmet.ProtustrankaFormatedWithAdress>
  <DomainObject.Predmet.ProtustrankaFormatedWithAdressOIB>
    <izvorni_sadrzaj> DAVOR jednostavno društvo s ograničenom odgovornošću za prijevoz, usluge i trgovinu, OIB 08120005214, Zrmanjska 29, 31000 Osijek</izvorni_sadrzaj>
    <derivirana_varijabla naziv="DomainObject.Predmet.ProtustrankaFormatedWithAdressOIB_1"> DAVOR jednostavno društvo s ograničenom odgovornošću za prijevoz, usluge i trgovinu, OIB 08120005214, Zrmanjska 29, 31000 Osijek</derivirana_varijabla>
  </DomainObject.Predmet.ProtustrankaFormatedWithAdressOIB>
  <DomainObject.Predmet.ProtustrankaWithAdress>
    <izvorni_sadrzaj>DAVOR jednostavno društvo s ograničenom odgovornošću za prijevoz, usluge i trgovinu Zrmanjska 29, 31000 Osijek</izvorni_sadrzaj>
    <derivirana_varijabla naziv="DomainObject.Predmet.ProtustrankaWithAdress_1">DAVOR jednostavno društvo s ograničenom odgovornošću za prijevoz, usluge i trgovinu Zrmanjska 29, 31000 Osijek</derivirana_varijabla>
  </DomainObject.Predmet.ProtustrankaWithAdress>
  <DomainObject.Predmet.ProtustrankaWithAdressOIB>
    <izvorni_sadrzaj>DAVOR jednostavno društvo s ograničenom odgovornošću za prijevoz, usluge i trgovinu, OIB 08120005214, Zrmanjska 29, 31000 Osijek</izvorni_sadrzaj>
    <derivirana_varijabla naziv="DomainObject.Predmet.ProtustrankaWithAdressOIB_1">DAVOR jednostavno društvo s ograničenom odgovornošću za prijevoz, usluge i trgovinu, OIB 08120005214, Zrmanjska 29, 31000 Osijek</derivirana_varijabla>
  </DomainObject.Predmet.ProtustrankaWithAdressOIB>
  <DomainObject.Predmet.ProtustrankaNazivFormated>
    <izvorni_sadrzaj>DAVOR jednostavno društvo s ograničenom odgovornošću za prijevoz, usluge i trgovinu</izvorni_sadrzaj>
    <derivirana_varijabla naziv="DomainObject.Predmet.ProtustrankaNazivFormated_1">DAVOR jednostavno društvo s ograničenom odgovornošću za prijevoz, usluge i trgovinu</derivirana_varijabla>
  </DomainObject.Predmet.ProtustrankaNazivFormated>
  <DomainObject.Predmet.ProtustrankaNazivFormatedOIB>
    <izvorni_sadrzaj>DAVOR jednostavno društvo s ograničenom odgovornošću za prijevoz, usluge i trgovinu, OIB 08120005214</izvorni_sadrzaj>
    <derivirana_varijabla naziv="DomainObject.Predmet.ProtustrankaNazivFormatedOIB_1">DAVOR jednostavno društvo s ograničenom odgovornošću za prijevoz, usluge i trgovinu, OIB 08120005214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DAVOR jednostavno društvo s ograničenom odgovornošću za prijevoz, usluge i trgovinu</item>
    </izvorni_sadrzaj>
    <derivirana_varijabla naziv="DomainObject.Predmet.ProtuStrankaListFormated_1">
      <item>DAVOR jednostavno društvo s ograničenom odgovornošću za prijevoz, usluge i trgovinu</item>
    </derivirana_varijabla>
  </DomainObject.Predmet.ProtuStrankaListFormated>
  <DomainObject.Predmet.ProtuStrankaListFormatedOIB>
    <izvorni_sadrzaj>
      <item>DAVOR jednostavno društvo s ograničenom odgovornošću za prijevoz, usluge i trgovinu, OIB 08120005214</item>
    </izvorni_sadrzaj>
    <derivirana_varijabla naziv="DomainObject.Predmet.ProtuStrankaListFormatedOIB_1">
      <item>DAVOR jednostavno društvo s ograničenom odgovornošću za prijevoz, usluge i trgovinu, OIB 08120005214</item>
    </derivirana_varijabla>
  </DomainObject.Predmet.ProtuStrankaListFormatedOIB>
  <DomainObject.Predmet.ProtuStrankaListFormatedWithAdress>
    <izvorni_sadrzaj>
      <item>DAVOR jednostavno društvo s ograničenom odgovornošću za prijevoz, usluge i trgovinu, Zrmanjska 29, 31000 Osijek</item>
    </izvorni_sadrzaj>
    <derivirana_varijabla naziv="DomainObject.Predmet.ProtuStrankaListFormatedWithAdress_1">
      <item>DAVOR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DAVOR jednostavno društvo s ograničenom odgovornošću za prijevoz, usluge i trgovinu, OIB 08120005214, Zrmanjska 29, 31000 Osijek</item>
    </izvorni_sadrzaj>
    <derivirana_varijabla naziv="DomainObject.Predmet.ProtuStrankaListFormatedWithAdressOIB_1">
      <item>DAVOR jednostavno društvo s ograničenom odgovornošću za prijevoz, usluge i trgovinu, OIB 08120005214, Zrmanjska 29, 31000 Osijek</item>
    </derivirana_varijabla>
  </DomainObject.Predmet.ProtuStrankaListFormatedWithAdressOIB>
  <DomainObject.Predmet.ProtuStrankaListNazivFormated>
    <izvorni_sadrzaj>
      <item>DAVOR jednostavno društvo s ograničenom odgovornošću za prijevoz, usluge i trgovinu</item>
    </izvorni_sadrzaj>
    <derivirana_varijabla naziv="DomainObject.Predmet.ProtuStrankaListNazivFormated_1">
      <item>DAVOR jednostavno društvo s ograničenom odgovornošću za prijevoz, usluge i trgovinu</item>
    </derivirana_varijabla>
  </DomainObject.Predmet.ProtuStrankaListNazivFormated>
  <DomainObject.Predmet.ProtuStrankaListNazivFormatedOIB>
    <izvorni_sadrzaj>
      <item>DAVOR jednostavno društvo s ograničenom odgovornošću za prijevoz, usluge i trgovinu, OIB 08120005214</item>
    </izvorni_sadrzaj>
    <derivirana_varijabla naziv="DomainObject.Predmet.ProtuStrankaListNazivFormatedOIB_1">
      <item>DAVOR jednostavno društvo s ograničenom odgovornošću za prijevoz, usluge i trgovinu, OIB 08120005214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St-805/2016-15</izvorni_sadrzaj>
    <derivirana_varijabla naziv="DomainObject.PoslovniBrojDokumenta_1">St-805/2016-15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DAVOR jednostavno društvo s ograničenom odgovornošću za prijevoz, usluge i trgovinu</izvorni_sadrzaj>
    <derivirana_varijabla naziv="DomainObject.Predmet.ProtustrankaIDrugi_1">DAVOR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DAVOR jednostavno društvo s ograničenom odgovornošću za prijevoz, usluge i trgovinu, OIB 08120005214, Zrmanjska 29, 31000 Osijek</izvorni_sadrzaj>
    <derivirana_varijabla naziv="DomainObject.Predmet.ProtustrankaIDrugiAdressOIB_1">DAVOR jednostavno društvo s ograničenom odgovornošću za prijevoz, usluge i trgovinu, OIB 08120005214,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DAVOR jednostavno društvo s ograničenom odgovornošću za prijevoz, usluge i trgovinu</item>
    </izvorni_sadrzaj>
    <derivirana_varijabla naziv="DomainObject.Predmet.SudioniciListNaziv_1">
      <item>FINA RC OSIJEK</item>
      <item>DAVOR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DAVOR jednostavno društvo s ograničenom odgovornošću za prijevoz, usluge i trgovinu, OIB 08120005214, Zrmanjska 29,31000 Osijek</item>
    </izvorni_sadrzaj>
    <derivirana_varijabla naziv="DomainObject.Predmet.SudioniciListAdressOIB_1">
      <item>FINA RC OSIJEK, OIB 85821130368</item>
      <item>DAVOR jednostavno društvo s ograničenom odgovornošću za prijevoz, usluge i trgovinu, OIB 08120005214,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08120005214</item>
    </izvorni_sadrzaj>
    <derivirana_varijabla naziv="DomainObject.Predmet.SudioniciListNazivOIB_1">
      <item>, OIB 85821130368</item>
      <item>, OIB 08120005214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688A1-A9EB-48C3-9C17-84997182D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2706</properties:Characters>
  <properties:Lines>129</properties:Lines>
  <properties:Paragraphs>26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2017-01-30T10:09:00Z</cp:lastPrinted>
  <dcterms:modified xmlns:xsi="http://www.w3.org/2001/XMLSchema-instance" xsi:type="dcterms:W3CDTF">2017-01-30T10:11:00Z</dcterms:modified>
  <cp:revision>306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St-805/2016-15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