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df36" w14:paraId="851df36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5455A0">
        <w:t xml:space="preserve"> </w:t>
      </w:r>
      <w:r w:rsidRPr="00C254D4">
        <w:t>St-</w:t>
      </w:r>
      <w:r w:rsidR="005455A0">
        <w:t>1493/18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 w:rsidRPr="00C254D4">
      <w:r w:rsidRPr="00C254D4">
        <w:t xml:space="preserve">Karlovac, </w:t>
      </w:r>
      <w:r w:rsidR="00AF1125">
        <w:t>Trg hrvatskih branitelja 1</w:t>
      </w:r>
    </w:p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667EA7" w:rsidP="002E7C09" w:rsidR="00693C7D" w:rsidRPr="005F7ED3">
      <w:pPr>
        <w:jc w:val="center"/>
      </w:pPr>
      <w:r>
        <w:t>Z A K L J U Č A K</w:t>
      </w:r>
    </w:p>
    <w:p w:rsidRDefault="00693C7D" w:rsidP="00693C7D" w:rsidR="00693C7D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</w:t>
      </w:r>
      <w:r w:rsidR="005455A0" w:rsidRPr="003D3C57">
        <w:t xml:space="preserve">u stečajnom postupku nad dužnikom </w:t>
      </w:r>
      <w:r w:rsidR="005455A0" w:rsidRPr="00DB762E">
        <w:rPr>
          <w:lang w:val="pt-BR"/>
        </w:rPr>
        <w:t>INGRA-M.E. d.o.o., Zagreb, Humboldta Alexandera 4b, OIB 48123751191</w:t>
      </w:r>
      <w:r w:rsidRPr="00C254D4">
        <w:t>,</w:t>
      </w:r>
      <w:r w:rsidR="00693C7D" w:rsidRPr="005F7ED3">
        <w:t xml:space="preserve"> dana </w:t>
      </w:r>
      <w:r w:rsidR="00667EA7">
        <w:t>15. studenog</w:t>
      </w:r>
      <w:r w:rsidR="00A02B07">
        <w:t xml:space="preserve"> 2018</w:t>
      </w:r>
      <w:r w:rsidR="00693C7D" w:rsidRPr="005F7ED3">
        <w:t xml:space="preserve">. </w:t>
      </w:r>
      <w:r w:rsidR="005455A0">
        <w:t xml:space="preserve"> </w:t>
      </w:r>
    </w:p>
    <w:p w:rsidRDefault="00693C7D" w:rsidP="00693C7D" w:rsidR="00693C7D" w:rsidRPr="005F7ED3"/>
    <w:p w:rsidRDefault="00667EA7" w:rsidP="002E7C09" w:rsidR="00693C7D" w:rsidRPr="005F7ED3">
      <w:pPr>
        <w:jc w:val="center"/>
      </w:pPr>
      <w:r>
        <w:t>z a k l j u č i o</w:t>
      </w:r>
      <w:r w:rsidR="00693C7D" w:rsidRPr="005F7ED3">
        <w:t xml:space="preserve">     j e</w:t>
      </w:r>
    </w:p>
    <w:p w:rsidRDefault="00050469" w:rsidP="00050469" w:rsidR="00050469" w:rsidRPr="00FE14DD">
      <w:pPr>
        <w:ind w:firstLine="708"/>
        <w:jc w:val="both"/>
      </w:pPr>
    </w:p>
    <w:p w:rsidRDefault="00050469" w:rsidP="00050469" w:rsidR="00050469" w:rsidRPr="00FE14DD">
      <w:pPr>
        <w:jc w:val="both"/>
      </w:pPr>
    </w:p>
    <w:p w:rsidRDefault="00050469" w:rsidP="00667EA7" w:rsidR="00050469" w:rsidRPr="00FE14DD">
      <w:pPr>
        <w:ind w:firstLine="708"/>
        <w:jc w:val="both"/>
      </w:pPr>
      <w:r w:rsidRPr="00FE14DD">
        <w:t xml:space="preserve">Zakazuje se ročište radi rasprave o pretpostavkama za otvaranje stečajnog postupka nad dužnikom </w:t>
      </w:r>
      <w:r w:rsidR="00DD1817" w:rsidRPr="00DB762E">
        <w:rPr>
          <w:lang w:val="pt-BR"/>
        </w:rPr>
        <w:t>INGRA-M.E. d.o.o., Zagreb, Humboldta Alexandera 4b, OIB 48123751191</w:t>
      </w:r>
      <w:r w:rsidRPr="00FE14DD">
        <w:t xml:space="preserve">, za dan </w:t>
      </w:r>
      <w:r w:rsidR="00667EA7">
        <w:rPr>
          <w:b/>
        </w:rPr>
        <w:t>3. prosinca</w:t>
      </w:r>
      <w:r w:rsidRPr="00FE14DD">
        <w:rPr>
          <w:b/>
        </w:rPr>
        <w:t xml:space="preserve"> 2018. u </w:t>
      </w:r>
      <w:r w:rsidR="00667AF7">
        <w:rPr>
          <w:b/>
        </w:rPr>
        <w:t>10,00</w:t>
      </w:r>
      <w:r w:rsidRPr="00FE14DD">
        <w:rPr>
          <w:b/>
        </w:rPr>
        <w:t xml:space="preserve"> sati</w:t>
      </w:r>
      <w:r w:rsidRPr="00FE14DD">
        <w:t>, u zgradi Trgovačkog suda u Zagrebu, Stalne službe, Karlovac, Trg hrvatskih branitelja 1/II, soba broj 204, na koje se pozivaju dostavom ovog rješenja predlagatelj FINA, dužnik</w:t>
      </w:r>
      <w:r w:rsidR="00DD1817">
        <w:t xml:space="preserve"> po punomoćnici</w:t>
      </w:r>
      <w:r w:rsidR="00DD1817" w:rsidRPr="00DD1817">
        <w:rPr>
          <w:lang w:val="pt-BR"/>
        </w:rPr>
        <w:t xml:space="preserve"> </w:t>
      </w:r>
      <w:r w:rsidR="00DD1817">
        <w:rPr>
          <w:lang w:val="pt-BR"/>
        </w:rPr>
        <w:t>Jeleni Grbešić, odvjetnici u Zagrebu</w:t>
      </w:r>
      <w:r w:rsidRPr="00FE14DD">
        <w:t xml:space="preserve">, zastupnik dužnika po zakonu </w:t>
      </w:r>
      <w:r w:rsidR="00DD1817">
        <w:t>Igor Oppenheim</w:t>
      </w:r>
      <w:r w:rsidR="00DD1817" w:rsidRPr="00FE14DD">
        <w:t xml:space="preserve"> </w:t>
      </w:r>
      <w:r w:rsidRPr="00FE14DD">
        <w:t xml:space="preserve">i privremeni stečajni upravitelj </w:t>
      </w:r>
      <w:r w:rsidR="00667AF7">
        <w:t>Goran Jedličko</w:t>
      </w:r>
      <w:r w:rsidRPr="00FE14DD">
        <w:t>.</w:t>
      </w:r>
    </w:p>
    <w:p w:rsidRDefault="00DD1817" w:rsidP="00693C7D" w:rsidR="00693C7D" w:rsidRPr="005F7ED3">
      <w:r>
        <w:t xml:space="preserve"> 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667EA7">
        <w:t>15. studenog</w:t>
      </w:r>
      <w:r w:rsidR="00B204B7">
        <w:t xml:space="preserve"> 2018</w:t>
      </w:r>
      <w:r w:rsidR="002E7C09" w:rsidRPr="005F7ED3">
        <w:t>.</w:t>
      </w:r>
      <w:r w:rsidRPr="005F7ED3">
        <w:t xml:space="preserve"> 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 w:rsidRPr="005F7ED3">
      <w:pPr>
        <w:tabs>
          <w:tab w:pos="6622" w:val="left"/>
        </w:tabs>
      </w:pPr>
      <w:r>
        <w:tab/>
        <w:t xml:space="preserve">     </w:t>
      </w:r>
      <w:r w:rsidRPr="00B80564">
        <w:t>Renata Klokočki</w:t>
      </w:r>
    </w:p>
    <w:p w:rsidRDefault="00F664C9" w:rsidP="00693C7D" w:rsidR="00F664C9" w:rsidRPr="005F7ED3"/>
    <w:p w:rsidRDefault="00693C7D" w:rsidP="00693C7D" w:rsidR="00693C7D" w:rsidRPr="005F7ED3">
      <w:r w:rsidRPr="005F7ED3">
        <w:t>UPUTA O PRAVNOM LIJEKU:</w:t>
      </w:r>
    </w:p>
    <w:p w:rsidRDefault="00667EA7" w:rsidP="0020545E" w:rsidR="00693C7D" w:rsidRPr="005F7ED3">
      <w:pPr>
        <w:jc w:val="both"/>
      </w:pPr>
      <w:r>
        <w:t>Protiv ovog zaključka nije dopuštena žalba.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5455A0">
      <w:t>1493/18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050469"/>
    <w:rsid w:val="000B3B79"/>
    <w:rsid w:val="001614AD"/>
    <w:rsid w:val="0020545E"/>
    <w:rsid w:val="0027227B"/>
    <w:rsid w:val="002D16B2"/>
    <w:rsid w:val="002D49A0"/>
    <w:rsid w:val="002D4ABD"/>
    <w:rsid w:val="002E7C09"/>
    <w:rsid w:val="00350324"/>
    <w:rsid w:val="00371083"/>
    <w:rsid w:val="004E1990"/>
    <w:rsid w:val="004F183F"/>
    <w:rsid w:val="005455A0"/>
    <w:rsid w:val="0056355E"/>
    <w:rsid w:val="005B295E"/>
    <w:rsid w:val="005F7ED3"/>
    <w:rsid w:val="00603D22"/>
    <w:rsid w:val="00667AF7"/>
    <w:rsid w:val="00667EA7"/>
    <w:rsid w:val="00683588"/>
    <w:rsid w:val="00693C7D"/>
    <w:rsid w:val="00776298"/>
    <w:rsid w:val="007E7A6E"/>
    <w:rsid w:val="0084100A"/>
    <w:rsid w:val="0088624F"/>
    <w:rsid w:val="009A0E71"/>
    <w:rsid w:val="009D6692"/>
    <w:rsid w:val="00A02B07"/>
    <w:rsid w:val="00A20EFA"/>
    <w:rsid w:val="00AF1125"/>
    <w:rsid w:val="00B204B7"/>
    <w:rsid w:val="00C63961"/>
    <w:rsid w:val="00D825C2"/>
    <w:rsid w:val="00DD1817"/>
    <w:rsid w:val="00E23C8E"/>
    <w:rsid w:val="00EA0683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St-1493/2018</izvorni_sadrzaj>
    <derivirana_varijabla naziv="DomainObject.Predmet.OznakaBroj_1">St-1493/2018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 zastupanog po punomoćniku Jelena Grbešić</izvorni_sadrzaj>
    <derivirana_varijabla naziv="DomainObject.Predmet.ProtustrankaFormated_1">  INGRA-M.E. d.o.o. zastupanog po punomoćniku Jelena Grbešić</derivirana_varijabla>
  </DomainObject.Predmet.ProtustrankaFormated>
  <DomainObject.Predmet.ProtustrankaFormatedOIB>
    <izvorni_sadrzaj>  INGRA-M.E. d.o.o., OIB 48123751191 zastupanog po punomoćniku Jelena Grbešić</izvorni_sadrzaj>
    <derivirana_varijabla naziv="DomainObject.Predmet.ProtustrankaFormatedOIB_1">  INGRA-M.E. d.o.o., OIB 48123751191 zastupanog po punomoćniku Jelena Grbešić</derivirana_varijabla>
  </DomainObject.Predmet.ProtustrankaFormatedOIB>
  <DomainObject.Predmet.ProtustrankaFormatedWithAdress>
    <izvorni_sadrzaj> INGRA-M.E. d.o.o., Humboldta Alexandera 4/b, 10000 Zagreb zastupanog po punomoćniku Jelena Grbešić</izvorni_sadrzaj>
    <derivirana_varijabla naziv="DomainObject.Predmet.ProtustrankaFormatedWithAdress_1"> INGRA-M.E. d.o.o., Humboldta Alexandera 4/b, 10000 Zagreb zastupanog po punomoćniku Jelena Grbešić</derivirana_varijabla>
  </DomainObject.Predmet.ProtustrankaFormatedWithAdress>
  <DomainObject.Predmet.ProtustrankaFormatedWithAdressOIB>
    <izvorni_sadrzaj> INGRA-M.E. d.o.o., OIB 48123751191, Humboldta Alexandera 4/b, 10000 Zagreb zastupanog po punomoćniku Jelena Grbešić</izvorni_sadrzaj>
    <derivirana_varijabla naziv="DomainObject.Predmet.ProtustrankaFormatedWithAdressOIB_1"> INGRA-M.E. d.o.o., OIB 48123751191, Humboldta Alexandera 4/b, 10000 Zagreb zastupanog po punomoćniku Jelena Grbešić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 zastupanog po punomoćniku Jelena Grbešić</item>
    </izvorni_sadrzaj>
    <derivirana_varijabla naziv="DomainObject.Predmet.ProtuStrankaListFormated_1">
      <item>INGRA-M.E. d.o.o. zastupanog po punomoćniku Jelena Grbešić</item>
    </derivirana_varijabla>
  </DomainObject.Predmet.ProtuStrankaListFormated>
  <DomainObject.Predmet.ProtuStrankaListFormatedOIB>
    <izvorni_sadrzaj>
      <item>INGRA-M.E. d.o.o., OIB 48123751191 zastupanog po punomoćniku Jelena Grbešić</item>
    </izvorni_sadrzaj>
    <derivirana_varijabla naziv="DomainObject.Predmet.ProtuStrankaListFormatedOIB_1">
      <item>INGRA-M.E. d.o.o., OIB 48123751191 zastupanog po punomoćniku Jelena Grbešić</item>
    </derivirana_varijabla>
  </DomainObject.Predmet.ProtuStrankaListFormatedOIB>
  <DomainObject.Predmet.ProtuStrankaListFormatedWithAdress>
    <izvorni_sadrzaj>
      <item>INGRA-M.E. d.o.o., Humboldta Alexandera 4/b, 10000 Zagreb zastupanog po punomoćniku Jelena Grbešić</item>
    </izvorni_sadrzaj>
    <derivirana_varijabla naziv="DomainObject.Predmet.ProtuStrankaListFormatedWithAdress_1">
      <item>INGRA-M.E. d.o.o., Humboldta Alexandera 4/b, 10000 Zagreb zastupanog po punomoćniku Jelena Grbešić</item>
    </derivirana_varijabla>
  </DomainObject.Predmet.ProtuStrankaListFormatedWithAdress>
  <DomainObject.Predmet.ProtuStrankaListFormatedWithAdressOIB>
    <izvorni_sadrzaj>
      <item>INGRA-M.E. d.o.o., OIB 48123751191, Humboldta Alexandera 4/b, 10000 Zagreb zastupanog po punomoćniku Jelena Grbešić</item>
    </izvorni_sadrzaj>
    <derivirana_varijabla naziv="DomainObject.Predmet.ProtuStrankaListFormatedWithAdressOIB_1">
      <item>INGRA-M.E. d.o.o., OIB 48123751191, Humboldta Alexandera 4/b, 10000 Zagreb zastupanog po punomoćniku Jelena Grbešić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>
      <item>Igor Oppenheim</item>
      <item>Jelena Grbešić punomoćnik sudionika u postupku INGRA-M.E. d.o.o.</item>
    </izvorni_sadrzaj>
    <derivirana_varijabla naziv="DomainObject.Predmet.OstaliListFormated_1">
      <item>Igor Oppenheim</item>
      <item>Jelena Grbešić punomoćnik sudionika u postupku INGRA-M.E. d.o.o.</item>
    </derivirana_varijabla>
  </DomainObject.Predmet.OstaliListFormated>
  <DomainObject.Predmet.OstaliListFormatedOIB>
    <izvorni_sadrzaj>
      <item>Igor Oppenheim, OIB 98088847646</item>
      <item>Jelena Grbešić punomoćnik sudionika u postupku INGRA-M.E. d.o.o.</item>
    </izvorni_sadrzaj>
    <derivirana_varijabla naziv="DomainObject.Predmet.OstaliListFormatedOIB_1">
      <item>Igor Oppenheim, OIB 98088847646</item>
      <item>Jelena Grbešić punomoćnik sudionika u postupku INGRA-M.E. d.o.o.</item>
    </derivirana_varijabla>
  </DomainObject.Predmet.OstaliListFormatedOIB>
  <DomainObject.Predmet.OstaliListFormatedWithAdress>
    <izvorni_sadrzaj>
      <item>Igor Oppenheim, Ulica Lavoslava Ružičke 3, 10000 Zagreb</item>
      <item>Jelena Grbešić, Vlade Gotovca 1, 10000 Zagreb punomoćnik sudionika u postupku INGRA-M.E. d.o.o.</item>
    </izvorni_sadrzaj>
    <derivirana_varijabla naziv="DomainObject.Predmet.OstaliListFormatedWithAdress_1">
      <item>Igor Oppenheim, Ulica Lavoslava Ružičke 3, 10000 Zagreb</item>
      <item>Jelena Grbešić, Vlade Gotovca 1, 10000 Zagreb punomoćnik sudionika u postupku INGRA-M.E. d.o.o.</item>
    </derivirana_varijabla>
  </DomainObject.Predmet.OstaliListFormatedWithAdress>
  <DomainObject.Predmet.OstaliListFormatedWithAdressOIB>
    <izvorni_sadrzaj>
      <item>Igor Oppenheim, OIB 98088847646, Ulica Lavoslava Ružičke 3, 10000 Zagreb</item>
      <item>Jelena Grbešić, Vlade Gotovca 1, 10000 Zagreb punomoćnik sudionika u postupku INGRA-M.E. d.o.o.</item>
    </izvorni_sadrzaj>
    <derivirana_varijabla naziv="DomainObject.Predmet.OstaliListFormatedWithAdressOIB_1">
      <item>Igor Oppenheim, OIB 98088847646, Ulica Lavoslava Ružičke 3, 10000 Zagreb</item>
      <item>Jelena Grbešić, Vlade Gotovca 1, 10000 Zagreb punomoćnik sudionika u postupku INGRA-M.E. d.o.o.</item>
    </derivirana_varijabla>
  </DomainObject.Predmet.OstaliListFormatedWithAdressOIB>
  <DomainObject.Predmet.OstaliListNazivFormated>
    <izvorni_sadrzaj>
      <item>Igor Oppenheim</item>
      <item>Jelena Grbešić</item>
    </izvorni_sadrzaj>
    <derivirana_varijabla naziv="DomainObject.Predmet.OstaliListNazivFormated_1">
      <item>Igor Oppenheim</item>
      <item>Jelena Grbešić</item>
    </derivirana_varijabla>
  </DomainObject.Predmet.OstaliListNazivFormated>
  <DomainObject.Predmet.OstaliListNazivFormatedOIB>
    <izvorni_sadrzaj>
      <item>Igor Oppenheim, OIB 98088847646</item>
      <item>Jelena Grbešić</item>
    </izvorni_sadrzaj>
    <derivirana_varijabla naziv="DomainObject.Predmet.OstaliListNazivFormatedOIB_1">
      <item>Igor Oppenheim, OIB 98088847646</item>
      <item>Jelena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  <item>Igor Oppenheim</item>
      <item>Jelena Grbešić</item>
    </izvorni_sadrzaj>
    <derivirana_varijabla naziv="DomainObject.Predmet.SudioniciListNaziv_1">
      <item>INGRA-M.E. d.o.o.</item>
      <item>INGRA-M.E. d.o.o.</item>
      <item>Igor Oppenheim</item>
      <item>Jelena Grbešić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  <item>Igor Oppenheim, OIB 98088847646, Ulica Lavoslava Ružičke 3,10000 Zagreb</item>
      <item>Jelena Grbešić, Vlade Gotovca 1,10000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  <item>Igor Oppenheim, OIB 98088847646, Ulica Lavoslava Ružičke 3,10000 Zagreb</item>
      <item>Jelena Grbešić,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  <item>, OIB 98088847646</item>
      <item>, OIB null</item>
    </izvorni_sadrzaj>
    <derivirana_varijabla naziv="DomainObject.Predmet.SudioniciListNazivOIB_1">
      <item>, OIB 48123751191</item>
      <item>, OIB 48123751191</item>
      <item>, OIB 98088847646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St-1493/2018-63</izvorni_sadrzaj>
    <derivirana_varijabla naziv="DomainObject.PredzadnjaOdlukaIzPredmeta.Oznaka_1">St-1493/2018-63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934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2018-11-15T11:27:00Z</dcterms:created>
  <dc:creator>gboljkovac</dc:creator>
  <cp:lastModifiedBy>Renata Klokočki</cp:lastModifiedBy>
  <cp:lastPrinted>2018-11-15T11:26:00Z</cp:lastPrinted>
  <dcterms:modified xmlns:xsi="http://www.w3.org/2001/XMLSchema-instance" xsi:type="dcterms:W3CDTF">2018-11-15T11:27:00Z</dcterms:modified>
  <cp:revision>3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(ZAKLJUČAK-određeno ročište radi rasprave-INGRA-M.E.docx)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