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af2d" w14:paraId="ac4af2d" w:rsidRDefault="00AE649C" w:rsidP="00FA5B5E" w:rsidR="00AE649C" w:rsidRPr="00B76F3C">
      <w:pPr>
        <w:pStyle w:val="Naslov3"/>
        <w15:collapsed w:val="false"/>
      </w:pPr>
    </w:p>
    <w:p w:rsidRDefault="00C76E90" w:rsidP="00C76E90" w:rsidR="00C76E90" w:rsidRPr="00C76E90">
      <w:pPr>
        <w:spacing w:after="0"/>
        <w:jc w:val="right"/>
        <w:rPr>
          <w:rFonts w:cs="Arial" w:eastAsia="Times New Roman" w:hAnsi="Arial" w:ascii="Arial"/>
          <w:lang w:eastAsia="hr-HR"/>
        </w:rPr>
      </w:pPr>
      <w:r w:rsidRPr="00C76E90">
        <w:rPr>
          <w:rFonts w:cs="Times New Roman" w:eastAsia="Times New Roman"/>
          <w:lang w:eastAsia="hr-HR"/>
        </w:rPr>
        <w:t>Poslovni broj 3 St-7/10-266</w:t>
      </w:r>
    </w:p>
    <w:p w:rsidRDefault="00C76E90" w:rsidP="00C76E90" w:rsidR="00C76E90" w:rsidRPr="00C76E90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C76E90" w:rsidP="00C76E90" w:rsidR="00C76E90" w:rsidRPr="00C76E90">
      <w:pPr>
        <w:spacing w:after="0"/>
        <w:jc w:val="both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 </w:t>
      </w:r>
    </w:p>
    <w:p w:rsidRDefault="00C76E90" w:rsidP="00C76E90" w:rsidR="00C76E90" w:rsidRPr="00C76E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>REPUBLIKA HRVATSKA</w:t>
      </w:r>
    </w:p>
    <w:p w:rsidRDefault="00C76E90" w:rsidP="00C76E90" w:rsidR="00C76E90" w:rsidRPr="00C76E90">
      <w:pPr>
        <w:spacing w:after="0"/>
        <w:ind w:firstLine="708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>TRGOVAČKI SUD U ZADRU</w:t>
      </w:r>
    </w:p>
    <w:p w:rsidRDefault="00C76E90" w:rsidP="00C76E90" w:rsidR="00C76E90" w:rsidRPr="00C76E90">
      <w:pPr>
        <w:spacing w:after="0"/>
        <w:ind w:firstLine="708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>Zadar, Dr. Franje Tuđmana 35</w:t>
      </w:r>
    </w:p>
    <w:p w:rsidRDefault="00C76E90" w:rsidP="00C76E90" w:rsidR="00C76E90" w:rsidRPr="00C76E90">
      <w:pPr>
        <w:spacing w:after="0"/>
        <w:ind w:firstLine="708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                                                           </w:t>
      </w:r>
    </w:p>
    <w:p w:rsidRDefault="00C76E90" w:rsidP="00C76E90" w:rsidR="00C76E90" w:rsidRPr="00C76E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jc w:val="center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R E P U B L I K A  H R V A T S K A </w:t>
      </w:r>
    </w:p>
    <w:p w:rsidRDefault="00C76E90" w:rsidP="00C76E90" w:rsidR="00C76E90" w:rsidRPr="00C76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jc w:val="center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 R J E Š E NJ E  </w:t>
      </w:r>
    </w:p>
    <w:p w:rsidRDefault="00C76E90" w:rsidP="00C76E90" w:rsidR="00C76E90" w:rsidRPr="00C76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>Trgovački sud u Zadru, OIB: 39670464653, po stečajnoj sutkinji Tini Grgas, u stečajnom postupku nad stečajnim dužnikom</w:t>
      </w:r>
      <w:r w:rsidRPr="00C76E90">
        <w:rPr>
          <w:rFonts w:cs="Times New Roman" w:eastAsia="Calibri"/>
          <w:lang w:eastAsia="hr-HR"/>
        </w:rPr>
        <w:t xml:space="preserve"> HERES d.o.o. u stečaju sa sjedištem u Viru, Virski put 137, OIB: 21920680004, zastupanim po stečajnoj upraviteljici Marici Nekić iz Zadra, Put Gazića 14 A, 5. travnja 2016. </w:t>
      </w:r>
      <w:r w:rsidRPr="00C76E90">
        <w:rPr>
          <w:rFonts w:cs="Times New Roman" w:eastAsia="Times New Roman"/>
          <w:lang w:eastAsia="hr-HR"/>
        </w:rPr>
        <w:t xml:space="preserve"> </w:t>
      </w:r>
    </w:p>
    <w:p w:rsidRDefault="00C76E90" w:rsidP="00C76E90" w:rsidR="00C76E90" w:rsidRPr="00C76E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jc w:val="center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>r i j e š i o  j e</w:t>
      </w:r>
    </w:p>
    <w:p w:rsidRDefault="00C76E90" w:rsidP="00C76E90" w:rsidR="00C76E90" w:rsidRPr="00C76E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I. Određuje se naknada stvarnih troškova stečajnoj upraviteljici stečajnog dužnika u ukupnom iznosu od 4.800,00 kuna.  </w:t>
      </w:r>
    </w:p>
    <w:p w:rsidRDefault="00C76E90" w:rsidP="00C76E90" w:rsidR="00C76E90" w:rsidRPr="00C76E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II. Isplata naknade iz točke I. izreke ovog rješenja izvršiti će se s računa stečajnog dužnika. </w:t>
      </w:r>
    </w:p>
    <w:p w:rsidRDefault="00C76E90" w:rsidP="00C76E90" w:rsidR="00C76E90" w:rsidRPr="00C76E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jc w:val="center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>Obrazloženje</w:t>
      </w:r>
    </w:p>
    <w:p w:rsidRDefault="00C76E90" w:rsidP="00C76E90" w:rsidR="00C76E90" w:rsidRPr="00C76E90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Stečajna upraviteljica je 24. veljače 2016. podnijela ovom sudu zahtjev za naknadu stvarnih troškova nastalih u obavljanju svoje dužnosti s osnove potrošnje goriva za korištenje osobnog vozila, plaćanja parkinga te korištenja mobitela, telefona, faksa i interneta za razdoblje od siječnja do prosinca 2015. u ukupnom iznosu od 4.800,00 kn uz pisano, obrazloženo i dokumentirano izvješće na okolnost opravdanosti istih od 23. ožujka 2016.    </w:t>
      </w:r>
    </w:p>
    <w:p w:rsidRDefault="00C76E90" w:rsidP="00C76E90" w:rsidR="00C76E90" w:rsidRPr="00C76E9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Odredbom čl. 94. st. 1. i 3. Stečajnog zakona (Narodne novine broj 71/15, u nastavku teksta: SZ) propisano je da stečajni upravitelj između ostalog ima pravo i na naknadu stvarnih troškova koju rješenjem određuje sud na temelju pisanoga, obrazloženoga i dokumentiranoga izvješća stečajnog upravitelja. </w:t>
      </w:r>
    </w:p>
    <w:p w:rsidRDefault="00C76E90" w:rsidP="00C76E90" w:rsidR="00C76E90" w:rsidRPr="00C76E9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S obzirom da su nastali stvarni troškovi decidirano obrazloženi po osnovi i visini te dokumentirani odgovarajućim ispravama (specifikacijama računa za gorivo, računa za navedene telekomunikacijske usluge i drugim) to je zahtjev stečajne upraviteljice za odobrenje naknade istih u ukupnom iznosu od 4.800,00 kn (i to paušalni iznos od 2.400,00 kn za korištenje vlastitog vozila na relaciji Zadar-Vir-Zadar i Zadar-Biograd na moru-Zadar te paušalni iznos od 2.400,00 kn za korištenje telekomunikacijskih usluga) trebalo prihvatiti osnovanim te temeljem odredbe čl. 94. st. 1. i 3. u svezi s odredbama čl. 76. t. 6. i čl. 217. SZ-a donijeti odluku kao u točki I. i II. izreke rješenja. </w:t>
      </w:r>
    </w:p>
    <w:p w:rsidRDefault="00C76E90" w:rsidP="00C76E90" w:rsidR="00C76E90" w:rsidRPr="00C76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U Zadru 5. travnja 2016. </w:t>
      </w:r>
    </w:p>
    <w:p w:rsidRDefault="00C76E90" w:rsidP="00C76E90" w:rsidR="00C76E90" w:rsidRPr="00C76E90">
      <w:pPr>
        <w:spacing w:after="0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                                         Stečajna sutkinja:</w:t>
      </w:r>
    </w:p>
    <w:p w:rsidRDefault="00C76E90" w:rsidP="00C76E90" w:rsidR="00C76E90" w:rsidRPr="00C76E90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                                                                                Tina Grgas</w:t>
      </w:r>
    </w:p>
    <w:p w:rsidRDefault="00C76E90" w:rsidP="00C76E90" w:rsidR="00C76E90" w:rsidRPr="00C76E90">
      <w:pPr>
        <w:spacing w:after="0"/>
        <w:ind w:firstLine="3" w:left="5661"/>
        <w:jc w:val="right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ind w:firstLine="3" w:left="5661"/>
        <w:jc w:val="right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C76E90" w:rsidP="00C76E90" w:rsidR="00C76E90" w:rsidRPr="00C76E90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ab/>
        <w:t xml:space="preserve">Protiv ovog rješenja pravo na žalbu imaju stečajni upravitelj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C76E90" w:rsidP="00C76E90" w:rsidR="00C76E90" w:rsidRPr="00C76E90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76E90" w:rsidP="00C76E90" w:rsidR="00C76E90" w:rsidRPr="00C76E90">
      <w:pPr>
        <w:spacing w:after="0"/>
        <w:ind w:firstLine="360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  </w:t>
      </w:r>
      <w:r w:rsidRPr="00C76E90">
        <w:rPr>
          <w:rFonts w:cs="Times New Roman" w:eastAsia="Times New Roman"/>
          <w:lang w:eastAsia="hr-HR"/>
        </w:rPr>
        <w:tab/>
        <w:t xml:space="preserve">Dostaviti: </w:t>
      </w:r>
    </w:p>
    <w:p w:rsidRDefault="00C76E90" w:rsidP="00C76E90" w:rsidR="00C76E90" w:rsidRPr="00C76E9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Stečajnoj upraviteljici i </w:t>
      </w:r>
    </w:p>
    <w:p w:rsidRDefault="00C76E90" w:rsidP="00C76E90" w:rsidR="00C76E90" w:rsidRPr="00C76E90">
      <w:pPr>
        <w:spacing w:after="0"/>
        <w:ind w:firstLine="348" w:left="360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Stečajnim vjerovnicima, svima putem e-Oglasne ploče suda </w:t>
      </w:r>
    </w:p>
    <w:p w:rsidRDefault="00C76E90" w:rsidP="00C76E90" w:rsidR="00C76E90" w:rsidRPr="00C76E9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76E90">
        <w:rPr>
          <w:rFonts w:cs="Times New Roman" w:eastAsia="Times New Roman"/>
          <w:lang w:eastAsia="hr-HR"/>
        </w:rPr>
        <w:t xml:space="preserve">U spis </w:t>
      </w:r>
    </w:p>
    <w:p w:rsidRDefault="00C76E90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E90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86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St-7/2010-296</izvorni_sadrzaj>
    <derivirana_varijabla naziv="DomainObject.Oznaka_1">St-7/2010-296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St-7/2010</izvorni_sadrzaj>
    <derivirana_varijabla naziv="DomainObject.Predmet.OznakaBroj_1">St-7/2010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d.o.o. Vir</izvorni_sadrzaj>
    <derivirana_varijabla naziv="DomainObject.Predmet.ProtustrankaFormated_1">  HERES d.o.o. Vir</derivirana_varijabla>
  </DomainObject.Predmet.ProtustrankaFormated>
  <DomainObject.Predmet.ProtustrankaFormatedOIB>
    <izvorni_sadrzaj>  HERES d.o.o. Vir, OIB 60728077720</izvorni_sadrzaj>
    <derivirana_varijabla naziv="DomainObject.Predmet.ProtustrankaFormatedOIB_1">  HERES d.o.o. Vir, OIB 60728077720</derivirana_varijabla>
  </DomainObject.Predmet.ProtustrankaFormatedOIB>
  <DomainObject.Predmet.ProtustrankaFormatedWithAdress>
    <izvorni_sadrzaj> HERES d.o.o. Vir, VIRSKI PUT 137, 23234 Vir</izvorni_sadrzaj>
    <derivirana_varijabla naziv="DomainObject.Predmet.ProtustrankaFormatedWithAdress_1"> HERES d.o.o. Vir, VIRSKI PUT 137, 23234 Vir</derivirana_varijabla>
  </DomainObject.Predmet.ProtustrankaFormatedWithAdress>
  <DomainObject.Predmet.ProtustrankaFormatedWithAdressOIB>
    <izvorni_sadrzaj> HERES d.o.o. Vir, OIB 60728077720, VIRSKI PUT 137, 23234 Vir</izvorni_sadrzaj>
    <derivirana_varijabla naziv="DomainObject.Predmet.ProtustrankaFormatedWithAdressOIB_1"> HERES d.o.o. Vir, OIB 60728077720, VIRSKI PUT 137, 23234 Vir</derivirana_varijabla>
  </DomainObject.Predmet.ProtustrankaFormatedWithAdressOIB>
  <DomainObject.Predmet.ProtustrankaWithAdress>
    <izvorni_sadrzaj>HERES d.o.o. Vir VIRSKI PUT 137, 23234 Vir</izvorni_sadrzaj>
    <derivirana_varijabla naziv="DomainObject.Predmet.ProtustrankaWithAdress_1">HERES d.o.o. Vir VIRSKI PUT 137, 23234 Vir</derivirana_varijabla>
  </DomainObject.Predmet.ProtustrankaWithAdress>
  <DomainObject.Predmet.ProtustrankaWithAdressOIB>
    <izvorni_sadrzaj>HERES d.o.o. Vir, OIB 60728077720, VIRSKI PUT 137, 23234 Vir</izvorni_sadrzaj>
    <derivirana_varijabla naziv="DomainObject.Predmet.ProtustrankaWithAdressOIB_1">HERES d.o.o. Vir, OIB 60728077720, VIRSKI PUT 137, 23234 Vir</derivirana_varijabla>
  </DomainObject.Predmet.ProtustrankaWithAdressOIB>
  <DomainObject.Predmet.ProtustrankaNazivFormated>
    <izvorni_sadrzaj>HERES d.o.o. Vir</izvorni_sadrzaj>
    <derivirana_varijabla naziv="DomainObject.Predmet.ProtustrankaNazivFormated_1">HERES d.o.o. Vir</derivirana_varijabla>
  </DomainObject.Predmet.ProtustrankaNazivFormated>
  <DomainObject.Predmet.ProtustrankaNazivFormatedOIB>
    <izvorni_sadrzaj>HERES d.o.o. Vir, OIB 60728077720</izvorni_sadrzaj>
    <derivirana_varijabla naziv="DomainObject.Predmet.ProtustrankaNazivFormatedOIB_1">HERES d.o.o. Vir, OIB 60728077720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 Kaštel Sućurac zastupanog po punomoćniku NORA MATULIĆ SUMIĆ; MARICA NEKIĆ - stečajna upraviteljica; Banka kovanica d.d.; Milan Viduka; Hrvatska poštanska banka d.d.</izvorni_sadrzaj>
    <derivirana_varijabla naziv="DomainObject.Predmet.StrankaFormated_1">  CEMEX HRVATSKA d.d. Kaštel Sućurac zastupanog po punomoćniku NORA MATULIĆ SUMIĆ; MARICA NEKIĆ - stečajna upraviteljica; Banka kovanica d.d.; Milan Viduka; Hrvatska poštanska banka d.d.</derivirana_varijabla>
  </DomainObject.Predmet.StrankaFormated>
  <DomainObject.Predmet.StrankaFormatedOIB>
    <izvorni_sadrzaj>  CEMEX HRVATSKA d.d. Kaštel Sućurac, OIB 94136335132 zastupanog po punomoćniku NORA MATULIĆ SUMIĆ; MARICA NEKIĆ - stečajna upraviteljica; Banka kovanica d.d.; Milan Viduka, OIB 22778545083; Hrvatska poštanska banka d.d.</izvorni_sadrzaj>
    <derivirana_varijabla naziv="DomainObject.Predmet.StrankaFormatedOIB_1">  CEMEX HRVATSKA d.d. Kaštel Sućurac, OIB 94136335132 zastupanog po punomoćniku NORA MATULIĆ SUMIĆ; MARICA NEKIĆ - stečajna upraviteljica; Banka kovanica d.d.; Milan Viduka, OIB 22778545083; Hrvatska poštanska banka d.d.</derivirana_varijabla>
  </DomainObject.Predmet.StrankaFormatedOIB>
  <DomainObject.Predmet.StrankaFormatedWithAdress>
    <izvorni_sadrzaj> CEMEX HRVATSKA d.d. Kaštel Sućurac, Cesta dr. Franje Tuđmana bb, Kaštel Sućurac zastupanog po punomoćniku NORA MATULIĆ SUMIĆ; MARICA NEKIĆ - stečajna upraviteljica, PUT GAZIĆA 14 A, 23000 Zadar; Banka kovanica d.d., P. Preradovića 29, 42000 Varaždin; Milan Viduka, Trdice 18, 10000 Zagreb; Hrvatska poštanska banka d.d., Jurišićeva 4, 10000 Zagreb</izvorni_sadrzaj>
    <derivirana_varijabla naziv="DomainObject.Predmet.StrankaFormatedWithAdress_1"> CEMEX HRVATSKA d.d. Kaštel Sućurac, Cesta dr. Franje Tuđmana bb, Kaštel Sućurac zastupanog po punomoćniku NORA MATULIĆ SUMIĆ; MARICA NEKIĆ - stečajna upraviteljica, PUT GAZIĆA 14 A, 23000 Zadar; Banka kovanica d.d., P. Preradovića 29, 42000 Varaždin; Milan Viduka, Trdice 18, 10000 Zagreb; Hrvatska poštanska banka d.d., Jurišićeva 4, 10000 Zagreb</derivirana_varijabla>
  </DomainObject.Predmet.StrankaFormatedWithAdress>
  <DomainObject.Predmet.StrankaFormatedWithAdressOIB>
    <izvorni_sadrzaj> CEMEX HRVATSKA d.d. Kaštel Sućurac, OIB 94136335132, Cesta dr. Franje Tuđmana bb, Kaštel Sućurac zastupanog po punomoćniku NORA MATULIĆ SUMIĆ; MARICA NEKIĆ - stečajna upraviteljica, PUT GAZIĆA 14 A, 23000 Zadar; Banka kovanica d.d., P. Preradovića 29, 42000 Varaždin; Milan Viduka, OIB 22778545083, Trdice 18, 10000 Zagreb; Hrvatska poštanska banka d.d., Jurišićeva 4, 10000 Zagreb</izvorni_sadrzaj>
    <derivirana_varijabla naziv="DomainObject.Predmet.StrankaFormatedWithAdressOIB_1"> CEMEX HRVATSKA d.d. Kaštel Sućurac, OIB 94136335132, Cesta dr. Franje Tuđmana bb, Kaštel Sućurac zastupanog po punomoćniku NORA MATULIĆ SUMIĆ; MARICA NEKIĆ - stečajna upraviteljica, PUT GAZIĆA 14 A, 23000 Zadar; Banka kovanica d.d., P. Preradovića 29, 42000 Varaždin; Milan Viduka, OIB 22778545083, Trdice 18, 10000 Zagreb; Hrvatska poštanska banka d.d., Jurišićeva 4, 10000 Zagreb</derivirana_varijabla>
  </DomainObject.Predmet.StrankaFormatedWithAdressOIB>
  <DomainObject.Predmet.StrankaWithAdress>
    <izvorni_sadrzaj>CEMEX HRVATSKA d.d. Kaštel Sućurac Cesta dr. Franje Tuđmana bb,Kaštel Sućurac,MARICA NEKIĆ - stečajna upraviteljica PUT GAZIĆA 14 A,23000 Zadar,Banka kovanica d.d. P. Preradovića 29,42000 Varaždin,Milan Viduka Trdice 18,10000 Zagreb,Hrvatska poštanska banka d.d. Jurišićeva 4,10000 Zagreb</izvorni_sadrzaj>
    <derivirana_varijabla naziv="DomainObject.Predmet.StrankaWithAdress_1">CEMEX HRVATSKA d.d. Kaštel Sućurac Cesta dr. Franje Tuđmana bb,Kaštel Sućurac,MARICA NEKIĆ - stečajna upraviteljica PUT GAZIĆA 14 A,23000 Zadar,Banka kovanica d.d. P. Preradovića 29,42000 Varaždin,Milan Viduka Trdice 18,10000 Zagreb,Hrvatska poštanska banka d.d. Jurišićeva 4,10000 Zagreb</derivirana_varijabla>
  </DomainObject.Predmet.StrankaWithAdress>
  <DomainObject.Predmet.StrankaWithAdressOIB>
    <izvorni_sadrzaj>CEMEX HRVATSKA d.d. Kaštel Sućurac, OIB 94136335132, Cesta dr. Franje Tuđmana bb,Kaštel Sućurac,MARICA NEKIĆ - stečajna upraviteljica, PUT GAZIĆA 14 A,23000 Zadar,Banka kovanica d.d., P. Preradovića 29,42000 Varaždin,Milan Viduka, OIB 22778545083, Trdice 18,10000 Zagreb,Hrvatska poštanska banka d.d., Jurišićeva 4,10000 Zagreb</izvorni_sadrzaj>
    <derivirana_varijabla naziv="DomainObject.Predmet.StrankaWithAdressOIB_1">CEMEX HRVATSKA d.d. Kaštel Sućurac, OIB 94136335132, Cesta dr. Franje Tuđmana bb,Kaštel Sućurac,MARICA NEKIĆ - stečajna upraviteljica, PUT GAZIĆA 14 A,23000 Zadar,Banka kovanica d.d., P. Preradovića 29,42000 Varaždin,Milan Viduka, OIB 22778545083, Trdice 18,10000 Zagreb,Hrvatska poštanska banka d.d., Jurišićeva 4,10000 Zagreb</derivirana_varijabla>
  </DomainObject.Predmet.StrankaWithAdressOIB>
  <DomainObject.Predmet.StrankaNazivFormated>
    <izvorni_sadrzaj>CEMEX HRVATSKA d.d. Kaštel Sućurac,MARICA NEKIĆ - stečajna upraviteljica,Banka kovanica d.d.,Milan Viduka,Hrvatska poštanska banka d.d.</izvorni_sadrzaj>
    <derivirana_varijabla naziv="DomainObject.Predmet.StrankaNazivFormated_1">CEMEX HRVATSKA d.d. Kaštel Sućurac,MARICA NEKIĆ - stečajna upraviteljica,Banka kovanica d.d.,Milan Viduka,Hrvatska poštanska banka d.d.</derivirana_varijabla>
  </DomainObject.Predmet.StrankaNazivFormated>
  <DomainObject.Predmet.StrankaNazivFormatedOIB>
    <izvorni_sadrzaj>CEMEX HRVATSKA d.d. Kaštel Sućurac, OIB 94136335132,MARICA NEKIĆ - stečajna upraviteljica,Banka kovanica d.d.,Milan Viduka, OIB 22778545083,Hrvatska poštanska banka d.d.</izvorni_sadrzaj>
    <derivirana_varijabla naziv="DomainObject.Predmet.StrankaNazivFormatedOIB_1">CEMEX HRVATSKA d.d. Kaštel Sućurac, OIB 94136335132,MARICA NEKIĆ - stečajna upraviteljica,Banka kovanica d.d.,Milan Viduka, OIB 22778545083,Hrvatska poštanska banka d.d.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2166238.73</izvorni_sadrzaj>
    <derivirana_varijabla naziv="DomainObject.Predmet.TrenutnaVrijednost_1">2166238.73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CEMEX HRVATSKA d.d. Kaštel Sućurac zastupanog po punomoćniku NORA MATULIĆ SUMIĆ</item>
      <item>MARICA NEKIĆ - stečajna upraviteljica</item>
      <item>Banka kovanica d.d.</item>
      <item>Milan Viduka</item>
      <item>Hrvatska poštanska banka d.d.</item>
    </izvorni_sadrzaj>
    <derivirana_varijabla naziv="DomainObject.Predmet.StrankaListFormated_1">
      <item>CEMEX HRVATSKA d.d. Kaštel Sućurac zastupanog po punomoćniku NORA MATULIĆ SUMIĆ</item>
      <item>MARICA NEKIĆ - stečajna upraviteljica</item>
      <item>Banka kovanica d.d.</item>
      <item>Milan Viduka</item>
      <item>Hrvatska poštanska banka d.d.</item>
    </derivirana_varijabla>
  </DomainObject.Predmet.StrankaListFormated>
  <DomainObject.Predmet.StrankaListFormatedOIB>
    <izvorni_sadrzaj>
      <item>CEMEX HRVATSKA d.d. Kaštel Sućurac, OIB 94136335132 zastupanog po punomoćniku NORA MATULIĆ SUMIĆ</item>
      <item>MARICA NEKIĆ - stečajna upraviteljica</item>
      <item>Banka kovanica d.d.</item>
      <item>Milan Viduka, OIB 22778545083</item>
      <item>Hrvatska poštanska banka d.d.</item>
    </izvorni_sadrzaj>
    <derivirana_varijabla naziv="DomainObject.Predmet.StrankaListFormatedOIB_1">
      <item>CEMEX HRVATSKA d.d. Kaštel Sućurac, OIB 94136335132 zastupanog po punomoćniku NORA MATULIĆ SUMIĆ</item>
      <item>MARICA NEKIĆ - stečajna upraviteljica</item>
      <item>Banka kovanica d.d.</item>
      <item>Milan Viduka, OIB 22778545083</item>
      <item>Hrvatska poštanska banka d.d.</item>
    </derivirana_varijabla>
  </DomainObject.Predmet.StrankaListFormatedOIB>
  <DomainObject.Predmet.StrankaListFormatedWithAdress>
    <izvorni_sadrzaj>
      <item>CEMEX HRVATSKA d.d. Kaštel Sućurac, Cesta dr. Franje Tuđmana bb, Kaštel Sućurac zastupanog po punomoćniku NORA MATULIĆ SUMIĆ</item>
      <item>MARICA NEKIĆ - stečajna upraviteljica, PUT GAZIĆA 14 A, 23000 Zadar</item>
      <item>Banka kovanica d.d., P. Preradovića 29, 42000 Varaždin</item>
      <item>Milan Viduka, Trdice 18, 10000 Zagreb</item>
      <item>Hrvatska poštanska banka d.d., Jurišićeva 4, 10000 Zagreb</item>
    </izvorni_sadrzaj>
    <derivirana_varijabla naziv="DomainObject.Predmet.StrankaListFormatedWithAdress_1">
      <item>CEMEX HRVATSKA d.d. Kaštel Sućurac, Cesta dr. Franje Tuđmana bb, Kaštel Sućurac zastupanog po punomoćniku NORA MATULIĆ SUMIĆ</item>
      <item>MARICA NEKIĆ - stečajna upraviteljica, PUT GAZIĆA 14 A, 23000 Zadar</item>
      <item>Banka kovanica d.d., P. Preradovića 29, 42000 Varaždin</item>
      <item>Milan Viduka, Trdice 18, 10000 Zagreb</item>
      <item>Hrvatska poštanska banka d.d., Jurišićeva 4, 10000 Zagreb</item>
    </derivirana_varijabla>
  </DomainObject.Predmet.StrankaListFormatedWithAdress>
  <DomainObject.Predmet.StrankaListFormatedWithAdressOIB>
    <izvorni_sadrzaj>
      <item>CEMEX HRVATSKA d.d. Kaštel Sućurac, OIB 94136335132, Cesta dr. Franje Tuđmana bb, Kaštel Sućurac zastupanog po punomoćniku NORA MATULIĆ SUMIĆ</item>
      <item>MARICA NEKIĆ - stečajna upraviteljica, PUT GAZIĆA 14 A, 23000 Zadar</item>
      <item>Banka kovanica d.d., P. Preradovića 29, 42000 Varaždin</item>
      <item>Milan Viduka, OIB 22778545083, Trdice 18, 10000 Zagreb</item>
      <item>Hrvatska poštanska banka d.d., Jurišićeva 4, 10000 Zagreb</item>
    </izvorni_sadrzaj>
    <derivirana_varijabla naziv="DomainObject.Predmet.StrankaListFormatedWithAdressOIB_1">
      <item>CEMEX HRVATSKA d.d. Kaštel Sućurac, OIB 94136335132, Cesta dr. Franje Tuđmana bb, Kaštel Sućurac zastupanog po punomoćniku NORA MATULIĆ SUMIĆ</item>
      <item>MARICA NEKIĆ - stečajna upraviteljica, PUT GAZIĆA 14 A, 23000 Zadar</item>
      <item>Banka kovanica d.d., P. Preradovića 29, 42000 Varaždin</item>
      <item>Milan Viduka, OIB 22778545083, Trdice 18, 10000 Zagreb</item>
      <item>Hrvatska poštanska banka d.d., Jurišićeva 4, 10000 Zagreb</item>
    </derivirana_varijabla>
  </DomainObject.Predmet.StrankaListFormatedWithAdressOIB>
  <DomainObject.Predmet.StrankaListNazivFormated>
    <izvorni_sadrzaj>
      <item>CEMEX HRVATSKA d.d. Kaštel Sućurac</item>
      <item>MARICA NEKIĆ - stečajna upraviteljica</item>
      <item>Banka kovanica d.d.</item>
      <item>Milan Viduka</item>
      <item>Hrvatska poštanska banka d.d.</item>
    </izvorni_sadrzaj>
    <derivirana_varijabla naziv="DomainObject.Predmet.StrankaListNazivFormated_1">
      <item>CEMEX HRVATSKA d.d. Kaštel Sućurac</item>
      <item>MARICA NEKIĆ - stečajna upraviteljica</item>
      <item>Banka kovanica d.d.</item>
      <item>Milan Viduka</item>
      <item>Hrvatska poštanska banka d.d.</item>
    </derivirana_varijabla>
  </DomainObject.Predmet.StrankaListNazivFormated>
  <DomainObject.Predmet.StrankaListNazivFormatedOIB>
    <izvorni_sadrzaj>
      <item>CEMEX HRVATSKA d.d. Kaštel Sućurac, OIB 94136335132</item>
      <item>MARICA NEKIĆ - stečajna upraviteljica</item>
      <item>Banka kovanica d.d.</item>
      <item>Milan Viduka, OIB 22778545083</item>
      <item>Hrvatska poštanska banka d.d.</item>
    </izvorni_sadrzaj>
    <derivirana_varijabla naziv="DomainObject.Predmet.StrankaListNazivFormatedOIB_1">
      <item>CEMEX HRVATSKA d.d. Kaštel Sućurac, OIB 94136335132</item>
      <item>MARICA NEKIĆ - stečajna upraviteljica</item>
      <item>Banka kovanica d.d.</item>
      <item>Milan Viduka, OIB 22778545083</item>
      <item>Hrvatska poštanska banka d.d.</item>
    </derivirana_varijabla>
  </DomainObject.Predmet.StrankaListNazivFormatedOIB>
  <DomainObject.Predmet.ProtuStrankaListFormated>
    <izvorni_sadrzaj>
      <item>HERES d.o.o. Vir</item>
    </izvorni_sadrzaj>
    <derivirana_varijabla naziv="DomainObject.Predmet.ProtuStrankaListFormated_1">
      <item>HERES d.o.o. Vir</item>
    </derivirana_varijabla>
  </DomainObject.Predmet.ProtuStrankaListFormated>
  <DomainObject.Predmet.ProtuStrankaListFormatedOIB>
    <izvorni_sadrzaj>
      <item>HERES d.o.o. Vir, OIB 60728077720</item>
    </izvorni_sadrzaj>
    <derivirana_varijabla naziv="DomainObject.Predmet.ProtuStrankaListFormatedOIB_1">
      <item>HERES d.o.o. Vir, OIB 60728077720</item>
    </derivirana_varijabla>
  </DomainObject.Predmet.ProtuStrankaListFormatedOIB>
  <DomainObject.Predmet.ProtuStrankaListFormatedWithAdress>
    <izvorni_sadrzaj>
      <item>HERES d.o.o. Vir, VIRSKI PUT 137, 23234 Vir</item>
    </izvorni_sadrzaj>
    <derivirana_varijabla naziv="DomainObject.Predmet.ProtuStrankaListFormatedWithAdress_1">
      <item>HERES d.o.o. Vir, VIRSKI PUT 137, 23234 Vir</item>
    </derivirana_varijabla>
  </DomainObject.Predmet.ProtuStrankaListFormatedWithAdress>
  <DomainObject.Predmet.ProtuStrankaListFormatedWithAdressOIB>
    <izvorni_sadrzaj>
      <item>HERES d.o.o. Vir, OIB 60728077720, VIRSKI PUT 137, 23234 Vir</item>
    </izvorni_sadrzaj>
    <derivirana_varijabla naziv="DomainObject.Predmet.ProtuStrankaListFormatedWithAdressOIB_1">
      <item>HERES d.o.o. Vir, OIB 60728077720, VIRSKI PUT 137, 23234 Vir</item>
    </derivirana_varijabla>
  </DomainObject.Predmet.ProtuStrankaListFormatedWithAdressOIB>
  <DomainObject.Predmet.ProtuStrankaListNazivFormated>
    <izvorni_sadrzaj>
      <item>HERES d.o.o. Vir</item>
    </izvorni_sadrzaj>
    <derivirana_varijabla naziv="DomainObject.Predmet.ProtuStrankaListNazivFormated_1">
      <item>HERES d.o.o. Vir</item>
    </derivirana_varijabla>
  </DomainObject.Predmet.ProtuStrankaListNazivFormated>
  <DomainObject.Predmet.ProtuStrankaListNazivFormatedOIB>
    <izvorni_sadrzaj>
      <item>HERES d.o.o. Vir, OIB 60728077720</item>
    </izvorni_sadrzaj>
    <derivirana_varijabla naziv="DomainObject.Predmet.ProtuStrankaListNazivFormatedOIB_1">
      <item>HERES d.o.o. Vir, OIB 60728077720</item>
    </derivirana_varijabla>
  </DomainObject.Predmet.ProtuStrankaListNazivFormatedOIB>
  <DomainObject.Predmet.OstaliListFormated>
    <izvorni_sadrzaj>
      <item>NORA MATULIĆ SUMIĆ punomoćnik sudionika u postupku CEMEX HRVATSKA d.d. Kaštel Sućurac</item>
      <item>Porezna uprava</item>
      <item>Atlas copco d.o.o.</item>
      <item>ccs d.o.o. zagreb</item>
      <item>Županijsko državno odvjetništvo</item>
    </izvorni_sadrzaj>
    <derivirana_varijabla naziv="DomainObject.Predmet.OstaliListFormated_1">
      <item>NORA MATULIĆ SUMIĆ punomoćnik sudionika u postupku CEMEX HRVATSKA d.d. Kaštel Sućurac</item>
      <item>Porezna uprava</item>
      <item>Atlas copco d.o.o.</item>
      <item>ccs d.o.o. zagreb</item>
      <item>Županijsko državno odvjetništvo</item>
    </derivirana_varijabla>
  </DomainObject.Predmet.OstaliListFormated>
  <DomainObject.Predmet.OstaliListFormatedOIB>
    <izvorni_sadrzaj>
      <item>NORA MATULIĆ SUMIĆ punomoćnik sudionika u postupku CEMEX HRVATSKA d.d. Kaštel Sućurac</item>
      <item>Porezna uprava, OIB 18683136487</item>
      <item>Atlas copco d.o.o.</item>
      <item>ccs d.o.o. zagreb</item>
      <item>Županijsko državno odvjetništvo</item>
    </izvorni_sadrzaj>
    <derivirana_varijabla naziv="DomainObject.Predmet.OstaliListFormatedOIB_1">
      <item>NORA MATULIĆ SUMIĆ punomoćnik sudionika u postupku CEMEX HRVATSKA d.d. Kaštel Sućurac</item>
      <item>Porezna uprava, OIB 18683136487</item>
      <item>Atlas copco d.o.o.</item>
      <item>ccs d.o.o. zagreb</item>
      <item>Županijsko državno odvjetništvo</item>
    </derivirana_varijabla>
  </DomainObject.Predmet.OstaliListFormatedOIB>
  <DomainObject.Predmet.OstaliListFormatedWithAdress>
    <izvorni_sadrzaj>
      <item>NORA MATULIĆ SUMIĆ, Lička 4, 21000 Split punomoćnik sudionika u postupku CEMEX HRVATSKA d.d. Kaštel Sućurac</item>
      <item>Porezna uprava, a. Starčevića 9, 23000 Zadar</item>
      <item>Atlas copco d.o.o., Slavonska avenija 19, 10000 Zagreb</item>
      <item>ccs d.o.o. zagreb, Savska cesta 144a, 10000 Zagreb</item>
      <item>Županijsko državno odvjetništvo</item>
    </izvorni_sadrzaj>
    <derivirana_varijabla naziv="DomainObject.Predmet.OstaliListFormatedWithAdress_1">
      <item>NORA MATULIĆ SUMIĆ, Lička 4, 21000 Split punomoćnik sudionika u postupku CEMEX HRVATSKA d.d. Kaštel Sućurac</item>
      <item>Porezna uprava, a. Starčevića 9, 23000 Zadar</item>
      <item>Atlas copco d.o.o., Slavonska avenija 19, 10000 Zagreb</item>
      <item>ccs d.o.o. zagreb, Savska cesta 144a, 10000 Zagreb</item>
      <item>Županijsko državno odvjetništvo</item>
    </derivirana_varijabla>
  </DomainObject.Predmet.OstaliListFormatedWithAdress>
  <DomainObject.Predmet.OstaliListFormatedWithAdressOIB>
    <izvorni_sadrzaj>
      <item>NORA MATULIĆ SUMIĆ, Lička 4, 21000 Split punomoćnik sudionika u postupku CEMEX HRVATSKA d.d. Kaštel Sućurac</item>
      <item>Porezna uprava, OIB 18683136487, a. Starčevića 9, 23000 Zadar</item>
      <item>Atlas copco d.o.o., Slavonska avenija 19, 10000 Zagreb</item>
      <item>ccs d.o.o. zagreb, Savska cesta 144a, 10000 Zagreb</item>
      <item>Županijsko državno odvjetništvo</item>
    </izvorni_sadrzaj>
    <derivirana_varijabla naziv="DomainObject.Predmet.OstaliListFormatedWithAdressOIB_1">
      <item>NORA MATULIĆ SUMIĆ, Lička 4, 21000 Split punomoćnik sudionika u postupku CEMEX HRVATSKA d.d. Kaštel Sućurac</item>
      <item>Porezna uprava, OIB 18683136487, a. Starčevića 9, 23000 Zadar</item>
      <item>Atlas copco d.o.o., Slavonska avenija 19, 10000 Zagreb</item>
      <item>ccs d.o.o. zagreb, Savska cesta 144a, 10000 Zagreb</item>
      <item>Županijsko državno odvjetništvo</item>
    </derivirana_varijabla>
  </DomainObject.Predmet.OstaliListFormatedWithAdressOIB>
  <DomainObject.Predmet.OstaliListNazivFormated>
    <izvorni_sadrzaj>
      <item>NORA MATULIĆ SUMIĆ</item>
      <item>Porezna uprava</item>
      <item>Atlas copco d.o.o.</item>
      <item>ccs d.o.o. zagreb</item>
      <item>Županijsko državno odvjetništvo</item>
    </izvorni_sadrzaj>
    <derivirana_varijabla naziv="DomainObject.Predmet.OstaliListNazivFormated_1">
      <item>NORA MATULIĆ SUMIĆ</item>
      <item>Porezna uprava</item>
      <item>Atlas copco d.o.o.</item>
      <item>ccs d.o.o. zagreb</item>
      <item>Županijsko državno odvjetništvo</item>
    </derivirana_varijabla>
  </DomainObject.Predmet.OstaliListNazivFormated>
  <DomainObject.Predmet.OstaliListNazivFormatedOIB>
    <izvorni_sadrzaj>
      <item>NORA MATULIĆ SUMIĆ</item>
      <item>Porezna uprava, OIB 18683136487</item>
      <item>Atlas copco d.o.o.</item>
      <item>ccs d.o.o. zagreb</item>
      <item>Županijsko državno odvjetništvo</item>
    </izvorni_sadrzaj>
    <derivirana_varijabla naziv="DomainObject.Predmet.OstaliListNazivFormatedOIB_1">
      <item>NORA MATULIĆ SUMIĆ</item>
      <item>Porezna uprava, OIB 18683136487</item>
      <item>Atlas copco d.o.o.</item>
      <item>ccs d.o.o. zagreb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St-7/2010-296</izvorni_sadrzaj>
    <derivirana_varijabla naziv="DomainObject.PoslovniBrojDokumenta_1">St-7/2010-296</derivirana_varijabla>
  </DomainObject.PoslovniBrojDokumenta>
  <DomainObject.Predmet.StrankaIDrugi>
    <izvorni_sadrzaj>CEMEX HRVATSKA d.d. Kaštel Sućurac i dr.</izvorni_sadrzaj>
    <derivirana_varijabla naziv="DomainObject.Predmet.StrankaIDrugi_1">CEMEX HRVATSKA d.d. Kaštel Sućurac i dr.</derivirana_varijabla>
  </DomainObject.Predmet.StrankaIDrugi>
  <DomainObject.Predmet.ProtustrankaIDrugi>
    <izvorni_sadrzaj>HERES d.o.o. Vir</izvorni_sadrzaj>
    <derivirana_varijabla naziv="DomainObject.Predmet.ProtustrankaIDrugi_1">HERES d.o.o. Vir</derivirana_varijabla>
  </DomainObject.Predmet.ProtustrankaIDrugi>
  <DomainObject.Predmet.StrankaIDrugiAdressOIB>
    <izvorni_sadrzaj>CEMEX HRVATSKA d.d. Kaštel Sućurac, OIB 94136335132, Cesta dr. Franje Tuđmana bb, Kaštel Sućurac i dr.</izvorni_sadrzaj>
    <derivirana_varijabla naziv="DomainObject.Predmet.StrankaIDrugiAdressOIB_1">CEMEX HRVATSKA d.d. Kaštel Sućurac, OIB 94136335132, Cesta dr. Franje Tuđmana bb, Kaštel Sućurac i dr.</derivirana_varijabla>
  </DomainObject.Predmet.StrankaIDrugiAdressOIB>
  <DomainObject.Predmet.ProtustrankaIDrugiAdressOIB>
    <izvorni_sadrzaj>HERES d.o.o. Vir, OIB 60728077720, VIRSKI PUT 137, 23234 Vir</izvorni_sadrzaj>
    <derivirana_varijabla naziv="DomainObject.Predmet.ProtustrankaIDrugiAdressOIB_1">HERES d.o.o. Vir, OIB 60728077720, VIRSKI PUT 137,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d.o.o. Vir</item>
      <item>NORA MATULIĆ SUMIĆ</item>
      <item>CEMEX HRVATSKA d.d. Kaštel Sućurac</item>
      <item>MARICA NEKIĆ - stečajna upraviteljica</item>
      <item>Porezna uprava</item>
      <item>Atlas copco d.o.o.</item>
      <item>ccs d.o.o. zagreb</item>
      <item>Županijsko državno odvjetništvo</item>
      <item>Banka kovanica d.d.</item>
      <item>Milan Viduka</item>
      <item>Hrvatska poštanska banka d.d.</item>
    </izvorni_sadrzaj>
    <derivirana_varijabla naziv="DomainObject.Predmet.SudioniciListNaziv_1">
      <item>HERES d.o.o. Vir</item>
      <item>NORA MATULIĆ SUMIĆ</item>
      <item>CEMEX HRVATSKA d.d. Kaštel Sućurac</item>
      <item>MARICA NEKIĆ - stečajna upraviteljica</item>
      <item>Porezna uprava</item>
      <item>Atlas copco d.o.o.</item>
      <item>ccs d.o.o. zagreb</item>
      <item>Županijsko državno odvjetništvo</item>
      <item>Banka kovanica d.d.</item>
      <item>Milan Viduka</item>
      <item>Hrvatska poštanska banka d.d.</item>
    </derivirana_varijabla>
  </DomainObject.Predmet.SudioniciListNaziv>
  <DomainObject.Predmet.SudioniciListAdressOIB>
    <izvorni_sadrzaj>
      <item>HERES d.o.o. Vir, OIB 60728077720, VIRSKI PUT 137,23234 Vir</item>
      <item>NORA MATULIĆ SUMIĆ, Lička 4,21000 Split</item>
      <item>CEMEX HRVATSKA d.d. Kaštel Sućurac, OIB 94136335132, Cesta dr. Franje Tuđmana bb,Kaštel Sućurac</item>
      <item>MARICA NEKIĆ - stečajna upraviteljica, PUT GAZIĆA 14 A,23000 Zadar</item>
      <item>Porezna uprava, OIB 18683136487, a. Starčevića 9,23000 Zadar</item>
      <item>Atlas copco d.o.o., Slavonska avenija 19,10000 Zagreb</item>
      <item>ccs d.o.o. zagreb, Savska cesta 144a,10000 Zagreb</item>
      <item>Županijsko državno odvjetništvo</item>
      <item>Banka kovanica d.d., P. Preradovića 29,42000 Varaždin</item>
      <item>Milan Viduka, OIB 22778545083, Trdice 18,10000 Zagreb</item>
      <item>Hrvatska poštanska banka d.d., Jurišićeva 4,10000 Zagreb</item>
    </izvorni_sadrzaj>
    <derivirana_varijabla naziv="DomainObject.Predmet.SudioniciListAdressOIB_1">
      <item>HERES d.o.o. Vir, OIB 60728077720, VIRSKI PUT 137,23234 Vir</item>
      <item>NORA MATULIĆ SUMIĆ, Lička 4,21000 Split</item>
      <item>CEMEX HRVATSKA d.d. Kaštel Sućurac, OIB 94136335132, Cesta dr. Franje Tuđmana bb,Kaštel Sućurac</item>
      <item>MARICA NEKIĆ - stečajna upraviteljica, PUT GAZIĆA 14 A,23000 Zadar</item>
      <item>Porezna uprava, OIB 18683136487, a. Starčevića 9,23000 Zadar</item>
      <item>Atlas copco d.o.o., Slavonska avenija 19,10000 Zagreb</item>
      <item>ccs d.o.o. zagreb, Savska cesta 144a,10000 Zagreb</item>
      <item>Županijsko državno odvjetništvo</item>
      <item>Banka kovanica d.d., P. Preradovića 29,42000 Varaždin</item>
      <item>Milan Viduka, OIB 22778545083, Trdice 18,10000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E0F86-40C0-4D40-B195-E22139153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2306</properties:Characters>
  <properties:Lines>70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2016-04-07T05:53:00Z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St-7/2010-296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