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800a" w14:paraId="156800a"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9D1645">
        <w:rPr>
          <w:rFonts w:hAnsi="Times New Roman" w:ascii="Times New Roman"/>
          <w:sz w:val="24"/>
        </w:rPr>
        <w:t>4495/16-</w:t>
      </w:r>
      <w:r w:rsidR="00BB0D5A">
        <w:rPr>
          <w:rFonts w:hAnsi="Times New Roman" w:ascii="Times New Roman"/>
          <w:sz w:val="24"/>
        </w:rPr>
        <w:t>4</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5D6487"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9D1645">
        <w:rPr>
          <w:rFonts w:hAnsi="Times New Roman" w:ascii="Times New Roman"/>
          <w:sz w:val="24"/>
        </w:rPr>
        <w:t xml:space="preserve">GEOFOTO GRUPA d. o. o., Zagreb, Buzinski prilaz 28, OIB </w:t>
      </w:r>
      <w:r w:rsidR="009D1645" w:rsidRPr="009D1645">
        <w:rPr>
          <w:rFonts w:hAnsi="Times New Roman" w:ascii="Times New Roman"/>
          <w:sz w:val="24"/>
        </w:rPr>
        <w:t>63385121762</w:t>
      </w:r>
      <w:r w:rsidR="009D1645">
        <w:rPr>
          <w:rFonts w:hAnsi="Times New Roman" w:ascii="Times New Roman"/>
          <w:sz w:val="24"/>
        </w:rPr>
        <w:t>, 10. siječnja 2017.</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5D6487" w:rsidR="000E67BB">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w:t>
      </w:r>
      <w:r w:rsidR="000E67BB" w:rsidRPr="003C4FEF">
        <w:rPr>
          <w:rFonts w:hAnsi="Times New Roman" w:ascii="Times New Roman"/>
          <w:sz w:val="24"/>
        </w:rPr>
        <w:t xml:space="preserve">Financijska agencija, RC Zagreb, Podružnica Zagreb, Trg Svibanjskih žrtava 1995. 1, Zagreb, OIB 85821130368, za otvaranje stečajnog postupka nad dužnikom </w:t>
      </w:r>
      <w:r w:rsidR="000E67BB">
        <w:rPr>
          <w:rFonts w:hAnsi="Times New Roman" w:ascii="Times New Roman"/>
          <w:sz w:val="24"/>
        </w:rPr>
        <w:t xml:space="preserve">GEOFOTO GRUPA d. o. o., Zagreb, Buzinski prilaz 28, OIB </w:t>
      </w:r>
      <w:r w:rsidR="000E67BB" w:rsidRPr="009D1645">
        <w:rPr>
          <w:rFonts w:hAnsi="Times New Roman" w:ascii="Times New Roman"/>
          <w:sz w:val="24"/>
        </w:rPr>
        <w:t>63385121762</w:t>
      </w:r>
      <w:r w:rsidR="000E67BB">
        <w:rPr>
          <w:rFonts w:hAnsi="Times New Roman" w:ascii="Times New Roman"/>
          <w:sz w:val="24"/>
        </w:rPr>
        <w:t>, od 23. svibnja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0E67BB">
        <w:rPr>
          <w:rFonts w:hAnsi="Times New Roman" w:ascii="Times New Roman"/>
          <w:sz w:val="24"/>
        </w:rPr>
        <w:t>23. svibnja</w:t>
      </w:r>
      <w:r w:rsidR="005D6487">
        <w:rPr>
          <w:rFonts w:hAnsi="Times New Roman" w:ascii="Times New Roman"/>
          <w:sz w:val="24"/>
        </w:rPr>
        <w:t xml:space="preserve"> 2016. predlagatelj</w:t>
      </w:r>
      <w:r w:rsidR="00587951" w:rsidRPr="004A0D6C">
        <w:rPr>
          <w:rFonts w:hAnsi="Times New Roman" w:ascii="Times New Roman"/>
          <w:sz w:val="24"/>
        </w:rPr>
        <w:t xml:space="preserve"> </w:t>
      </w:r>
      <w:r w:rsidR="000E67BB" w:rsidRPr="003C4FEF">
        <w:rPr>
          <w:rFonts w:hAnsi="Times New Roman" w:ascii="Times New Roman"/>
          <w:sz w:val="24"/>
        </w:rPr>
        <w:t>Financijska agencija, RC Zagreb, Podružnica Zagreb, Trg Svibanjskih žrtava 1995. 1, Zagreb, OIB 85821130368</w:t>
      </w:r>
      <w:r w:rsidR="000E67BB" w:rsidRPr="004A0D6C">
        <w:rPr>
          <w:rFonts w:hAnsi="Times New Roman" w:ascii="Times New Roman"/>
          <w:sz w:val="24"/>
        </w:rPr>
        <w:t xml:space="preserve"> </w:t>
      </w:r>
      <w:r w:rsidR="00587951" w:rsidRPr="004A0D6C">
        <w:rPr>
          <w:rFonts w:hAnsi="Times New Roman" w:ascii="Times New Roman"/>
          <w:sz w:val="24"/>
        </w:rPr>
        <w:t>(dalje: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0E67BB" w:rsidP="005D6487" w:rsidR="000E67BB">
      <w:pPr>
        <w:jc w:val="both"/>
        <w:rPr>
          <w:rFonts w:hAnsi="Times New Roman" w:ascii="Times New Roman"/>
          <w:sz w:val="24"/>
        </w:rPr>
      </w:pPr>
      <w:r>
        <w:rPr>
          <w:rFonts w:hAnsi="Times New Roman" w:ascii="Times New Roman"/>
          <w:sz w:val="24"/>
        </w:rPr>
        <w:tab/>
        <w:t>Prijedlog je objavljen na e-oglasnoj ploči suda 1. lipnja 2016.</w:t>
      </w:r>
    </w:p>
    <w:p w:rsidRDefault="00B8115B" w:rsidP="002E5807" w:rsidR="005D6487">
      <w:pPr>
        <w:jc w:val="both"/>
        <w:rPr>
          <w:rFonts w:hAnsi="Times New Roman" w:ascii="Times New Roman"/>
          <w:sz w:val="24"/>
        </w:rPr>
      </w:pPr>
      <w:r>
        <w:rPr>
          <w:rFonts w:hAnsi="Times New Roman" w:ascii="Times New Roman"/>
          <w:sz w:val="24"/>
        </w:rPr>
        <w:tab/>
        <w:t xml:space="preserve">Podneskom od </w:t>
      </w:r>
      <w:r w:rsidR="002E5807">
        <w:rPr>
          <w:rFonts w:hAnsi="Times New Roman" w:ascii="Times New Roman"/>
          <w:sz w:val="24"/>
        </w:rPr>
        <w:t>20. prosinca</w:t>
      </w:r>
      <w:r>
        <w:rPr>
          <w:rFonts w:hAnsi="Times New Roman" w:ascii="Times New Roman"/>
          <w:sz w:val="24"/>
        </w:rPr>
        <w:t xml:space="preserve"> 2016. d</w:t>
      </w:r>
      <w:r w:rsidR="005D6487">
        <w:rPr>
          <w:rFonts w:hAnsi="Times New Roman" w:ascii="Times New Roman"/>
          <w:sz w:val="24"/>
        </w:rPr>
        <w:t xml:space="preserve">užnik je </w:t>
      </w:r>
      <w:r w:rsidR="002E5807">
        <w:rPr>
          <w:rFonts w:hAnsi="Times New Roman" w:ascii="Times New Roman"/>
          <w:sz w:val="24"/>
        </w:rPr>
        <w:t>dostavio sudu Potvrdu o blokadi računa i novčanih sredstava za dužnika iz koje proizlazi da dužnik na dan izdavanja Potvrde, 15. prosinca 2016., nema nepodmirenih obveza.</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B7158B">
        <w:rPr>
          <w:rFonts w:hAnsi="Times New Roman" w:ascii="Times New Roman"/>
          <w:sz w:val="24"/>
        </w:rPr>
        <w:t>10</w:t>
      </w:r>
      <w:r w:rsidR="0016426C" w:rsidRPr="004A0D6C">
        <w:rPr>
          <w:rFonts w:hAnsi="Times New Roman" w:ascii="Times New Roman"/>
          <w:sz w:val="24"/>
        </w:rPr>
        <w:t xml:space="preserve">. </w:t>
      </w:r>
      <w:r w:rsidR="00B7158B">
        <w:rPr>
          <w:rFonts w:hAnsi="Times New Roman" w:ascii="Times New Roman"/>
          <w:sz w:val="24"/>
        </w:rPr>
        <w:t>siječanj 2017</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D4014C">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D4014C" w:rsidP="00AB7A2F" w:rsidR="00D4014C">
      <w:pPr>
        <w:ind w:firstLine="708" w:left="4248"/>
        <w:jc w:val="both"/>
        <w:rPr>
          <w:rFonts w:hAnsi="Times New Roman" w:ascii="Times New Roman"/>
          <w:lang w:val="pl-PL"/>
        </w:rPr>
      </w:pPr>
      <w:r>
        <w:rPr>
          <w:rFonts w:hAnsi="Times New Roman" w:ascii="Times New Roman"/>
          <w:lang w:val="pl-PL"/>
        </w:rPr>
        <w:t>Za točnost otpravka – ovl. službenik</w:t>
      </w:r>
    </w:p>
    <w:p w:rsidRDefault="00D4014C" w:rsidP="00995CE9" w:rsidR="00D4014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14C">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7158B">
      <w:t>4495/16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0E67BB"/>
    <w:rsid w:val="0010590D"/>
    <w:rsid w:val="00124FFE"/>
    <w:rsid w:val="0013572B"/>
    <w:rsid w:val="0016426C"/>
    <w:rsid w:val="001D0D79"/>
    <w:rsid w:val="00215775"/>
    <w:rsid w:val="00224BE3"/>
    <w:rsid w:val="002B099D"/>
    <w:rsid w:val="002C291E"/>
    <w:rsid w:val="002E5807"/>
    <w:rsid w:val="002F1445"/>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9D1645"/>
    <w:rsid w:val="00A362B3"/>
    <w:rsid w:val="00AC3274"/>
    <w:rsid w:val="00AE6C23"/>
    <w:rsid w:val="00AF1E61"/>
    <w:rsid w:val="00B13DC4"/>
    <w:rsid w:val="00B26523"/>
    <w:rsid w:val="00B7158B"/>
    <w:rsid w:val="00B8115B"/>
    <w:rsid w:val="00BB0D5A"/>
    <w:rsid w:val="00BB51D7"/>
    <w:rsid w:val="00BC5661"/>
    <w:rsid w:val="00C01819"/>
    <w:rsid w:val="00C37003"/>
    <w:rsid w:val="00C94946"/>
    <w:rsid w:val="00CB68E8"/>
    <w:rsid w:val="00D037C6"/>
    <w:rsid w:val="00D4014C"/>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4014C"/>
    <w:rPr>
      <w:color w:val="808080"/>
      <w:bdr w:space="0" w:sz="0" w:color="auto" w:val="none"/>
      <w:shd w:fill="auto" w:color="auto" w:val="clear"/>
    </w:rPr>
  </w:style>
  <w:style w:customStyle="true" w:styleId="eSPISCCParagraphDefaultFont" w:type="character">
    <w:name w:val="eSPIS_CC_Paragraph Default Font"/>
    <w:basedOn w:val="Zadanifontodlomka"/>
    <w:rsid w:val="00D4014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4014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4014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4014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4014C"/>
    <w:rPr>
      <w:color w:val="808080"/>
      <w:bdr w:color="auto" w:space="0" w:sz="0" w:val="none"/>
      <w:shd w:color="auto" w:fill="auto" w:val="clear"/>
    </w:rPr>
  </w:style>
  <w:style w:customStyle="1" w:styleId="eSPISCCParagraphDefaultFont" w:type="character">
    <w:name w:val="eSPIS_CC_Paragraph Default Font"/>
    <w:basedOn w:val="Zadanifontodlomka"/>
    <w:rsid w:val="00D4014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4014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4014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4014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4495</izvorni_sadrzaj>
    <derivirana_varijabla naziv="DomainObject.Predmet.Broj_1">4495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St-4495/2016</izvorni_sadrzaj>
    <derivirana_varijabla naziv="DomainObject.Predmet.OznakaBroj_1">St-4495/2016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GEOFOTO GRUPA d.o.o.</izvorni_sadrzaj>
    <derivirana_varijabla naziv="DomainObject.Predmet.ProtustrankaFormated_1">  GEOFOTO GRUPA d.o.o.</derivirana_varijabla>
  </DomainObject.Predmet.ProtustrankaFormated>
  <DomainObject.Predmet.ProtustrankaFormatedOIB>
    <izvorni_sadrzaj>  GEOFOTO GRUPA d.o.o., OIB 63385121762</izvorni_sadrzaj>
    <derivirana_varijabla naziv="DomainObject.Predmet.ProtustrankaFormatedOIB_1">  GEOFOTO GRUPA d.o.o., OIB 63385121762</derivirana_varijabla>
  </DomainObject.Predmet.ProtustrankaFormatedOIB>
  <DomainObject.Predmet.ProtustrankaFormatedWithAdress>
    <izvorni_sadrzaj> GEOFOTO GRUPA d.o.o., Buzinski prilaz 28, 10000 Zagreb</izvorni_sadrzaj>
    <derivirana_varijabla naziv="DomainObject.Predmet.ProtustrankaFormatedWithAdress_1"> GEOFOTO GRUPA d.o.o., Buzinski prilaz 28, 10000 Zagreb</derivirana_varijabla>
  </DomainObject.Predmet.ProtustrankaFormatedWithAdress>
  <DomainObject.Predmet.ProtustrankaFormatedWithAdressOIB>
    <izvorni_sadrzaj> GEOFOTO GRUPA d.o.o., OIB 63385121762, Buzinski prilaz 28, 10000 Zagreb</izvorni_sadrzaj>
    <derivirana_varijabla naziv="DomainObject.Predmet.ProtustrankaFormatedWithAdressOIB_1"> GEOFOTO GRUPA d.o.o., OIB 63385121762, Buzinski prilaz 28, 10000 Zagreb</derivirana_varijabla>
  </DomainObject.Predmet.ProtustrankaFormatedWithAdressOIB>
  <DomainObject.Predmet.ProtustrankaWithAdress>
    <izvorni_sadrzaj>GEOFOTO GRUPA d.o.o. Buzinski prilaz 28, 10000 Zagreb</izvorni_sadrzaj>
    <derivirana_varijabla naziv="DomainObject.Predmet.ProtustrankaWithAdress_1">GEOFOTO GRUPA d.o.o. Buzinski prilaz 28, 10000 Zagreb</derivirana_varijabla>
  </DomainObject.Predmet.ProtustrankaWithAdress>
  <DomainObject.Predmet.ProtustrankaWithAdressOIB>
    <izvorni_sadrzaj>GEOFOTO GRUPA d.o.o., OIB 63385121762, Buzinski prilaz 28, 10000 Zagreb</izvorni_sadrzaj>
    <derivirana_varijabla naziv="DomainObject.Predmet.ProtustrankaWithAdressOIB_1">GEOFOTO GRUPA d.o.o., OIB 63385121762, Buzinski prilaz 28, 10000 Zagreb</derivirana_varijabla>
  </DomainObject.Predmet.ProtustrankaWithAdressOIB>
  <DomainObject.Predmet.ProtustrankaNazivFormated>
    <izvorni_sadrzaj>GEOFOTO GRUPA d.o.o.</izvorni_sadrzaj>
    <derivirana_varijabla naziv="DomainObject.Predmet.ProtustrankaNazivFormated_1">GEOFOTO GRUPA d.o.o.</derivirana_varijabla>
  </DomainObject.Predmet.ProtustrankaNazivFormated>
  <DomainObject.Predmet.ProtustrankaNazivFormatedOIB>
    <izvorni_sadrzaj>GEOFOTO GRUPA d.o.o., OIB 63385121762</izvorni_sadrzaj>
    <derivirana_varijabla naziv="DomainObject.Predmet.ProtustrankaNazivFormatedOIB_1">GEOFOTO GRUPA d.o.o., OIB 63385121762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GEOFOTO GRUPA d.o.o.</item>
    </izvorni_sadrzaj>
    <derivirana_varijabla naziv="DomainObject.Predmet.ProtuStrankaListFormated_1">
      <item>GEOFOTO GRUPA d.o.o.</item>
    </derivirana_varijabla>
  </DomainObject.Predmet.ProtuStrankaListFormated>
  <DomainObject.Predmet.ProtuStrankaListFormatedOIB>
    <izvorni_sadrzaj>
      <item>GEOFOTO GRUPA d.o.o., OIB 63385121762</item>
    </izvorni_sadrzaj>
    <derivirana_varijabla naziv="DomainObject.Predmet.ProtuStrankaListFormatedOIB_1">
      <item>GEOFOTO GRUPA d.o.o., OIB 63385121762</item>
    </derivirana_varijabla>
  </DomainObject.Predmet.ProtuStrankaListFormatedOIB>
  <DomainObject.Predmet.ProtuStrankaListFormatedWithAdress>
    <izvorni_sadrzaj>
      <item>GEOFOTO GRUPA d.o.o., Buzinski prilaz 28, 10000 Zagreb</item>
    </izvorni_sadrzaj>
    <derivirana_varijabla naziv="DomainObject.Predmet.ProtuStrankaListFormatedWithAdress_1">
      <item>GEOFOTO GRUPA d.o.o., Buzinski prilaz 28, 10000 Zagreb</item>
    </derivirana_varijabla>
  </DomainObject.Predmet.ProtuStrankaListFormatedWithAdress>
  <DomainObject.Predmet.ProtuStrankaListFormatedWithAdressOIB>
    <izvorni_sadrzaj>
      <item>GEOFOTO GRUPA d.o.o., OIB 63385121762, Buzinski prilaz 28, 10000 Zagreb</item>
    </izvorni_sadrzaj>
    <derivirana_varijabla naziv="DomainObject.Predmet.ProtuStrankaListFormatedWithAdressOIB_1">
      <item>GEOFOTO GRUPA d.o.o., OIB 63385121762, Buzinski prilaz 28, 10000 Zagreb</item>
    </derivirana_varijabla>
  </DomainObject.Predmet.ProtuStrankaListFormatedWithAdressOIB>
  <DomainObject.Predmet.ProtuStrankaListNazivFormated>
    <izvorni_sadrzaj>
      <item>GEOFOTO GRUPA d.o.o.</item>
    </izvorni_sadrzaj>
    <derivirana_varijabla naziv="DomainObject.Predmet.ProtuStrankaListNazivFormated_1">
      <item>GEOFOTO GRUPA d.o.o.</item>
    </derivirana_varijabla>
  </DomainObject.Predmet.ProtuStrankaListNazivFormated>
  <DomainObject.Predmet.ProtuStrankaListNazivFormatedOIB>
    <izvorni_sadrzaj>
      <item>GEOFOTO GRUPA d.o.o., OIB 63385121762</item>
    </izvorni_sadrzaj>
    <derivirana_varijabla naziv="DomainObject.Predmet.ProtuStrankaListNazivFormatedOIB_1">
      <item>GEOFOTO GRUPA d.o.o., OIB 63385121762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GEOFOTO GRUPA d.o.o.</izvorni_sadrzaj>
    <derivirana_varijabla naziv="DomainObject.Predmet.ProtustrankaIDrugi_1">GEOFOTO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GEOFOTO GRUPA d.o.o., OIB 63385121762, Buzinski prilaz 28, 10000 Zagreb</izvorni_sadrzaj>
    <derivirana_varijabla naziv="DomainObject.Predmet.ProtustrankaIDrugiAdressOIB_1">GEOFOTO GRUPA d.o.o., OIB 63385121762,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GEOFOTO GRUPA d.o.o.</item>
    </izvorni_sadrzaj>
    <derivirana_varijabla naziv="DomainObject.Predmet.SudioniciListNaziv_1">
      <item>FINA Regionalni centar Zagreb</item>
      <item>GEOFOTO GRUPA d.o.o.</item>
    </derivirana_varijabla>
  </DomainObject.Predmet.SudioniciListNaziv>
  <DomainObject.Predmet.SudioniciListAdressOIB>
    <izvorni_sadrzaj>
      <item>FINA Regionalni centar Zagreb, OIB 85821130368, Trg svibanjskih žrtava 1995. br. 1,10000 Zagreb</item>
      <item>GEOFOTO GRUPA d.o.o., OIB 63385121762, Buzinski prilaz 28,10000 Zagreb</item>
    </izvorni_sadrzaj>
    <derivirana_varijabla naziv="DomainObject.Predmet.SudioniciListAdressOIB_1">
      <item>FINA Regionalni centar Zagreb, OIB 85821130368, Trg svibanjskih žrtava 1995. br. 1,10000 Zagreb</item>
      <item>GEOFOTO GRUPA d.o.o., OIB 63385121762, Buzinski prilaz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63385121762</item>
    </izvorni_sadrzaj>
    <derivirana_varijabla naziv="DomainObject.Predmet.SudioniciListNazivOIB_1">
      <item>, OIB 85821130368</item>
      <item>, OIB 63385121762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D12AD2-0713-4AE8-9DA7-CA9040F766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322</properties:Words>
  <properties:Characters>1711</properties:Characters>
  <properties:Lines>48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2017-01-10T13:35:00Z</dcterms:created>
  <dc:creator>ksvajger</dc:creator>
  <cp:lastModifiedBy>Kristina Švajger</cp:lastModifiedBy>
  <cp:lastPrinted>2017-01-10T13:36:00Z</cp:lastPrinted>
  <dcterms:modified xmlns:xsi="http://www.w3.org/2001/XMLSchema-instance" xsi:type="dcterms:W3CDTF">2017-01-10T13:36:00Z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