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9353" w14:paraId="91d9353" w:rsidRDefault="00431FCA" w:rsidP="00910611" w:rsidR="00431FC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1FCA" w:rsidP="00910611" w:rsidR="00431FCA">
      <w:r>
        <w:rPr>
          <w:rFonts w:eastAsia="MS Mincho"/>
        </w:rPr>
        <w:t>REPUBLIKA HRVATSKA</w:t>
      </w:r>
    </w:p>
    <w:p w:rsidRDefault="00431FCA" w:rsidP="00910611" w:rsidR="00431FCA">
      <w:r>
        <w:rPr>
          <w:rFonts w:eastAsia="MS Mincho"/>
        </w:rPr>
        <w:t>TRGOVAČKI SUD U RIJECI</w:t>
      </w:r>
    </w:p>
    <w:p w:rsidRDefault="00431FCA" w:rsidR="00431FCA" w:rsidRPr="00910611">
      <w:pPr>
        <w:rPr>
          <w:rFonts w:eastAsia="MS Mincho"/>
        </w:rPr>
      </w:pPr>
      <w:r>
        <w:rPr>
          <w:rFonts w:eastAsia="MS Mincho"/>
        </w:rPr>
        <w:t xml:space="preserve">      Rijeka, Zadarska 1 i 3</w:t>
      </w:r>
    </w:p>
    <w:p w:rsidRDefault="00431FCA" w:rsidP="00910611" w:rsidR="00431FCA"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5D5DC5"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A300FA" w:rsidP="00A300FA" w:rsidR="00A300FA" w:rsidRPr="00A300FA">
      <w:pPr>
        <w:jc w:val="both"/>
      </w:pPr>
      <w:r w:rsidRPr="00A300FA">
        <w:tab/>
      </w:r>
      <w:r w:rsidR="009F5F8B" w:rsidRPr="009F5F8B">
        <w:t>Trgovački sud u Rijeci, po stečajnom sucu Danieli Korlević, odlučujući o prijedlogu, za otvaranje stečajnog postupka nad imovinom dužnika pojedinca</w:t>
      </w:r>
      <w:r w:rsidR="009F5F8B" w:rsidRPr="009F5F8B">
        <w:rPr>
          <w:b/>
        </w:rPr>
        <w:t xml:space="preserve"> JASNE VLADIĆ vl. Buffeta „KOD VLADA“, CRIKVENICA</w:t>
      </w:r>
      <w:r w:rsidRPr="00A300FA">
        <w:t xml:space="preserve">, dana </w:t>
      </w:r>
      <w:r w:rsidR="008B5D9C">
        <w:t>12</w:t>
      </w:r>
      <w:r>
        <w:t>. listopada</w:t>
      </w:r>
      <w:r w:rsidRPr="00A300FA">
        <w:t xml:space="preserve"> 201</w:t>
      </w:r>
      <w:r>
        <w:t>5</w:t>
      </w:r>
      <w:r w:rsidRPr="00A300FA">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 xml:space="preserve">tvara se stečajni postupak nad </w:t>
      </w:r>
      <w:r w:rsidR="009F5F8B">
        <w:rPr>
          <w:bCs/>
        </w:rPr>
        <w:t>imovinom dužnika pojedinca</w:t>
      </w:r>
      <w:r w:rsidR="0055287B">
        <w:rPr>
          <w:bCs/>
        </w:rPr>
        <w:t xml:space="preserve"> </w:t>
      </w:r>
      <w:r w:rsidR="009F5F8B" w:rsidRPr="009F5F8B">
        <w:rPr>
          <w:b/>
        </w:rPr>
        <w:t>JASNE VLADIĆ vl. Buffeta „KOD VLADA“, CRIKVENICA</w:t>
      </w:r>
      <w:r w:rsidR="008B5D9C" w:rsidRPr="008B5D9C">
        <w:rPr>
          <w:b/>
        </w:rPr>
        <w:t xml:space="preserve">, </w:t>
      </w:r>
      <w:r w:rsidR="009F5F8B">
        <w:rPr>
          <w:b/>
        </w:rPr>
        <w:t xml:space="preserve">P. Radića 106, </w:t>
      </w:r>
      <w:r w:rsidR="008B5D9C" w:rsidRPr="008B5D9C">
        <w:rPr>
          <w:b/>
        </w:rPr>
        <w:t xml:space="preserve">OIB </w:t>
      </w:r>
      <w:r w:rsidR="009F5F8B">
        <w:rPr>
          <w:b/>
        </w:rPr>
        <w:t xml:space="preserve"> </w:t>
      </w:r>
      <w:r w:rsidR="009F5F8B" w:rsidRPr="009F5F8B">
        <w:rPr>
          <w:b/>
        </w:rPr>
        <w:t>15171789232</w:t>
      </w:r>
      <w:r w:rsidR="0055287B" w:rsidRPr="00C848FC">
        <w:rPr>
          <w:b/>
        </w:rPr>
        <w:t>.</w:t>
      </w:r>
    </w:p>
    <w:p w:rsidRDefault="000806E3" w:rsidP="00321306" w:rsidR="000806E3">
      <w:pPr>
        <w:jc w:val="both"/>
      </w:pPr>
    </w:p>
    <w:p w:rsidRDefault="00321306" w:rsidP="00002D1E" w:rsidR="00A300FA"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9F5F8B" w:rsidRPr="00FC6D5C">
        <w:rPr>
          <w:b/>
        </w:rPr>
        <w:t>SAV</w:t>
      </w:r>
      <w:r w:rsidR="009F5F8B">
        <w:rPr>
          <w:b/>
        </w:rPr>
        <w:t>O</w:t>
      </w:r>
      <w:r w:rsidR="009F5F8B" w:rsidRPr="00FC6D5C">
        <w:rPr>
          <w:b/>
        </w:rPr>
        <w:t xml:space="preserve"> FILIPOVIĆ iz Dramlja, Braće Košuljandić 100a</w:t>
      </w:r>
      <w:r w:rsidR="009F5F8B">
        <w:t>, OIB 19559750928.</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 xml:space="preserve">Zaključuje se stečajni postupak nad </w:t>
      </w:r>
      <w:r w:rsidR="009F5F8B" w:rsidRPr="009F5F8B">
        <w:rPr>
          <w:bCs/>
        </w:rPr>
        <w:t xml:space="preserve">imovinom dužnika pojedinca </w:t>
      </w:r>
      <w:r w:rsidR="009F5F8B" w:rsidRPr="009F5F8B">
        <w:rPr>
          <w:b/>
          <w:bCs/>
        </w:rPr>
        <w:t>JASNE VLADIĆ vl. Buffeta „KOD VLADA“, CRIKVENICA, P. Radića 106, OIB  15171789232</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 xml:space="preserve">i po pravomoćnosti dostaviti </w:t>
      </w:r>
      <w:r w:rsidR="009F5F8B">
        <w:rPr>
          <w:bCs/>
        </w:rPr>
        <w:t>Obrtnom</w:t>
      </w:r>
      <w:r w:rsidR="00321306" w:rsidRPr="009B6B23">
        <w:rPr>
          <w:bCs/>
        </w:rPr>
        <w:t xml:space="preserve"> registru</w:t>
      </w:r>
      <w:r w:rsidR="009F5F8B">
        <w:rPr>
          <w:bCs/>
        </w:rPr>
        <w:t>, Službi za gospodarstvo, Pododsjek Crikvenica</w:t>
      </w:r>
      <w:r w:rsidR="00321306" w:rsidRPr="009B6B23">
        <w:rPr>
          <w:bCs/>
        </w:rPr>
        <w:t xml:space="preserve"> radi brisanja dužnika</w:t>
      </w:r>
      <w:r w:rsidR="009F5F8B">
        <w:rPr>
          <w:bCs/>
        </w:rPr>
        <w:t xml:space="preserve"> pojedinca</w:t>
      </w:r>
      <w:r w:rsidR="00321306" w:rsidRPr="009B6B23">
        <w:rPr>
          <w:bCs/>
        </w:rPr>
        <w:t>.</w:t>
      </w: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9F5F8B" w:rsidR="002E5767" w:rsidRPr="009B6B23">
        <w:tc>
          <w:tcPr>
            <w:tcW w:type="dxa" w:w="8589"/>
            <w:shd w:fill="auto" w:color="auto" w:val="clear"/>
            <w:vAlign w:val="center"/>
          </w:tcPr>
          <w:p w:rsidRDefault="009F5F8B" w:rsidP="009F5F8B" w:rsidR="009F5F8B" w:rsidRPr="009F5F8B">
            <w:pPr>
              <w:jc w:val="both"/>
              <w:rPr>
                <w:b/>
              </w:rPr>
            </w:pPr>
            <w:r>
              <w:rPr>
                <w:b/>
              </w:rPr>
              <w:t xml:space="preserve"> </w:t>
            </w:r>
          </w:p>
          <w:p w:rsidRDefault="009F5F8B" w:rsidP="009F5F8B" w:rsidR="009F5F8B" w:rsidRPr="009F5F8B">
            <w:pPr>
              <w:jc w:val="center"/>
              <w:rPr>
                <w:b/>
              </w:rPr>
            </w:pPr>
            <w:r w:rsidRPr="009F5F8B">
              <w:rPr>
                <w:b/>
              </w:rPr>
              <w:t>Obrazloženje</w:t>
            </w:r>
          </w:p>
          <w:p w:rsidRDefault="009F5F8B" w:rsidP="009F5F8B" w:rsidR="009F5F8B" w:rsidRPr="009F5F8B">
            <w:pPr>
              <w:jc w:val="both"/>
            </w:pPr>
          </w:p>
          <w:p w:rsidRDefault="009F5F8B" w:rsidP="009F5F8B" w:rsidR="009F5F8B" w:rsidRPr="009F5F8B">
            <w:pPr>
              <w:jc w:val="both"/>
            </w:pPr>
            <w:r>
              <w:t xml:space="preserve">            </w:t>
            </w:r>
            <w:r w:rsidRPr="009F5F8B">
              <w:t xml:space="preserve">Predlagatelj Fina Regionalni centar Rijeka, Nagodbeno vijeće: RI07, Rijeka, Frana Kurelca 8, podnio je </w:t>
            </w:r>
            <w:r w:rsidR="005D5DC5">
              <w:t>0</w:t>
            </w:r>
            <w:r w:rsidRPr="009F5F8B">
              <w:t xml:space="preserve">1. listopada 2013.g. prijedlog za otvaranje stečajnog postupka nad imovinom dužnika pojedinca JASNE VLADIĆ vl. Buffeta „KOD VLADA“, CRIKVENICA, P. Radića 106, temeljem članka 49. stavak 2. Zakona o financijskom poslovanju i predstečajnoj nagodbi.  </w:t>
            </w:r>
          </w:p>
          <w:p w:rsidRDefault="009F5F8B" w:rsidP="009F5F8B" w:rsidR="009F5F8B" w:rsidRPr="009F5F8B">
            <w:pPr>
              <w:jc w:val="both"/>
            </w:pPr>
            <w:r>
              <w:t xml:space="preserve">            </w:t>
            </w:r>
            <w:r w:rsidRPr="009F5F8B">
              <w:t xml:space="preserve">Financijska agencija, Nagodbeno vijeće je rješenjem od </w:t>
            </w:r>
            <w:r>
              <w:t>0</w:t>
            </w:r>
            <w:r w:rsidRPr="009F5F8B">
              <w:t>9. rujna 2013.g. odbacilo prijedlog dužnika pojedinca za otvaranje postupka predstečajne nagodbe temeljem čl. 49. st. 1. toč. 4. Zakona o financijskom poslovanju i predstečajnoj nagodbi.</w:t>
            </w:r>
          </w:p>
          <w:p w:rsidRDefault="009F5F8B" w:rsidP="009F5F8B" w:rsidR="009F5F8B" w:rsidRPr="009F5F8B">
            <w:pPr>
              <w:jc w:val="both"/>
            </w:pPr>
            <w:r>
              <w:t xml:space="preserve">            </w:t>
            </w:r>
            <w:r w:rsidRPr="009F5F8B">
              <w:t xml:space="preserve">Rješenjem od </w:t>
            </w:r>
            <w:r>
              <w:t>0</w:t>
            </w:r>
            <w:r w:rsidRPr="009F5F8B">
              <w:t xml:space="preserve">8. travnja 2014.g. pokrenut je prethodni postupak radi utvrđivanja uvjeta za otvaranje stečajnog postupka. Istim rješenjem imenovan je privremeni stečajni upravitelj Savo Filipović iz Dramlja, Braće Košuljandić 100A, čija je dužnost bila izvršiti uvid u knjige i poslovnu dokumentaciju dužnika i nakon toga podnijeti izvješće u </w:t>
            </w:r>
            <w:r w:rsidRPr="009F5F8B">
              <w:lastRenderedPageBreak/>
              <w:t xml:space="preserve">kojem će iznijeti svoje mišljenje o gospodarsko – financijskom stanju imovine dužnika pojedinca, o tome postoji li razlog za otvaranje stečajnog postupka, a posebno mogu li se imovinom dužnika pokriti troškovi postupka. </w:t>
            </w:r>
          </w:p>
          <w:p w:rsidRDefault="009F5F8B" w:rsidP="009F5F8B" w:rsidR="009F5F8B" w:rsidRPr="009F5F8B">
            <w:pPr>
              <w:jc w:val="both"/>
            </w:pPr>
            <w:r>
              <w:t xml:space="preserve">            </w:t>
            </w:r>
            <w:r w:rsidRPr="009F5F8B">
              <w:t>U prethodnom postupku privremeni stečajni upravitelj utvrdio je da dužnik pojedinac nema dugotrajne imovine. Ugostiteljski objekat sa cjelokupnom opremom je u najmu. Dužnik pojedinac nije upisan kao zemljišnoknjižni vlasnik ili suvlasnik nekretnina na području teritorijalne nadležnosti Općinskog suda u Crikvenici, što je utvrđeno potvrdom zemljišnoknjižnog odjela Općinskog suda u Crikvenici.</w:t>
            </w:r>
          </w:p>
          <w:p w:rsidRDefault="009F5F8B" w:rsidP="009F5F8B" w:rsidR="009F5F8B" w:rsidRPr="009F5F8B">
            <w:pPr>
              <w:jc w:val="both"/>
            </w:pPr>
            <w:r>
              <w:t xml:space="preserve">            </w:t>
            </w:r>
            <w:r w:rsidRPr="009F5F8B">
              <w:t>Dužnik pojedinac nije vlasnik motornih vozila što je potvrđeno uvjerenjem Policijske uprave Primorsko-goranske, Policijske postaje Crikvenice.</w:t>
            </w:r>
          </w:p>
          <w:p w:rsidRDefault="009F5F8B" w:rsidP="009F5F8B" w:rsidR="009F5F8B" w:rsidRPr="009F5F8B">
            <w:pPr>
              <w:jc w:val="both"/>
            </w:pPr>
            <w:r>
              <w:t xml:space="preserve">            </w:t>
            </w:r>
            <w:r w:rsidRPr="009F5F8B">
              <w:t xml:space="preserve">Dužnik pojedinac ima otvoren račun kod Erste banke d.d. Rijeka, koji je u blokadi od 27. lipnja 2012.g. Nepodmirene obveze dužnika pojedinca na dan 27. lipanj 2013.g. iznose 90.068,42 kn. </w:t>
            </w:r>
          </w:p>
          <w:p w:rsidRDefault="009F5F8B" w:rsidP="009F5F8B" w:rsidR="009F5F8B" w:rsidRPr="009F5F8B">
            <w:pPr>
              <w:jc w:val="both"/>
            </w:pPr>
            <w:r>
              <w:t xml:space="preserve">            </w:t>
            </w:r>
            <w:r w:rsidRPr="009F5F8B">
              <w:t>Prema potvrdi Fine od 9. rujna 2013.g. koja prileži na listu 13 spisa razvidno je da dužnik pojedinac u razdoblju dužem od 60 dana ima evidentirane neizvršene osnove za plaćanje, a koje je trebalo na temelju valjanih osnova za plaćanje, bez daljnjeg pristanka dužnika naplatiti s bilo kojeg od njegovih računa.</w:t>
            </w:r>
          </w:p>
          <w:p w:rsidRDefault="009F5F8B" w:rsidP="009F5F8B" w:rsidR="009F5F8B" w:rsidRPr="009F5F8B">
            <w:pPr>
              <w:jc w:val="both"/>
            </w:pPr>
            <w:r>
              <w:t xml:space="preserve">            </w:t>
            </w:r>
            <w:r w:rsidRPr="009F5F8B">
              <w:t xml:space="preserve">Obzirom da je do završetka prethodnog postupka kod dužnika pojedinca utvrđeno postojanje stečajnog razloga, nesposobnost za plaćanje iz čl. 4. Stečajnog zakona kao i činjenica nedostatnosti dužnikove imovine za pokriće troškova kako prethodnog kao i otvorenog stečajnog postupka, privremeni stečajni upravitelj predložio je sudu da se nad imovinom dužnika pojedinca otvori i zaključi stečajni postupak. </w:t>
            </w:r>
          </w:p>
          <w:p w:rsidRDefault="009F5F8B" w:rsidP="009F5F8B" w:rsidR="009F5F8B" w:rsidRPr="009F5F8B">
            <w:pPr>
              <w:jc w:val="both"/>
            </w:pPr>
            <w:r>
              <w:t xml:space="preserve">            </w:t>
            </w:r>
            <w:r w:rsidRPr="009F5F8B">
              <w:t>Prije donošenja odluke o otvaranju i zaključenju stečajnog postupka nad imovinom dužnika pojedinca, sud će temeljem čl. 63. Stečajnog zakona, sud poziva vjerovnike na uplatu predujma za pokriće troškova kako prethodnog tako i otvorenog stečajnog postupka u iznosu od 30.000,00 kn.</w:t>
            </w:r>
          </w:p>
          <w:p w:rsidRDefault="009F5F8B" w:rsidP="009F5F8B" w:rsidR="009F5F8B" w:rsidRPr="009F5F8B">
            <w:pPr>
              <w:jc w:val="both"/>
            </w:pPr>
            <w:r>
              <w:t xml:space="preserve">            </w:t>
            </w:r>
            <w:r w:rsidRPr="009F5F8B">
              <w:t>Specifikacija troškova obuhvaća trošak nagrade privremenom stečajnom upravitelju u bruto iznosu od 5.000,00 kn, trošak nagrade stečajnom upravitelju u bruto iznosu od 10.000,00 kn, trošak osiguranja stečajnog upravitelja od odgovornosti u iznosu od 5.000,00 kn, naknada stvarnih troškova stečajnog upravitelja u iznosu od 6.000,00 kn, trošak izrade pečata i bankarske usluge u iznosu od 500,00 kn, trošak oglašavanja u „Narodnim novinama“ u iznosu od 1.500,00 kn i trošak knjigovodstvenih usluga u iznosu od 2.000,00 kn.</w:t>
            </w:r>
          </w:p>
          <w:p w:rsidRDefault="009F5F8B" w:rsidP="009F5F8B" w:rsidR="008B5D9C" w:rsidRPr="009F5F8B">
            <w:pPr>
              <w:jc w:val="both"/>
              <w:rPr>
                <w:bCs/>
              </w:rPr>
            </w:pPr>
            <w:r w:rsidRPr="009F5F8B">
              <w:tab/>
              <w:t>Na ročištu radi rasprave o uvjetima za otvaranje stečajnog postupka, dužnik pojedinac nije imao primjedbi na sačinjeno izvješće i prijedlog privremenog stečajnog upravitelja.</w:t>
            </w:r>
          </w:p>
          <w:p w:rsidRDefault="008D096B" w:rsidP="003828C9" w:rsidR="002E5767" w:rsidRPr="009B6B23">
            <w:pPr>
              <w:jc w:val="both"/>
              <w:rPr>
                <w:b/>
              </w:rPr>
            </w:pPr>
            <w:bookmarkStart w:name="_1471700160" w:id="1"/>
            <w:bookmarkStart w:name="_1471700067" w:id="2"/>
            <w:bookmarkStart w:name="_1430399803" w:id="3"/>
            <w:bookmarkStart w:name="_1430398449" w:id="4"/>
            <w:bookmarkStart w:name="_1427547987" w:id="5"/>
            <w:bookmarkStart w:name="_1427289562" w:id="6"/>
            <w:bookmarkStart w:name="_1427289367" w:id="7"/>
            <w:bookmarkStart w:name="_1395210886" w:id="8"/>
            <w:bookmarkStart w:name="_1395209616" w:id="9"/>
            <w:bookmarkStart w:name="_1395209155" w:id="10"/>
            <w:bookmarkStart w:name="_1395045665" w:id="11"/>
            <w:bookmarkStart w:name="_1395045633" w:id="12"/>
            <w:bookmarkStart w:name="_1324710372" w:id="13"/>
            <w:bookmarkStart w:name="_1324710037" w:id="14"/>
            <w:bookmarkStart w:name="_1194687830" w:id="15"/>
            <w:bookmarkStart w:name="_1191924705" w:id="16"/>
            <w:bookmarkStart w:name="_1191054183" w:id="17"/>
            <w:bookmarkStart w:name="_1191053725" w:id="18"/>
            <w:bookmarkStart w:name="_1169463567" w:id="19"/>
            <w:bookmarkStart w:name="_1169369751" w:id="20"/>
            <w:bookmarkStart w:name="_1169369713" w:id="21"/>
            <w:bookmarkStart w:name="_1168426701" w:id="22"/>
            <w:bookmarkStart w:name="_1168426006" w:id="23"/>
            <w:bookmarkStart w:name="_1160902740" w:id="24"/>
            <w:bookmarkStart w:name="_1160900563" w:id="25"/>
            <w:bookmarkStart w:name="_1160900514" w:id="26"/>
            <w:bookmarkStart w:name="_1160900496" w:id="27"/>
            <w:bookmarkStart w:name="_1160900290" w:id="28"/>
            <w:bookmarkStart w:name="_1160897119" w:id="29"/>
            <w:bookmarkStart w:name="_1160896501" w:id="30"/>
            <w:bookmarkStart w:name="_1160896390" w:id="31"/>
            <w:bookmarkStart w:name="_1160896352" w:id="32"/>
            <w:bookmarkStart w:name="_1160896114" w:id="33"/>
            <w:bookmarkStart w:name="_1160895996" w:id="34"/>
            <w:bookmarkStart w:name="_1160895970" w:id="35"/>
            <w:bookmarkStart w:name="_1160471425" w:id="36"/>
            <w:bookmarkStart w:name="_1159691008" w:id="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r w:rsidR="0042316F" w:rsidRPr="009B6B23">
              <w:t xml:space="preserve">          </w:t>
            </w:r>
            <w:r w:rsidR="00B56F64">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9F5F8B" w:rsidR="0042316F" w:rsidRPr="009B6B23">
        <w:tc>
          <w:tcPr>
            <w:tcW w:type="dxa" w:w="8589"/>
            <w:shd w:fill="auto" w:color="auto" w:val="clear"/>
            <w:vAlign w:val="center"/>
          </w:tcPr>
          <w:p w:rsidRDefault="008E2040" w:rsidP="005D6D20" w:rsidR="00301ACE">
            <w:pPr>
              <w:jc w:val="both"/>
              <w:rPr>
                <w:bCs/>
              </w:rPr>
            </w:pPr>
            <w:r>
              <w:rPr>
                <w:bCs/>
              </w:rPr>
              <w:lastRenderedPageBreak/>
              <w:t xml:space="preserve">           O</w:t>
            </w:r>
            <w:r w:rsidR="005D6D20" w:rsidRPr="009B6B23">
              <w:rPr>
                <w:bCs/>
              </w:rPr>
              <w:t>dredbom čl.</w:t>
            </w:r>
            <w:smartTag w:element="metricconverter" w:uri="urn:schemas-microsoft-com:office:smarttags">
              <w:smartTagPr>
                <w:attr w:val="63. st" w:name="ProductID"/>
              </w:smartTagPr>
              <w:r w:rsidR="005D6D20" w:rsidRPr="009B6B23">
                <w:rPr>
                  <w:bCs/>
                </w:rPr>
                <w:t>63. st</w:t>
              </w:r>
            </w:smartTag>
            <w:r w:rsidR="005D6D20"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w:t>
            </w:r>
            <w:r>
              <w:rPr>
                <w:bCs/>
              </w:rPr>
              <w:t>SZ-a.</w:t>
            </w:r>
          </w:p>
          <w:p w:rsidRDefault="008E2040" w:rsidP="005D6D20" w:rsidR="005D6D20" w:rsidRPr="009B6B23">
            <w:pPr>
              <w:jc w:val="both"/>
              <w:rPr>
                <w:bCs/>
              </w:rPr>
            </w:pPr>
            <w:r>
              <w:rPr>
                <w:bCs/>
              </w:rPr>
              <w:t xml:space="preserve">            </w:t>
            </w:r>
            <w:r w:rsidR="005D6D20" w:rsidRPr="009B6B23">
              <w:rPr>
                <w:bCs/>
              </w:rPr>
              <w:t xml:space="preserve">Postupak se neće zaključiti, ako se u roku kojim rješenjem odredi stečajni sudac predujmi dostatan iznos novca za pokriće troškova kao prethodnog, tako i otvorenog </w:t>
            </w:r>
            <w:r w:rsidR="005D6D20" w:rsidRPr="009B6B23">
              <w:rPr>
                <w:bCs/>
              </w:rPr>
              <w:lastRenderedPageBreak/>
              <w:t xml:space="preserve">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F5F8B">
              <w:rPr>
                <w:bCs/>
              </w:rPr>
              <w:t>06. lipnja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9F5F8B">
              <w:rPr>
                <w:bCs/>
              </w:rPr>
              <w:t>30.000</w:t>
            </w:r>
            <w:r w:rsidRPr="009B6B23">
              <w:rPr>
                <w:bCs/>
              </w:rPr>
              <w:t>,00 kn za pokriće troškova</w:t>
            </w:r>
            <w:r w:rsidR="00F6581C">
              <w:rPr>
                <w:bCs/>
              </w:rPr>
              <w:t xml:space="preserve"> </w:t>
            </w:r>
            <w:r w:rsidR="009F5F8B">
              <w:rPr>
                <w:bCs/>
              </w:rPr>
              <w:t xml:space="preserve">prethodnog i </w:t>
            </w:r>
            <w:r w:rsidRPr="009B6B23">
              <w:rPr>
                <w:bCs/>
              </w:rPr>
              <w:t xml:space="preserve">stečajnog postupka. Predmetno rješenje objavljeno je </w:t>
            </w:r>
            <w:r w:rsidR="00C848FC">
              <w:rPr>
                <w:bCs/>
              </w:rPr>
              <w:t xml:space="preserve">na mrežnoj stranici e-oglasne ploče suda dana </w:t>
            </w:r>
            <w:r w:rsidR="008B5D9C">
              <w:rPr>
                <w:bCs/>
              </w:rPr>
              <w:t>04</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9F5F8B"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9F5F8B">
              <w:rPr>
                <w:bCs/>
              </w:rPr>
              <w:t xml:space="preserve">prethodnog i </w:t>
            </w:r>
            <w:r w:rsidR="001474D4" w:rsidRPr="001474D4">
              <w:rPr>
                <w:bCs/>
              </w:rPr>
              <w:t>stečajnog postupka nije uplaćen u roku određenom rješenjem od</w:t>
            </w:r>
            <w:r w:rsidR="00F6581C">
              <w:rPr>
                <w:bCs/>
              </w:rPr>
              <w:t xml:space="preserve"> </w:t>
            </w:r>
            <w:r w:rsidR="009F5F8B">
              <w:rPr>
                <w:bCs/>
              </w:rPr>
              <w:t>06. lipnja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9F5F8B" w:rsidR="006B0015" w:rsidRPr="009B6B23">
        <w:tc>
          <w:tcPr>
            <w:tcW w:type="dxa" w:w="8589"/>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8B5D9C">
        <w:rPr>
          <w:bCs/>
        </w:rPr>
        <w:t>12</w:t>
      </w:r>
      <w:r w:rsidR="001C39F1">
        <w:rPr>
          <w:bCs/>
        </w:rPr>
        <w:t>.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8E2040">
      <w:pPr>
        <w:jc w:val="right"/>
        <w:rPr>
          <w:bCs/>
        </w:rPr>
      </w:pPr>
      <w:r>
        <w:rPr>
          <w:bCs/>
        </w:rPr>
        <w:tab/>
      </w:r>
      <w:r>
        <w:rPr>
          <w:bCs/>
        </w:rPr>
        <w:tab/>
      </w:r>
      <w:r>
        <w:rPr>
          <w:bCs/>
        </w:rPr>
        <w:tab/>
      </w:r>
      <w:r>
        <w:rPr>
          <w:bCs/>
        </w:rPr>
        <w:tab/>
      </w:r>
      <w:r>
        <w:rPr>
          <w:bCs/>
        </w:rPr>
        <w:tab/>
      </w:r>
      <w:r>
        <w:rPr>
          <w:bCs/>
        </w:rPr>
        <w:tab/>
      </w:r>
      <w:r>
        <w:rPr>
          <w:bCs/>
        </w:rPr>
        <w:tab/>
      </w:r>
      <w:r>
        <w:rPr>
          <w:bCs/>
        </w:rPr>
        <w:tab/>
        <w:t xml:space="preserve"> </w:t>
      </w:r>
    </w:p>
    <w:p w:rsidRDefault="00A33F04" w:rsidP="000806E3" w:rsidR="00321306" w:rsidRPr="009B6B23">
      <w:pPr>
        <w:jc w:val="right"/>
        <w:rPr>
          <w:bCs/>
        </w:rPr>
      </w:pPr>
      <w:r>
        <w:rPr>
          <w:bCs/>
        </w:rPr>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8C188D" w:rsidP="008C188D" w:rsidR="008C188D" w:rsidRPr="008C188D">
      <w:pPr>
        <w:jc w:val="right"/>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rsidRPr="008C188D">
      <w:pPr>
        <w:jc w:val="both"/>
      </w:pPr>
      <w:r w:rsidRPr="008C188D">
        <w:t>Protiv rješenja o zaključenju stečajnog postupka dopuštena je žalba u roku od 8 dana.</w:t>
      </w:r>
    </w:p>
    <w:p w:rsidRDefault="00CC0BD7" w:rsidP="003828C9" w:rsidR="00CC0BD7">
      <w:pPr>
        <w:jc w:val="both"/>
        <w:rPr>
          <w:b/>
          <w:sz w:val="20"/>
          <w:szCs w:val="20"/>
        </w:rPr>
      </w:pPr>
    </w:p>
    <w:p w:rsidRDefault="005D5DC5" w:rsidP="003828C9" w:rsidR="005D5DC5">
      <w:pPr>
        <w:jc w:val="both"/>
        <w:rPr>
          <w:b/>
          <w:sz w:val="20"/>
          <w:szCs w:val="20"/>
        </w:rPr>
      </w:pPr>
    </w:p>
    <w:p w:rsidRDefault="005D5DC5" w:rsidP="003828C9" w:rsidR="005D5DC5">
      <w:pPr>
        <w:jc w:val="both"/>
        <w:rPr>
          <w:b/>
          <w:sz w:val="20"/>
          <w:szCs w:val="20"/>
        </w:rPr>
      </w:pPr>
    </w:p>
    <w:p w:rsidRDefault="004F3210" w:rsidP="003828C9" w:rsidR="004F3210">
      <w:pPr>
        <w:jc w:val="both"/>
        <w:rPr>
          <w:b/>
          <w:sz w:val="20"/>
          <w:szCs w:val="20"/>
        </w:rPr>
      </w:pPr>
    </w:p>
    <w:p w:rsidRDefault="008E2040" w:rsidP="003828C9" w:rsidR="008E2040">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1C39F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4F3210">
        <w:rPr>
          <w:sz w:val="20"/>
          <w:szCs w:val="20"/>
        </w:rPr>
        <w:t xml:space="preserve"> </w:t>
      </w:r>
    </w:p>
    <w:p w:rsidRDefault="001C39F1" w:rsidP="00321306" w:rsidR="00ED138E" w:rsidRPr="00136631">
      <w:pPr>
        <w:rPr>
          <w:sz w:val="20"/>
          <w:szCs w:val="20"/>
        </w:rPr>
      </w:pPr>
      <w:r>
        <w:rPr>
          <w:sz w:val="20"/>
          <w:szCs w:val="20"/>
        </w:rPr>
        <w:t>-</w:t>
      </w:r>
      <w:r w:rsidR="005761FD">
        <w:rPr>
          <w:sz w:val="20"/>
          <w:szCs w:val="20"/>
        </w:rPr>
        <w:t xml:space="preserve"> </w:t>
      </w:r>
      <w:r w:rsidR="005D5DC5">
        <w:rPr>
          <w:sz w:val="20"/>
          <w:szCs w:val="20"/>
        </w:rPr>
        <w:t>dužniku pojedincu</w:t>
      </w:r>
      <w:r w:rsidR="004F3210">
        <w:rPr>
          <w:sz w:val="20"/>
          <w:szCs w:val="20"/>
        </w:rPr>
        <w:t xml:space="preserve"> na adresu dužnika </w:t>
      </w:r>
      <w:r>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5D5DC5">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5D5DC5">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5D5DC5">
        <w:rPr>
          <w:sz w:val="20"/>
          <w:szCs w:val="20"/>
        </w:rPr>
        <w:t xml:space="preserve">Rijeka </w:t>
      </w:r>
    </w:p>
    <w:p w:rsidRDefault="00576115" w:rsidP="00321306" w:rsidR="00321306" w:rsidRPr="00136631">
      <w:pPr>
        <w:rPr>
          <w:sz w:val="20"/>
          <w:szCs w:val="20"/>
        </w:rPr>
      </w:pPr>
      <w:r w:rsidRPr="00136631">
        <w:rPr>
          <w:sz w:val="20"/>
          <w:szCs w:val="20"/>
        </w:rPr>
        <w:t xml:space="preserve">- </w:t>
      </w:r>
      <w:r w:rsidR="005D5DC5">
        <w:rPr>
          <w:sz w:val="20"/>
          <w:szCs w:val="20"/>
        </w:rPr>
        <w:t xml:space="preserve">Obrtnom </w:t>
      </w:r>
      <w:r w:rsidR="00321306" w:rsidRPr="00136631">
        <w:rPr>
          <w:sz w:val="20"/>
          <w:szCs w:val="20"/>
        </w:rPr>
        <w:t>registru</w:t>
      </w:r>
      <w:r w:rsidR="005D5DC5">
        <w:rPr>
          <w:sz w:val="20"/>
          <w:szCs w:val="20"/>
        </w:rPr>
        <w:t>,</w:t>
      </w:r>
      <w:r w:rsidR="00321306" w:rsidRPr="00136631">
        <w:rPr>
          <w:sz w:val="20"/>
          <w:szCs w:val="20"/>
        </w:rPr>
        <w:t xml:space="preserve"> </w:t>
      </w:r>
      <w:r w:rsidR="0041378B">
        <w:rPr>
          <w:sz w:val="20"/>
          <w:szCs w:val="20"/>
        </w:rPr>
        <w:t xml:space="preserve"> </w:t>
      </w:r>
      <w:r w:rsidR="005D5DC5">
        <w:rPr>
          <w:sz w:val="20"/>
          <w:szCs w:val="20"/>
        </w:rPr>
        <w:t xml:space="preserve">Služba za gospodarstvo, Pododsjek Crikvenica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B56F64">
        <w:rPr>
          <w:sz w:val="20"/>
          <w:szCs w:val="20"/>
        </w:rPr>
        <w:t>12</w:t>
      </w:r>
      <w:r w:rsidR="001C39F1">
        <w:rPr>
          <w:sz w:val="20"/>
          <w:szCs w:val="20"/>
        </w:rPr>
        <w:t>.10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1FCA">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EB5B84">
      <w:rPr>
        <w:b/>
      </w:rPr>
      <w:t>1007</w:t>
    </w:r>
    <w:r w:rsidR="008B5D9C">
      <w:rPr>
        <w:b/>
      </w:rPr>
      <w:t>/2013-</w:t>
    </w:r>
    <w:r w:rsidR="00EB5B84">
      <w:rPr>
        <w:b/>
      </w:rPr>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C39F1"/>
    <w:rsid w:val="00212999"/>
    <w:rsid w:val="00213A81"/>
    <w:rsid w:val="00223778"/>
    <w:rsid w:val="0024728A"/>
    <w:rsid w:val="00254C14"/>
    <w:rsid w:val="00267A10"/>
    <w:rsid w:val="00284D00"/>
    <w:rsid w:val="002C1367"/>
    <w:rsid w:val="002C214C"/>
    <w:rsid w:val="002E5767"/>
    <w:rsid w:val="002E7B44"/>
    <w:rsid w:val="002F0A27"/>
    <w:rsid w:val="00301ACE"/>
    <w:rsid w:val="00306212"/>
    <w:rsid w:val="00315E6B"/>
    <w:rsid w:val="0031619B"/>
    <w:rsid w:val="0032067C"/>
    <w:rsid w:val="00321306"/>
    <w:rsid w:val="003410FB"/>
    <w:rsid w:val="00347320"/>
    <w:rsid w:val="00350322"/>
    <w:rsid w:val="00353158"/>
    <w:rsid w:val="003563E6"/>
    <w:rsid w:val="0037434A"/>
    <w:rsid w:val="00380AE5"/>
    <w:rsid w:val="003828C9"/>
    <w:rsid w:val="003C0B7B"/>
    <w:rsid w:val="003C157D"/>
    <w:rsid w:val="0041378B"/>
    <w:rsid w:val="0042316F"/>
    <w:rsid w:val="00431FCA"/>
    <w:rsid w:val="00440D91"/>
    <w:rsid w:val="004A5D50"/>
    <w:rsid w:val="004B1960"/>
    <w:rsid w:val="004D3F29"/>
    <w:rsid w:val="004F3210"/>
    <w:rsid w:val="00500B42"/>
    <w:rsid w:val="0055287B"/>
    <w:rsid w:val="00576115"/>
    <w:rsid w:val="005761FD"/>
    <w:rsid w:val="005930B2"/>
    <w:rsid w:val="005C4A89"/>
    <w:rsid w:val="005D5DC5"/>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A7730"/>
    <w:rsid w:val="007C24D4"/>
    <w:rsid w:val="007C5AB4"/>
    <w:rsid w:val="007C730F"/>
    <w:rsid w:val="008220C0"/>
    <w:rsid w:val="00822CED"/>
    <w:rsid w:val="00823672"/>
    <w:rsid w:val="00825044"/>
    <w:rsid w:val="0085082A"/>
    <w:rsid w:val="00863C45"/>
    <w:rsid w:val="00867511"/>
    <w:rsid w:val="008B5D9C"/>
    <w:rsid w:val="008B7B42"/>
    <w:rsid w:val="008C188D"/>
    <w:rsid w:val="008C5FC5"/>
    <w:rsid w:val="008D096B"/>
    <w:rsid w:val="008D4BD6"/>
    <w:rsid w:val="008E2040"/>
    <w:rsid w:val="008F7B91"/>
    <w:rsid w:val="00925406"/>
    <w:rsid w:val="00931A2C"/>
    <w:rsid w:val="009332A8"/>
    <w:rsid w:val="009469A7"/>
    <w:rsid w:val="00957D2F"/>
    <w:rsid w:val="009759C6"/>
    <w:rsid w:val="009B0E5E"/>
    <w:rsid w:val="009B6B23"/>
    <w:rsid w:val="009B7595"/>
    <w:rsid w:val="009C19AB"/>
    <w:rsid w:val="009E0DB4"/>
    <w:rsid w:val="009F5F8B"/>
    <w:rsid w:val="009F7689"/>
    <w:rsid w:val="00A00578"/>
    <w:rsid w:val="00A06125"/>
    <w:rsid w:val="00A274AB"/>
    <w:rsid w:val="00A300FA"/>
    <w:rsid w:val="00A32C67"/>
    <w:rsid w:val="00A33F04"/>
    <w:rsid w:val="00A7168A"/>
    <w:rsid w:val="00A7352D"/>
    <w:rsid w:val="00A7372C"/>
    <w:rsid w:val="00AA031A"/>
    <w:rsid w:val="00AC6DC9"/>
    <w:rsid w:val="00AD089B"/>
    <w:rsid w:val="00AD51C1"/>
    <w:rsid w:val="00AE55E4"/>
    <w:rsid w:val="00B350EF"/>
    <w:rsid w:val="00B56F64"/>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CF305C"/>
    <w:rsid w:val="00D37C80"/>
    <w:rsid w:val="00D55DB2"/>
    <w:rsid w:val="00D705C3"/>
    <w:rsid w:val="00D940E7"/>
    <w:rsid w:val="00DA1FFF"/>
    <w:rsid w:val="00DD7334"/>
    <w:rsid w:val="00DF013D"/>
    <w:rsid w:val="00E01978"/>
    <w:rsid w:val="00E52B3A"/>
    <w:rsid w:val="00E65893"/>
    <w:rsid w:val="00EB5B84"/>
    <w:rsid w:val="00ED138E"/>
    <w:rsid w:val="00EF0D70"/>
    <w:rsid w:val="00F23CF2"/>
    <w:rsid w:val="00F4176D"/>
    <w:rsid w:val="00F4524A"/>
    <w:rsid w:val="00F6581C"/>
    <w:rsid w:val="00F96362"/>
    <w:rsid w:val="00F9761C"/>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431FCA"/>
    <w:rPr>
      <w:color w:val="808080"/>
      <w:bdr w:space="0" w:sz="0" w:color="auto" w:val="none"/>
      <w:shd w:fill="auto" w:color="auto" w:val="clear"/>
    </w:rPr>
  </w:style>
  <w:style w:customStyle="true" w:styleId="eSPISCCParagraphDefaultFont" w:type="character">
    <w:name w:val="eSPIS_CC_Paragraph Default Font"/>
    <w:basedOn w:val="Zadanifontodlomka"/>
    <w:rsid w:val="00431F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1FCA"/>
    <w:rPr>
      <w:b/>
      <w:bdr w:space="0" w:sz="0" w:color="auto" w:val="none"/>
      <w:shd w:fill="FFFFCC" w:color="auto" w:val="clear"/>
      <w:lang w:val="hr-HR"/>
    </w:rPr>
  </w:style>
  <w:style w:customStyle="true" w:styleId="PozadinaSvijetloCrvena" w:type="character">
    <w:name w:val="Pozadina_SvijetloCrvena"/>
    <w:basedOn w:val="eSPISCCParagraphDefaultFont"/>
    <w:rsid w:val="00431FC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1FC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431FCA"/>
    <w:rPr>
      <w:color w:val="808080"/>
      <w:bdr w:color="auto" w:space="0" w:sz="0" w:val="none"/>
      <w:shd w:color="auto" w:fill="auto" w:val="clear"/>
    </w:rPr>
  </w:style>
  <w:style w:customStyle="1" w:styleId="eSPISCCParagraphDefaultFont" w:type="character">
    <w:name w:val="eSPIS_CC_Paragraph Default Font"/>
    <w:basedOn w:val="Zadanifontodlomka"/>
    <w:rsid w:val="00431F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1FCA"/>
    <w:rPr>
      <w:b/>
      <w:bdr w:color="auto" w:space="0" w:sz="0" w:val="none"/>
      <w:shd w:color="auto" w:fill="FFFFCC" w:val="clear"/>
      <w:lang w:val="hr-HR"/>
    </w:rPr>
  </w:style>
  <w:style w:customStyle="1" w:styleId="PozadinaSvijetloCrvena" w:type="character">
    <w:name w:val="Pozadina_SvijetloCrvena"/>
    <w:basedOn w:val="eSPISCCParagraphDefaultFont"/>
    <w:rsid w:val="00431FC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1FC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1348990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2013.</izvorni_sadrzaj>
    <derivirana_varijabla naziv="DomainObject.Predmet.DatumOsnivanja_1">9.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St-1007/2013</izvorni_sadrzaj>
    <derivirana_varijabla naziv="DomainObject.Predmet.OznakaBroj_1">St-1007/2013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JASNA VLADIĆ  Crikvenica</izvorni_sadrzaj>
    <derivirana_varijabla naziv="DomainObject.Predmet.ProtustrankaFormated_1">  JASNA VLADIĆ  Crikvenica</derivirana_varijabla>
  </DomainObject.Predmet.ProtustrankaFormated>
  <DomainObject.Predmet.ProtustrankaFormatedOIB>
    <izvorni_sadrzaj>  JASNA VLADIĆ  Crikvenica, OIB 15171789232</izvorni_sadrzaj>
    <derivirana_varijabla naziv="DomainObject.Predmet.ProtustrankaFormatedOIB_1">  JASNA VLADIĆ  Crikvenica, OIB 15171789232</derivirana_varijabla>
  </DomainObject.Predmet.ProtustrankaFormatedOIB>
  <DomainObject.Predmet.ProtustrankaFormatedWithAdress>
    <izvorni_sadrzaj> JASNA VLADIĆ  Crikvenica, Pavla Radića 106, 51 260 Crikvenica</izvorni_sadrzaj>
    <derivirana_varijabla naziv="DomainObject.Predmet.ProtustrankaFormatedWithAdress_1"> JASNA VLADIĆ  Crikvenica, Pavla Radića 106, 51 260 Crikvenica</derivirana_varijabla>
  </DomainObject.Predmet.ProtustrankaFormatedWithAdress>
  <DomainObject.Predmet.ProtustrankaFormatedWithAdressOIB>
    <izvorni_sadrzaj> JASNA VLADIĆ  Crikvenica, OIB 15171789232, Pavla Radića 106, 51 260 Crikvenica</izvorni_sadrzaj>
    <derivirana_varijabla naziv="DomainObject.Predmet.ProtustrankaFormatedWithAdressOIB_1"> JASNA VLADIĆ  Crikvenica, OIB 15171789232, Pavla Radića 106, 51 260 Crikvenica</derivirana_varijabla>
  </DomainObject.Predmet.ProtustrankaFormatedWithAdressOIB>
  <DomainObject.Predmet.ProtustrankaWithAdress>
    <izvorni_sadrzaj>JASNA VLADIĆ  Crikvenica Pavla Radića 106, 51 260 Crikvenica</izvorni_sadrzaj>
    <derivirana_varijabla naziv="DomainObject.Predmet.ProtustrankaWithAdress_1">JASNA VLADIĆ  Crikvenica Pavla Radića 106, 51 260 Crikvenica</derivirana_varijabla>
  </DomainObject.Predmet.ProtustrankaWithAdress>
  <DomainObject.Predmet.ProtustrankaWithAdressOIB>
    <izvorni_sadrzaj>JASNA VLADIĆ  Crikvenica, OIB 15171789232, Pavla Radića 106, 51 260 Crikvenica</izvorni_sadrzaj>
    <derivirana_varijabla naziv="DomainObject.Predmet.ProtustrankaWithAdressOIB_1">JASNA VLADIĆ  Crikvenica, OIB 15171789232, Pavla Radića 106, 51 260 Crikvenica</derivirana_varijabla>
  </DomainObject.Predmet.ProtustrankaWithAdressOIB>
  <DomainObject.Predmet.ProtustrankaNazivFormated>
    <izvorni_sadrzaj>JASNA VLADIĆ  Crikvenica</izvorni_sadrzaj>
    <derivirana_varijabla naziv="DomainObject.Predmet.ProtustrankaNazivFormated_1">JASNA VLADIĆ  Crikvenica</derivirana_varijabla>
  </DomainObject.Predmet.ProtustrankaNazivFormated>
  <DomainObject.Predmet.ProtustrankaNazivFormatedOIB>
    <izvorni_sadrzaj>JASNA VLADIĆ  Crikvenica, OIB 15171789232</izvorni_sadrzaj>
    <derivirana_varijabla naziv="DomainObject.Predmet.ProtustrankaNazivFormatedOIB_1">JASNA VLADIĆ  Crikvenica, OIB 15171789232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JASNA VLADIĆ  Crikvenica</item>
    </izvorni_sadrzaj>
    <derivirana_varijabla naziv="DomainObject.Predmet.ProtuStrankaListFormated_1">
      <item>JASNA VLADIĆ  Crikvenica</item>
    </derivirana_varijabla>
  </DomainObject.Predmet.ProtuStrankaListFormated>
  <DomainObject.Predmet.ProtuStrankaListFormatedOIB>
    <izvorni_sadrzaj>
      <item>JASNA VLADIĆ  Crikvenica, OIB 15171789232</item>
    </izvorni_sadrzaj>
    <derivirana_varijabla naziv="DomainObject.Predmet.ProtuStrankaListFormatedOIB_1">
      <item>JASNA VLADIĆ  Crikvenica, OIB 15171789232</item>
    </derivirana_varijabla>
  </DomainObject.Predmet.ProtuStrankaListFormatedOIB>
  <DomainObject.Predmet.ProtuStrankaListFormatedWithAdress>
    <izvorni_sadrzaj>
      <item>JASNA VLADIĆ  Crikvenica, Pavla Radića 106, 51 260 Crikvenica</item>
    </izvorni_sadrzaj>
    <derivirana_varijabla naziv="DomainObject.Predmet.ProtuStrankaListFormatedWithAdress_1">
      <item>JASNA VLADIĆ  Crikvenica, Pavla Radića 106, 51 260 Crikvenica</item>
    </derivirana_varijabla>
  </DomainObject.Predmet.ProtuStrankaListFormatedWithAdress>
  <DomainObject.Predmet.ProtuStrankaListFormatedWithAdressOIB>
    <izvorni_sadrzaj>
      <item>JASNA VLADIĆ  Crikvenica, OIB 15171789232, Pavla Radića 106, 51 260 Crikvenica</item>
    </izvorni_sadrzaj>
    <derivirana_varijabla naziv="DomainObject.Predmet.ProtuStrankaListFormatedWithAdressOIB_1">
      <item>JASNA VLADIĆ  Crikvenica, OIB 15171789232, Pavla Radića 106, 51 260 Crikvenica</item>
    </derivirana_varijabla>
  </DomainObject.Predmet.ProtuStrankaListFormatedWithAdressOIB>
  <DomainObject.Predmet.ProtuStrankaListNazivFormated>
    <izvorni_sadrzaj>
      <item>JASNA VLADIĆ  Crikvenica</item>
    </izvorni_sadrzaj>
    <derivirana_varijabla naziv="DomainObject.Predmet.ProtuStrankaListNazivFormated_1">
      <item>JASNA VLADIĆ  Crikvenica</item>
    </derivirana_varijabla>
  </DomainObject.Predmet.ProtuStrankaListNazivFormated>
  <DomainObject.Predmet.ProtuStrankaListNazivFormatedOIB>
    <izvorni_sadrzaj>
      <item>JASNA VLADIĆ  Crikvenica, OIB 15171789232</item>
    </izvorni_sadrzaj>
    <derivirana_varijabla naziv="DomainObject.Predmet.ProtuStrankaListNazivFormatedOIB_1">
      <item>JASNA VLADIĆ  Crikvenica, OIB 15171789232</item>
    </derivirana_varijabla>
  </DomainObject.Predmet.ProtuStrankaListNazivFormatedOIB>
  <DomainObject.Predmet.OstaliListFormated>
    <izvorni_sadrzaj>
      <item>Savo Filipović</item>
    </izvorni_sadrzaj>
    <derivirana_varijabla naziv="DomainObject.Predmet.OstaliListFormated_1">
      <item>Savo Filipović</item>
    </derivirana_varijabla>
  </DomainObject.Predmet.OstaliListFormated>
  <DomainObject.Predmet.OstaliListFormatedOIB>
    <izvorni_sadrzaj>
      <item>Savo Filipović, OIB 19559750928</item>
    </izvorni_sadrzaj>
    <derivirana_varijabla naziv="DomainObject.Predmet.OstaliListFormatedOIB_1">
      <item>Savo Filipović, OIB 19559750928</item>
    </derivirana_varijabla>
  </DomainObject.Predmet.OstaliListFormatedOIB>
  <DomainObject.Predmet.OstaliListFormatedWithAdress>
    <izvorni_sadrzaj>
      <item>Savo Filipović, Braće Košuljandić 100 A, 51260 Dramalj</item>
    </izvorni_sadrzaj>
    <derivirana_varijabla naziv="DomainObject.Predmet.OstaliListFormatedWithAdress_1">
      <item>Savo Filipović, Braće Košuljandić 100 A, 51260 Dramalj</item>
    </derivirana_varijabla>
  </DomainObject.Predmet.OstaliListFormatedWithAdress>
  <DomainObject.Predmet.OstaliListFormatedWithAdressOIB>
    <izvorni_sadrzaj>
      <item>Savo Filipović, OIB 19559750928, Braće Košuljandić 100 A, 51260 Dramalj</item>
    </izvorni_sadrzaj>
    <derivirana_varijabla naziv="DomainObject.Predmet.OstaliListFormatedWithAdressOIB_1">
      <item>Savo Filipović, OIB 19559750928, Braće Košuljandić 100 A, 51260 Dramalj</item>
    </derivirana_varijabla>
  </DomainObject.Predmet.OstaliListFormatedWithAdressOIB>
  <DomainObject.Predmet.OstaliListNazivFormated>
    <izvorni_sadrzaj>
      <item>Savo Filipović</item>
    </izvorni_sadrzaj>
    <derivirana_varijabla naziv="DomainObject.Predmet.OstaliListNazivFormated_1">
      <item>Savo Filipović</item>
    </derivirana_varijabla>
  </DomainObject.Predmet.OstaliListNazivFormated>
  <DomainObject.Predmet.OstaliListNazivFormatedOIB>
    <izvorni_sadrzaj>
      <item>Savo Filipović, OIB 19559750928</item>
    </izvorni_sadrzaj>
    <derivirana_varijabla naziv="DomainObject.Predmet.OstaliListNazivFormatedOIB_1">
      <item>Savo Filipović, OIB 19559750928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2015.</izvorni_sadrzaj>
    <derivirana_varijabla naziv="DomainObject.Datum_1">12.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JASNA VLADIĆ  Crikvenica</izvorni_sadrzaj>
    <derivirana_varijabla naziv="DomainObject.Predmet.ProtustrankaIDrugi_1">JASNA VLADIĆ  Crikvenica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JASNA VLADIĆ  Crikvenica, OIB 15171789232, Pavla Radića 106, 51 260 Crikvenica</izvorni_sadrzaj>
    <derivirana_varijabla naziv="DomainObject.Predmet.ProtustrankaIDrugiAdressOIB_1">JASNA VLADIĆ  Crikvenica, OIB 15171789232, Pavla Radića 106,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JASNA VLADIĆ  Crikvenica</item>
      <item>Savo Filipović</item>
    </izvorni_sadrzaj>
    <derivirana_varijabla naziv="DomainObject.Predmet.SudioniciListNaziv_1">
      <item>FINA  Rijeka</item>
      <item>JASNA VLADIĆ  Crikvenica</item>
      <item>Savo Filipović</item>
    </derivirana_varijabla>
  </DomainObject.Predmet.SudioniciListNaziv>
  <DomainObject.Predmet.SudioniciListAdressOIB>
    <izvorni_sadrzaj>
      <item>FINA  Rijeka, OIB 85821130368, Frana Kurelca 8,51 000 Rijeka</item>
      <item>JASNA VLADIĆ  Crikvenica, OIB 15171789232, Pavla Radića 106,51 260 Crikvenica</item>
      <item>Savo Filipović, OIB 19559750928, Braće Košuljandić 100 A,51260 Dramalj</item>
    </izvorni_sadrzaj>
    <derivirana_varijabla naziv="DomainObject.Predmet.SudioniciListAdressOIB_1">
      <item>FINA  Rijeka, OIB 85821130368, Frana Kurelca 8,51 000 Rijeka</item>
      <item>JASNA VLADIĆ  Crikvenica, OIB 15171789232, Pavla Radića 106,51 260 Crikvenica</item>
      <item>Savo Filipović, OIB 19559750928, Braće Košuljandić 100 A,51260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15171789232</item>
      <item>, OIB 19559750928</item>
    </izvorni_sadrzaj>
    <derivirana_varijabla naziv="DomainObject.Predmet.SudioniciListNazivOIB_1">
      <item>, OIB 85821130368</item>
      <item>, OIB 15171789232</item>
      <item>, OIB 19559750928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92D6C-2AA9-474B-A425-08DA4B1C1E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1061</properties:Words>
  <properties:Characters>6108</properties:Characters>
  <properties:Lines>137</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2015-10-12T09:44:00Z</dcterms:created>
  <dc:creator>dcmelik</dc:creator>
  <cp:lastModifiedBy>Jasna Radulović</cp:lastModifiedBy>
  <cp:lastPrinted>2015-10-12T09:42:00Z</cp:lastPrinted>
  <dcterms:modified xmlns:xsi="http://www.w3.org/2001/XMLSchema-instance" xsi:type="dcterms:W3CDTF">2015-10-12T09:44:00Z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