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c28c" w14:paraId="4cac28c" w:rsidRDefault="00573DE5" w:rsidP="003960D3" w:rsidR="003960D3" w:rsidRPr="00EC052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C052A">
        <w:rPr>
          <w:rFonts w:cs="Times New Roman" w:hAnsi="Times New Roman" w:ascii="Times New Roman"/>
          <w:sz w:val="24"/>
          <w:szCs w:val="24"/>
        </w:rPr>
        <w:t xml:space="preserve"> </w:t>
      </w:r>
      <w:r w:rsidR="003960D3" w:rsidRPr="00EC052A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="003960D3" w:rsidRPr="00EC052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60D3" w:rsidP="003960D3" w:rsidR="003960D3" w:rsidRPr="00EC05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3960D3" w:rsidP="003960D3" w:rsidR="003960D3" w:rsidRPr="00EC05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3960D3" w:rsidP="003960D3" w:rsidR="003960D3" w:rsidRPr="00EC05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           Braće Radića 2, Varaždin</w:t>
      </w:r>
    </w:p>
    <w:p w:rsidRDefault="00573DE5" w:rsidP="009421C2" w:rsidR="00573DE5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        </w:t>
      </w:r>
      <w:r w:rsidRPr="00EC052A">
        <w:rPr>
          <w:rFonts w:cs="Times New Roman" w:hAnsi="Times New Roman" w:ascii="Times New Roman"/>
          <w:sz w:val="24"/>
          <w:szCs w:val="24"/>
        </w:rPr>
        <w:tab/>
      </w:r>
      <w:r w:rsidRPr="00EC052A">
        <w:rPr>
          <w:rFonts w:cs="Times New Roman" w:hAnsi="Times New Roman" w:ascii="Times New Roman"/>
          <w:sz w:val="24"/>
          <w:szCs w:val="24"/>
        </w:rPr>
        <w:tab/>
      </w:r>
      <w:r w:rsidRPr="00EC052A">
        <w:rPr>
          <w:rFonts w:cs="Times New Roman" w:hAnsi="Times New Roman" w:ascii="Times New Roman"/>
          <w:sz w:val="24"/>
          <w:szCs w:val="24"/>
        </w:rPr>
        <w:tab/>
      </w:r>
      <w:r w:rsidRPr="00EC052A">
        <w:rPr>
          <w:rFonts w:cs="Times New Roman" w:hAnsi="Times New Roman" w:ascii="Times New Roman"/>
          <w:sz w:val="24"/>
          <w:szCs w:val="24"/>
        </w:rPr>
        <w:tab/>
      </w:r>
      <w:r w:rsidRPr="00EC052A">
        <w:rPr>
          <w:rFonts w:cs="Times New Roman" w:hAnsi="Times New Roman" w:ascii="Times New Roman"/>
          <w:sz w:val="24"/>
          <w:szCs w:val="24"/>
        </w:rPr>
        <w:tab/>
      </w:r>
      <w:r w:rsidRPr="00EC052A">
        <w:rPr>
          <w:rFonts w:cs="Times New Roman" w:hAnsi="Times New Roman" w:ascii="Times New Roman"/>
          <w:sz w:val="24"/>
          <w:szCs w:val="24"/>
        </w:rPr>
        <w:tab/>
      </w:r>
      <w:r w:rsidRPr="00EC052A">
        <w:rPr>
          <w:rFonts w:cs="Times New Roman" w:hAnsi="Times New Roman" w:ascii="Times New Roman"/>
          <w:sz w:val="24"/>
          <w:szCs w:val="24"/>
        </w:rPr>
        <w:tab/>
      </w:r>
      <w:r w:rsidRPr="00EC052A">
        <w:rPr>
          <w:rFonts w:cs="Times New Roman" w:hAnsi="Times New Roman" w:ascii="Times New Roman"/>
          <w:sz w:val="24"/>
          <w:szCs w:val="24"/>
        </w:rPr>
        <w:tab/>
        <w:t xml:space="preserve">  </w:t>
      </w:r>
    </w:p>
    <w:p w:rsidRDefault="00573DE5" w:rsidP="009421C2" w:rsidR="00573DE5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7840" w:rsidP="009421C2" w:rsidR="00573DE5" w:rsidRPr="00EC05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U  I M E  R E P U B L I K E  H R V A T S K E</w:t>
      </w:r>
    </w:p>
    <w:p w:rsidRDefault="000B7840" w:rsidP="009421C2" w:rsidR="000B7840" w:rsidRPr="00EC05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3DE5" w:rsidP="009421C2" w:rsidR="00573DE5" w:rsidRPr="00EC05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73DE5" w:rsidP="009421C2" w:rsidR="00573DE5" w:rsidRPr="00EC052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45AC0" w:rsidP="00B72BDE" w:rsidR="00845AC0" w:rsidRPr="00EC052A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 Trgovački sud u Varaždinu, po sutkinji toga suda Meliti Poljanec Bubaš, kao stečajnom sucu, povodom prijedloga predlagatelja-dužnika </w:t>
      </w:r>
      <w:r w:rsidR="005335FB" w:rsidRPr="00EC052A">
        <w:rPr>
          <w:rFonts w:cs="Times New Roman" w:hAnsi="Times New Roman" w:ascii="Times New Roman"/>
          <w:sz w:val="24"/>
          <w:szCs w:val="24"/>
        </w:rPr>
        <w:t>INDIR INTERIJERI d.o.o., OIB 16371058494, Đelekovec, Mihovila Pavleka Miškine 154</w:t>
      </w:r>
      <w:r w:rsidRPr="00EC052A">
        <w:rPr>
          <w:rFonts w:cs="Times New Roman" w:hAnsi="Times New Roman" w:ascii="Times New Roman"/>
          <w:sz w:val="24"/>
          <w:szCs w:val="24"/>
        </w:rPr>
        <w:t>, radi sklapanje predstečajne nagodbe</w:t>
      </w:r>
      <w:r w:rsidR="005B4569" w:rsidRPr="00EC052A">
        <w:rPr>
          <w:rFonts w:cs="Times New Roman" w:hAnsi="Times New Roman" w:ascii="Times New Roman"/>
          <w:sz w:val="24"/>
          <w:szCs w:val="24"/>
        </w:rPr>
        <w:t xml:space="preserve"> nad dužnikom, dana 1</w:t>
      </w:r>
      <w:r w:rsidR="00A619E8">
        <w:rPr>
          <w:rFonts w:cs="Times New Roman" w:hAnsi="Times New Roman" w:ascii="Times New Roman"/>
          <w:sz w:val="24"/>
          <w:szCs w:val="24"/>
        </w:rPr>
        <w:t>4</w:t>
      </w:r>
      <w:r w:rsidRPr="00EC052A">
        <w:rPr>
          <w:rFonts w:cs="Times New Roman" w:hAnsi="Times New Roman" w:ascii="Times New Roman"/>
          <w:sz w:val="24"/>
          <w:szCs w:val="24"/>
        </w:rPr>
        <w:t xml:space="preserve">. </w:t>
      </w:r>
      <w:r w:rsidR="005335FB" w:rsidRPr="00EC052A">
        <w:rPr>
          <w:rFonts w:cs="Times New Roman" w:hAnsi="Times New Roman" w:ascii="Times New Roman"/>
          <w:sz w:val="24"/>
          <w:szCs w:val="24"/>
        </w:rPr>
        <w:t>srpnja</w:t>
      </w:r>
      <w:r w:rsidRPr="00EC052A">
        <w:rPr>
          <w:rFonts w:cs="Times New Roman" w:hAnsi="Times New Roman" w:ascii="Times New Roman"/>
          <w:sz w:val="24"/>
          <w:szCs w:val="24"/>
        </w:rPr>
        <w:t xml:space="preserve"> 2016.,</w:t>
      </w:r>
    </w:p>
    <w:p w:rsidRDefault="000B7840" w:rsidP="009421C2" w:rsidR="000B7840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3DE5" w:rsidP="009421C2" w:rsidR="00573DE5" w:rsidRPr="00EC05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r i j e š i o</w:t>
      </w:r>
      <w:r w:rsidR="000B7840" w:rsidRPr="00EC052A">
        <w:rPr>
          <w:rFonts w:cs="Times New Roman" w:hAnsi="Times New Roman" w:ascii="Times New Roman"/>
          <w:sz w:val="24"/>
          <w:szCs w:val="24"/>
        </w:rPr>
        <w:t xml:space="preserve">  j e</w:t>
      </w:r>
    </w:p>
    <w:p w:rsidRDefault="0000067A" w:rsidP="009421C2" w:rsidR="0000067A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60D3" w:rsidP="00B72BDE" w:rsidR="00B72BDE" w:rsidRPr="00EC052A">
      <w:pPr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335FB" w:rsidRPr="00EC05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I/ </w:t>
      </w:r>
      <w:r w:rsidR="00B72BDE" w:rsidRPr="00EC052A">
        <w:rPr>
          <w:rFonts w:cs="Times New Roman" w:hAnsi="Times New Roman" w:ascii="Times New Roman"/>
          <w:sz w:val="24"/>
          <w:szCs w:val="24"/>
        </w:rPr>
        <w:t>Odobrava se sklopljena predstečajna nagodba čiji je sadržaj u bitnome istovjetan sa sadržajem prihvaćenog plana financijkog restrukturiranja i koja glasi:</w:t>
      </w:r>
    </w:p>
    <w:p w:rsidRDefault="00EC052A" w:rsidP="00EC052A" w:rsidR="00EC052A" w:rsidRPr="00EC052A">
      <w:pPr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Dužnica</w:t>
      </w:r>
      <w:r w:rsidRPr="00EC052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C052A">
        <w:rPr>
          <w:rFonts w:cs="Times New Roman" w:hAnsi="Times New Roman" w:ascii="Times New Roman"/>
          <w:sz w:val="24"/>
          <w:szCs w:val="24"/>
        </w:rPr>
        <w:t>Emilija Čalopa iz Murskog Središća, Rade Končara 48, vl. obrta za ugostiteljstvo SAN FRANCISCO, OIB: 43710892024</w:t>
      </w:r>
      <w:r w:rsidRPr="00EC052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C052A">
        <w:rPr>
          <w:rFonts w:cs="Times New Roman" w:hAnsi="Times New Roman" w:ascii="Times New Roman"/>
          <w:sz w:val="24"/>
          <w:szCs w:val="24"/>
        </w:rPr>
        <w:t>(u daljnjem tekstu: dužnik) obvezuje se isplatiti vjerovnicima i to:</w:t>
      </w:r>
    </w:p>
    <w:p w:rsidRDefault="00EC052A" w:rsidP="00EC052A" w:rsidR="00EC052A">
      <w:pPr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052A" w:rsidP="00EC052A" w:rsidR="00EC052A" w:rsidRPr="00EC052A">
      <w:pPr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1. REPUBLICI HRVATSKOJ – Ministarstvo financija, Porezna uprava Područni ured Sjeverna Hrvatska, OIB: 18683136487, iznos od 56.421,27 kn (koji iznos predstavlja iznos utvrđene tražbine umanjen za kamate od 1.214,10 kn) u 24 jednaka mjesečna anuiteta, sa zateznom kamatom po stopi od 4.5 % godišnje, prema anuitetnom planu Porezne uprave, koji se ista obvezuje sačiniti u roku od 15 dana od sklapanja nagodbe, time da anuiteti dospijevaju na naplatu 1.og u mjesecu za tekući mjesec, pri čemu prvi anuitet dospijeva na naplatu 1. kolovoza 2016. godine.</w:t>
      </w:r>
    </w:p>
    <w:p w:rsidRDefault="00EC052A" w:rsidP="00EC052A" w:rsidR="00EC052A" w:rsidRPr="00EC052A">
      <w:pPr>
        <w:tabs>
          <w:tab w:pos="577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2. HYPO ALPE-ADRIA-LEASING društvo s ograničenom odgovornošću za leasing "u likvidaciji", OIB: 03153152979, pored već isplaćenog iznosa od 2.847,41 kn daljnji iznos od 51.157,68 kn, sukladno Ugovoru o leasingu broj HR 0111000881 od 27.4.2012.</w:t>
      </w:r>
    </w:p>
    <w:p w:rsidRDefault="00EC052A" w:rsidP="00EC052A" w:rsidR="00EC052A" w:rsidRPr="00EC052A">
      <w:pPr>
        <w:tabs>
          <w:tab w:pos="577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3. CROATIA OSIGURANJE d.d., OIB: 26187994862, iznos od 1.019,37 kn, (za koji prisutni punomoćnik predlagateljice izjavljuje da je već plaćen) u 24 jednaka mjesečna obroka, sa zateznom kamatom po stopi od 4.5 % godišnje, time da obroci dospijevaju na naplatu 1.og u mjesecu za tekući mjesec, od kojih prvi dospijeva na naplatu 1. kolovoza 2016. godine. </w:t>
      </w:r>
    </w:p>
    <w:p w:rsidRDefault="00EC052A" w:rsidP="00EC052A" w:rsidR="00EC052A" w:rsidRPr="00EC052A">
      <w:pPr>
        <w:tabs>
          <w:tab w:pos="5772" w:val="left"/>
        </w:tabs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EC052A" w:rsidP="00EC052A" w:rsidR="00EC052A" w:rsidRPr="00EC052A">
      <w:pPr>
        <w:tabs>
          <w:tab w:pos="577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4. MEĐIMURSKE VODE d.o.o., OIB: 81394716246, iznos od 814,89 kn (za koji prisutni punomoćnik predlagateljice izjavljuje da je već plaćen) u 24 jednaka mjesečna obroka, sa zateznom kamatom po stopi od 4.5 % godišnje, time da obroci dospijevaju na naplatu 1.og u mjesecu za tekući mjesec, od kojih prvi dospijeva na naplatu 1. kolovoza 2016. godine. </w:t>
      </w:r>
    </w:p>
    <w:p w:rsidRDefault="00EC052A" w:rsidP="00EC052A" w:rsidR="00EC052A" w:rsidRPr="00EC052A">
      <w:pPr>
        <w:tabs>
          <w:tab w:pos="577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5. POWER COMPUTERS d.o.o. , OIB: 74119470951,</w:t>
      </w:r>
      <w:r w:rsidRPr="00EC052A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EC052A">
        <w:rPr>
          <w:rFonts w:cs="Times New Roman" w:hAnsi="Times New Roman" w:ascii="Times New Roman"/>
          <w:sz w:val="24"/>
          <w:szCs w:val="24"/>
        </w:rPr>
        <w:t xml:space="preserve">iznos od 150,00 kn (za koji prisutni punomoćnik predlagateljice izjavljuje da je već plaćen) u 24 jednaka mjesečna obroka, sa zateznom kamatom po stopi od 4.5 % godišnje, time da obroci dospijevaju na naplatu 1.og u mjesecu za tekući mjesec, od kojih prvi dospijeva na naplatu 1. kolovoza 2016. godine. </w:t>
      </w:r>
    </w:p>
    <w:p w:rsidRDefault="00EC052A" w:rsidP="00EC052A" w:rsidR="00EC052A" w:rsidRPr="00EC052A">
      <w:pPr>
        <w:tabs>
          <w:tab w:pos="577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5. SAM-PROMET d.o.o., OIB: 56206919976, iznos od 24.712,44 kn u 24 jednaka mjesečna obroka, sa zateznom kamatom po stopi od 4.5 % godišnje, time da obroci dospijevaju na naplatu 1.og u mjesecu za tekući mjesec, od kojih prvi dospijeva na naplatu 1. kolovoza 2016. godine. </w:t>
      </w:r>
    </w:p>
    <w:p w:rsidRDefault="00EC052A" w:rsidP="00EC052A" w:rsidR="00EC052A">
      <w:pPr>
        <w:pStyle w:val="Zaglavlje"/>
        <w:jc w:val="both"/>
      </w:pPr>
    </w:p>
    <w:p w:rsidRDefault="00EC052A" w:rsidP="00EC052A" w:rsidR="00EC052A" w:rsidRPr="00EC052A">
      <w:pPr>
        <w:pStyle w:val="Zaglavlje"/>
        <w:jc w:val="both"/>
      </w:pPr>
      <w:r w:rsidRPr="00EC052A">
        <w:tab/>
        <w:t xml:space="preserve">           II/ Punomoćnik predlagateljice-dužnice te prisutni  punomoćnici vjerovnika suglasno izjavljuju kako su ovom nagodbom stranke po svim osnovama razriješile međusobne odnose u ovom predmetu, te da po tim osnovama više nemaju međusobnih tražbina. </w:t>
      </w:r>
    </w:p>
    <w:p w:rsidRDefault="00EC052A" w:rsidP="00EC052A" w:rsidR="00EC052A" w:rsidRPr="00EC052A">
      <w:pPr>
        <w:pStyle w:val="Zaglavlje"/>
        <w:jc w:val="both"/>
      </w:pPr>
    </w:p>
    <w:p w:rsidRDefault="00EC052A" w:rsidP="00EC052A" w:rsidR="00EC052A" w:rsidRPr="00EC052A">
      <w:pPr>
        <w:pStyle w:val="Zaglavlje"/>
        <w:jc w:val="both"/>
      </w:pPr>
      <w:r w:rsidRPr="00EC052A">
        <w:t xml:space="preserve">           III/ Nakon što je prisutnima pročitan tekst nagodbe, isti suglasno izjavljuju da su je razumjeli, da je prihvaćaju, te je u znak prihvata potpisuju. </w:t>
      </w:r>
    </w:p>
    <w:p w:rsidRDefault="00EC052A" w:rsidP="00EC052A" w:rsidR="00EC052A" w:rsidRPr="00EC052A">
      <w:pPr>
        <w:pStyle w:val="Zaglavlje"/>
        <w:jc w:val="both"/>
      </w:pPr>
    </w:p>
    <w:p w:rsidRDefault="00EC052A" w:rsidP="00EC052A" w:rsidR="00EC052A" w:rsidRPr="00EC052A">
      <w:pPr>
        <w:pStyle w:val="Zaglavlje"/>
        <w:jc w:val="both"/>
      </w:pPr>
      <w:r w:rsidRPr="00EC052A">
        <w:t xml:space="preserve">           IV/ Ova predstečajna nagodba sukladno čl. </w:t>
      </w:r>
      <w:smartTag w:element="metricconverter" w:uri="urn:schemas-microsoft-com:office:smarttags">
        <w:smartTagPr>
          <w:attr w:val="66. st" w:name="ProductID"/>
        </w:smartTagPr>
        <w:r w:rsidRPr="00EC052A">
          <w:t>66. st</w:t>
        </w:r>
      </w:smartTag>
      <w:r w:rsidRPr="00EC052A">
        <w:t xml:space="preserve">. 12. ZFPPN ima snagu ovršne isprave, te se na temelju nje može radi ostvarenja dužne činidbe nakon dospjelosti obveze, neposredno provesti prisilna ovrha. </w:t>
      </w:r>
    </w:p>
    <w:p w:rsidRDefault="00EC052A" w:rsidP="00EC052A" w:rsidR="00EC052A" w:rsidRPr="00EC052A">
      <w:pPr>
        <w:pStyle w:val="Zaglavlje"/>
        <w:jc w:val="both"/>
      </w:pPr>
    </w:p>
    <w:p w:rsidRDefault="00EC052A" w:rsidP="00EC052A" w:rsidR="00EC052A" w:rsidRPr="00EC052A">
      <w:pPr>
        <w:pStyle w:val="Zaglavlje"/>
        <w:jc w:val="both"/>
      </w:pPr>
      <w:r w:rsidRPr="00EC052A">
        <w:t xml:space="preserve">           V/ Rješenje o odobrenju sklapanja predstečajne nagodbe sa sadržajem iste dostavit će se FINA-i radi objave činjenice sklapanja predstečajne nagodbe na njezinim web stranicama. </w:t>
      </w:r>
    </w:p>
    <w:p w:rsidRDefault="00645B16" w:rsidP="00B72BDE" w:rsidR="00645B16" w:rsidRPr="00EC052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B7840" w:rsidP="009421C2" w:rsidR="00C95D3D" w:rsidRPr="00EC05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Obrazloženje</w:t>
      </w:r>
    </w:p>
    <w:p w:rsidRDefault="009421C2" w:rsidP="009421C2" w:rsidR="009421C2" w:rsidRPr="00EC05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E7F82" w:rsidP="009421C2" w:rsidR="00C95D3D" w:rsidRPr="00EC05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Predlagatelj-dužnik</w:t>
      </w:r>
      <w:r w:rsidR="00C95D3D" w:rsidRPr="00EC052A">
        <w:rPr>
          <w:rFonts w:cs="Times New Roman" w:hAnsi="Times New Roman" w:ascii="Times New Roman"/>
          <w:sz w:val="24"/>
          <w:szCs w:val="24"/>
        </w:rPr>
        <w:t xml:space="preserve"> je dana </w:t>
      </w:r>
      <w:r w:rsidR="00EC052A">
        <w:rPr>
          <w:rFonts w:cs="Times New Roman" w:hAnsi="Times New Roman" w:ascii="Times New Roman"/>
          <w:sz w:val="24"/>
          <w:szCs w:val="24"/>
        </w:rPr>
        <w:t>04</w:t>
      </w:r>
      <w:r w:rsidR="003960D3" w:rsidRPr="00EC052A">
        <w:rPr>
          <w:rFonts w:cs="Times New Roman" w:hAnsi="Times New Roman" w:ascii="Times New Roman"/>
          <w:sz w:val="24"/>
          <w:szCs w:val="24"/>
        </w:rPr>
        <w:t xml:space="preserve">. </w:t>
      </w:r>
      <w:r w:rsidR="00EC052A">
        <w:rPr>
          <w:rFonts w:cs="Times New Roman" w:hAnsi="Times New Roman" w:ascii="Times New Roman"/>
          <w:sz w:val="24"/>
          <w:szCs w:val="24"/>
        </w:rPr>
        <w:t>prosinca 2015</w:t>
      </w:r>
      <w:r w:rsidR="00C95D3D" w:rsidRPr="00EC052A">
        <w:rPr>
          <w:rFonts w:cs="Times New Roman" w:hAnsi="Times New Roman" w:ascii="Times New Roman"/>
          <w:sz w:val="24"/>
          <w:szCs w:val="24"/>
        </w:rPr>
        <w:t xml:space="preserve">. ovome sudu podnio prijedlog za sklapanje predstečajne nagodbe sadržaja pobliže označenog u izreci rješenja.   </w:t>
      </w:r>
    </w:p>
    <w:p w:rsidRDefault="00C95D3D" w:rsidP="009421C2" w:rsidR="00C95D3D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           </w:t>
      </w:r>
    </w:p>
    <w:p w:rsidRDefault="00C95D3D" w:rsidP="009421C2" w:rsidR="00C95D3D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            Iz priložene dokumentacije utvrđeno je da je pred nagodbenim vijećem Fine proveden postupak predstečajne nagodbe tijekom kojeg su utvrđene tražbine vjerovnika, te </w:t>
      </w:r>
      <w:r w:rsidR="008D2B1B" w:rsidRPr="00EC052A">
        <w:rPr>
          <w:rFonts w:cs="Times New Roman" w:hAnsi="Times New Roman" w:ascii="Times New Roman"/>
          <w:sz w:val="24"/>
          <w:szCs w:val="24"/>
        </w:rPr>
        <w:t xml:space="preserve">su vjerovnici čije </w:t>
      </w:r>
      <w:r w:rsidRPr="00EC052A">
        <w:rPr>
          <w:rFonts w:cs="Times New Roman" w:hAnsi="Times New Roman" w:ascii="Times New Roman"/>
          <w:sz w:val="24"/>
          <w:szCs w:val="24"/>
        </w:rPr>
        <w:t>tražbin</w:t>
      </w:r>
      <w:r w:rsidR="008D2B1B" w:rsidRPr="00EC052A">
        <w:rPr>
          <w:rFonts w:cs="Times New Roman" w:hAnsi="Times New Roman" w:ascii="Times New Roman"/>
          <w:sz w:val="24"/>
          <w:szCs w:val="24"/>
        </w:rPr>
        <w:t>e</w:t>
      </w:r>
      <w:r w:rsidRPr="00EC052A">
        <w:rPr>
          <w:rFonts w:cs="Times New Roman" w:hAnsi="Times New Roman" w:ascii="Times New Roman"/>
          <w:sz w:val="24"/>
          <w:szCs w:val="24"/>
        </w:rPr>
        <w:t xml:space="preserve"> prelaz</w:t>
      </w:r>
      <w:r w:rsidR="008D2B1B" w:rsidRPr="00EC052A">
        <w:rPr>
          <w:rFonts w:cs="Times New Roman" w:hAnsi="Times New Roman" w:ascii="Times New Roman"/>
          <w:sz w:val="24"/>
          <w:szCs w:val="24"/>
        </w:rPr>
        <w:t>e</w:t>
      </w:r>
      <w:r w:rsidRPr="00EC052A">
        <w:rPr>
          <w:rFonts w:cs="Times New Roman" w:hAnsi="Times New Roman" w:ascii="Times New Roman"/>
          <w:sz w:val="24"/>
          <w:szCs w:val="24"/>
        </w:rPr>
        <w:t xml:space="preserve"> 2/3 svih utvrđenih tražbina prihvati</w:t>
      </w:r>
      <w:r w:rsidR="008D2B1B" w:rsidRPr="00EC052A">
        <w:rPr>
          <w:rFonts w:cs="Times New Roman" w:hAnsi="Times New Roman" w:ascii="Times New Roman"/>
          <w:sz w:val="24"/>
          <w:szCs w:val="24"/>
        </w:rPr>
        <w:t xml:space="preserve">li </w:t>
      </w:r>
      <w:r w:rsidRPr="00EC052A">
        <w:rPr>
          <w:rFonts w:cs="Times New Roman" w:hAnsi="Times New Roman" w:ascii="Times New Roman"/>
          <w:sz w:val="24"/>
          <w:szCs w:val="24"/>
        </w:rPr>
        <w:t xml:space="preserve">predloženi plan financijskog rekonstruiranja dužnika. </w:t>
      </w:r>
    </w:p>
    <w:p w:rsidRDefault="00C95D3D" w:rsidP="009421C2" w:rsidR="00C95D3D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5DBA" w:rsidP="009421C2" w:rsidR="00C95D3D" w:rsidRPr="00EC05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P</w:t>
      </w:r>
      <w:r w:rsidR="003960D3" w:rsidRPr="00EC052A">
        <w:rPr>
          <w:rFonts w:cs="Times New Roman" w:hAnsi="Times New Roman" w:ascii="Times New Roman"/>
          <w:sz w:val="24"/>
          <w:szCs w:val="24"/>
        </w:rPr>
        <w:t>r</w:t>
      </w:r>
      <w:r w:rsidRPr="00EC052A">
        <w:rPr>
          <w:rFonts w:cs="Times New Roman" w:hAnsi="Times New Roman" w:ascii="Times New Roman"/>
          <w:sz w:val="24"/>
          <w:szCs w:val="24"/>
        </w:rPr>
        <w:t>edlagatelj</w:t>
      </w:r>
      <w:r w:rsidR="008D2B1B" w:rsidRPr="00EC052A">
        <w:rPr>
          <w:rFonts w:cs="Times New Roman" w:hAnsi="Times New Roman" w:ascii="Times New Roman"/>
          <w:sz w:val="24"/>
          <w:szCs w:val="24"/>
        </w:rPr>
        <w:t>-</w:t>
      </w:r>
      <w:r w:rsidR="009421C2" w:rsidRPr="00EC052A">
        <w:rPr>
          <w:rFonts w:cs="Times New Roman" w:hAnsi="Times New Roman" w:ascii="Times New Roman"/>
          <w:sz w:val="24"/>
          <w:szCs w:val="24"/>
        </w:rPr>
        <w:t>d</w:t>
      </w:r>
      <w:r w:rsidR="00C95D3D" w:rsidRPr="00EC052A">
        <w:rPr>
          <w:rFonts w:cs="Times New Roman" w:hAnsi="Times New Roman" w:ascii="Times New Roman"/>
          <w:sz w:val="24"/>
          <w:szCs w:val="24"/>
        </w:rPr>
        <w:t xml:space="preserve">užnik je na ročištu kod ovog suda, održanom </w:t>
      </w:r>
      <w:r w:rsidR="005335FB" w:rsidRPr="00EC052A">
        <w:rPr>
          <w:rFonts w:cs="Times New Roman" w:hAnsi="Times New Roman" w:ascii="Times New Roman"/>
          <w:sz w:val="24"/>
          <w:szCs w:val="24"/>
        </w:rPr>
        <w:t>14</w:t>
      </w:r>
      <w:r w:rsidR="003960D3" w:rsidRPr="00EC052A">
        <w:rPr>
          <w:rFonts w:cs="Times New Roman" w:hAnsi="Times New Roman" w:ascii="Times New Roman"/>
          <w:sz w:val="24"/>
          <w:szCs w:val="24"/>
        </w:rPr>
        <w:t xml:space="preserve">. </w:t>
      </w:r>
      <w:r w:rsidR="005335FB" w:rsidRPr="00EC052A">
        <w:rPr>
          <w:rFonts w:cs="Times New Roman" w:hAnsi="Times New Roman" w:ascii="Times New Roman"/>
          <w:sz w:val="24"/>
          <w:szCs w:val="24"/>
        </w:rPr>
        <w:t>srpnja</w:t>
      </w:r>
      <w:r w:rsidR="008D2B1B" w:rsidRPr="00EC052A">
        <w:rPr>
          <w:rFonts w:cs="Times New Roman" w:hAnsi="Times New Roman" w:ascii="Times New Roman"/>
          <w:sz w:val="24"/>
          <w:szCs w:val="24"/>
        </w:rPr>
        <w:t xml:space="preserve"> </w:t>
      </w:r>
      <w:r w:rsidR="00FE05DE" w:rsidRPr="00EC052A">
        <w:rPr>
          <w:rFonts w:cs="Times New Roman" w:hAnsi="Times New Roman" w:ascii="Times New Roman"/>
          <w:sz w:val="24"/>
          <w:szCs w:val="24"/>
        </w:rPr>
        <w:t>2016</w:t>
      </w:r>
      <w:r w:rsidR="00C95D3D" w:rsidRPr="00EC052A">
        <w:rPr>
          <w:rFonts w:cs="Times New Roman" w:hAnsi="Times New Roman" w:ascii="Times New Roman"/>
          <w:sz w:val="24"/>
          <w:szCs w:val="24"/>
        </w:rPr>
        <w:t>., osta</w:t>
      </w:r>
      <w:r w:rsidR="003960D3" w:rsidRPr="00EC052A">
        <w:rPr>
          <w:rFonts w:cs="Times New Roman" w:hAnsi="Times New Roman" w:ascii="Times New Roman"/>
          <w:sz w:val="24"/>
          <w:szCs w:val="24"/>
        </w:rPr>
        <w:t>o</w:t>
      </w:r>
      <w:r w:rsidR="00C95D3D" w:rsidRPr="00EC052A">
        <w:rPr>
          <w:rFonts w:cs="Times New Roman" w:hAnsi="Times New Roman" w:ascii="Times New Roman"/>
          <w:sz w:val="24"/>
          <w:szCs w:val="24"/>
        </w:rPr>
        <w:t xml:space="preserve"> kod prijedloga za sklapanje predstečajne nagodbe na koji </w:t>
      </w:r>
      <w:r w:rsidR="008D2B1B" w:rsidRPr="00EC052A">
        <w:rPr>
          <w:rFonts w:cs="Times New Roman" w:hAnsi="Times New Roman" w:ascii="Times New Roman"/>
          <w:sz w:val="24"/>
          <w:szCs w:val="24"/>
        </w:rPr>
        <w:t>su</w:t>
      </w:r>
      <w:r w:rsidR="009421C2" w:rsidRPr="00EC052A">
        <w:rPr>
          <w:rFonts w:cs="Times New Roman" w:hAnsi="Times New Roman" w:ascii="Times New Roman"/>
          <w:sz w:val="24"/>
          <w:szCs w:val="24"/>
        </w:rPr>
        <w:t xml:space="preserve"> </w:t>
      </w:r>
      <w:r w:rsidR="00C95D3D" w:rsidRPr="00EC052A">
        <w:rPr>
          <w:rFonts w:cs="Times New Roman" w:hAnsi="Times New Roman" w:ascii="Times New Roman"/>
          <w:sz w:val="24"/>
          <w:szCs w:val="24"/>
        </w:rPr>
        <w:t>prijedlog svoj pristanak da</w:t>
      </w:r>
      <w:r w:rsidR="008D2B1B" w:rsidRPr="00EC052A">
        <w:rPr>
          <w:rFonts w:cs="Times New Roman" w:hAnsi="Times New Roman" w:ascii="Times New Roman"/>
          <w:sz w:val="24"/>
          <w:szCs w:val="24"/>
        </w:rPr>
        <w:t xml:space="preserve">li </w:t>
      </w:r>
      <w:r w:rsidRPr="00EC052A">
        <w:rPr>
          <w:rFonts w:cs="Times New Roman" w:hAnsi="Times New Roman" w:ascii="Times New Roman"/>
          <w:sz w:val="24"/>
          <w:szCs w:val="24"/>
        </w:rPr>
        <w:t>vjerovnici</w:t>
      </w:r>
      <w:r w:rsidR="009421C2" w:rsidRPr="00EC052A">
        <w:rPr>
          <w:rFonts w:cs="Times New Roman" w:hAnsi="Times New Roman" w:ascii="Times New Roman"/>
          <w:sz w:val="24"/>
          <w:szCs w:val="24"/>
        </w:rPr>
        <w:t xml:space="preserve"> </w:t>
      </w:r>
      <w:r w:rsidR="00C95D3D" w:rsidRPr="00EC052A">
        <w:rPr>
          <w:rFonts w:cs="Times New Roman" w:hAnsi="Times New Roman" w:ascii="Times New Roman"/>
          <w:sz w:val="24"/>
          <w:szCs w:val="24"/>
        </w:rPr>
        <w:t xml:space="preserve">koji </w:t>
      </w:r>
      <w:r w:rsidR="008D2B1B" w:rsidRPr="00EC052A">
        <w:rPr>
          <w:rFonts w:cs="Times New Roman" w:hAnsi="Times New Roman" w:ascii="Times New Roman"/>
          <w:sz w:val="24"/>
          <w:szCs w:val="24"/>
        </w:rPr>
        <w:t xml:space="preserve">su prihvatili </w:t>
      </w:r>
      <w:r w:rsidR="00C95D3D" w:rsidRPr="00EC052A">
        <w:rPr>
          <w:rFonts w:cs="Times New Roman" w:hAnsi="Times New Roman" w:ascii="Times New Roman"/>
          <w:sz w:val="24"/>
          <w:szCs w:val="24"/>
        </w:rPr>
        <w:t>plan financijskog rekonstruiranja, a čij</w:t>
      </w:r>
      <w:r w:rsidR="008D2B1B" w:rsidRPr="00EC052A">
        <w:rPr>
          <w:rFonts w:cs="Times New Roman" w:hAnsi="Times New Roman" w:ascii="Times New Roman"/>
          <w:sz w:val="24"/>
          <w:szCs w:val="24"/>
        </w:rPr>
        <w:t>e</w:t>
      </w:r>
      <w:r w:rsidR="00C95D3D" w:rsidRPr="00EC052A">
        <w:rPr>
          <w:rFonts w:cs="Times New Roman" w:hAnsi="Times New Roman" w:ascii="Times New Roman"/>
          <w:sz w:val="24"/>
          <w:szCs w:val="24"/>
        </w:rPr>
        <w:t xml:space="preserve"> tražbin</w:t>
      </w:r>
      <w:r w:rsidR="008D2B1B" w:rsidRPr="00EC052A">
        <w:rPr>
          <w:rFonts w:cs="Times New Roman" w:hAnsi="Times New Roman" w:ascii="Times New Roman"/>
          <w:sz w:val="24"/>
          <w:szCs w:val="24"/>
        </w:rPr>
        <w:t>e</w:t>
      </w:r>
      <w:r w:rsidR="00C95D3D" w:rsidRPr="00EC052A">
        <w:rPr>
          <w:rFonts w:cs="Times New Roman" w:hAnsi="Times New Roman" w:ascii="Times New Roman"/>
          <w:sz w:val="24"/>
          <w:szCs w:val="24"/>
        </w:rPr>
        <w:t xml:space="preserve"> čin</w:t>
      </w:r>
      <w:r w:rsidR="008D2B1B" w:rsidRPr="00EC052A">
        <w:rPr>
          <w:rFonts w:cs="Times New Roman" w:hAnsi="Times New Roman" w:ascii="Times New Roman"/>
          <w:sz w:val="24"/>
          <w:szCs w:val="24"/>
        </w:rPr>
        <w:t>e</w:t>
      </w:r>
      <w:r w:rsidR="00C95D3D" w:rsidRPr="00EC052A">
        <w:rPr>
          <w:rFonts w:cs="Times New Roman" w:hAnsi="Times New Roman" w:ascii="Times New Roman"/>
          <w:sz w:val="24"/>
          <w:szCs w:val="24"/>
        </w:rPr>
        <w:t xml:space="preserve"> potrebnu većinu iz čl. 63. Zakona o financijskom poslovanju i predstečajnoj nagodbi (u daljnjem tekstu: ZFPPN, NN 108/12, 144/12, 81/13 i 112/13).</w:t>
      </w:r>
    </w:p>
    <w:p w:rsidRDefault="00C95D3D" w:rsidP="009421C2" w:rsidR="00C95D3D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45B16" w:rsidP="009421C2" w:rsidR="00645B16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95D3D" w:rsidP="009421C2" w:rsidR="00C95D3D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ab/>
        <w:t xml:space="preserve">Slijedom navedenog sud je, utvrdivši da su ispunjene potrebne zakonske pretpostavke za sklapanje predstečajne nagodbe, odlučio kao u izreci ovog rješenja. </w:t>
      </w:r>
    </w:p>
    <w:p w:rsidRDefault="00C95D3D" w:rsidP="009421C2" w:rsidR="00C95D3D" w:rsidRPr="00EC052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5D3D" w:rsidP="009421C2" w:rsidR="00C95D3D" w:rsidRPr="00EC052A">
      <w:pPr>
        <w:pStyle w:val="Bezproreda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05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A619E8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3960D3" w:rsidRPr="00EC05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335FB" w:rsidRPr="00EC052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B72BDE" w:rsidRPr="00EC05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3960D3" w:rsidRPr="00EC05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95D3D" w:rsidP="009421C2" w:rsidR="00C95D3D" w:rsidRPr="00EC052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05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022C20" w:rsidP="00837918" w:rsidR="00143ABF" w:rsidRPr="00EC052A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Sutkinja</w:t>
      </w:r>
    </w:p>
    <w:p w:rsidRDefault="00C95D3D" w:rsidP="00A619E8" w:rsidR="00A619E8" w:rsidRPr="00EC052A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385DBA" w:rsidP="009421C2" w:rsidR="00385DBA" w:rsidRPr="00EC052A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DBA" w:rsidP="009421C2" w:rsidR="00385DBA" w:rsidRPr="00EC052A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21C2" w:rsidP="00DB5B6A" w:rsidR="009421C2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C22" w:rsidP="00DB5B6A" w:rsidR="00F45C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52A" w:rsidP="00DB5B6A" w:rsidR="00EC052A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95D3D" w:rsidP="009421C2" w:rsidR="00B26EDC" w:rsidRPr="00EC05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UPUTA O PRAVNOM</w:t>
      </w:r>
      <w:r w:rsidR="00B26EDC" w:rsidRPr="00EC052A">
        <w:rPr>
          <w:rFonts w:cs="Times New Roman" w:hAnsi="Times New Roman" w:ascii="Times New Roman"/>
          <w:sz w:val="24"/>
          <w:szCs w:val="24"/>
        </w:rPr>
        <w:t xml:space="preserve"> LIJEKU:</w:t>
      </w:r>
    </w:p>
    <w:p w:rsidRDefault="00B26EDC" w:rsidP="009421C2" w:rsidR="00B26EDC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ab/>
        <w:t>Protiv ovog rješenja može se uložiti  žalba u roku od 8 dana od dana objave na stranicama FINA-e, u 3 primjerka. Žalba se podnosi putem ovog suda, s time da o žalbi odlučuje Visoki trgovački sud Republike Hrvatske u Zagrebu.</w:t>
      </w:r>
    </w:p>
    <w:p w:rsidRDefault="00814937" w:rsidP="009421C2" w:rsidR="00814937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B6595" w:rsidP="009421C2" w:rsidR="0000067A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>DNA:</w:t>
      </w:r>
    </w:p>
    <w:p w:rsidRDefault="00BB6595" w:rsidP="009421C2" w:rsidR="00BB6595" w:rsidRPr="00EC052A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- FINA Regionalni centar Zagreb, </w:t>
      </w:r>
      <w:r w:rsidR="00F45C22" w:rsidRPr="00EC052A">
        <w:rPr>
          <w:rFonts w:cs="Times New Roman" w:hAnsi="Times New Roman" w:ascii="Times New Roman"/>
          <w:sz w:val="24"/>
          <w:szCs w:val="24"/>
        </w:rPr>
        <w:t>Vrtni put 3</w:t>
      </w:r>
      <w:r w:rsidRPr="00EC052A">
        <w:rPr>
          <w:rFonts w:cs="Times New Roman" w:hAnsi="Times New Roman" w:ascii="Times New Roman"/>
          <w:sz w:val="24"/>
          <w:szCs w:val="24"/>
        </w:rPr>
        <w:t>, radi objave na web-stranici</w:t>
      </w:r>
    </w:p>
    <w:p w:rsidRDefault="003041CB" w:rsidP="009421C2" w:rsidR="003041CB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- </w:t>
      </w:r>
      <w:r w:rsidR="008D2B1B" w:rsidRPr="00EC052A">
        <w:rPr>
          <w:rFonts w:cs="Times New Roman" w:hAnsi="Times New Roman" w:ascii="Times New Roman"/>
          <w:sz w:val="24"/>
          <w:szCs w:val="24"/>
        </w:rPr>
        <w:t xml:space="preserve">Sudski registar ovog suda, radi zabilježbe                                               </w:t>
      </w:r>
    </w:p>
    <w:p w:rsidRDefault="00BB6595" w:rsidP="009421C2" w:rsidR="00BB6595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- </w:t>
      </w:r>
      <w:r w:rsidR="008D2B1B" w:rsidRPr="00EC052A">
        <w:rPr>
          <w:rFonts w:cs="Times New Roman" w:hAnsi="Times New Roman" w:ascii="Times New Roman"/>
          <w:sz w:val="24"/>
          <w:szCs w:val="24"/>
        </w:rPr>
        <w:t>P</w:t>
      </w:r>
      <w:r w:rsidRPr="00EC052A">
        <w:rPr>
          <w:rFonts w:cs="Times New Roman" w:hAnsi="Times New Roman" w:ascii="Times New Roman"/>
          <w:sz w:val="24"/>
          <w:szCs w:val="24"/>
        </w:rPr>
        <w:t>isarnica ovdje – provesti evidenciju</w:t>
      </w:r>
    </w:p>
    <w:p w:rsidRDefault="00BB6595" w:rsidP="009421C2" w:rsidR="00BB6595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052A">
        <w:rPr>
          <w:rFonts w:cs="Times New Roman" w:hAnsi="Times New Roman" w:ascii="Times New Roman"/>
          <w:sz w:val="24"/>
          <w:szCs w:val="24"/>
        </w:rPr>
        <w:t xml:space="preserve">                            - spis u kal. 30 dana</w:t>
      </w:r>
    </w:p>
    <w:p w:rsidRDefault="00BB6595" w:rsidP="009421C2" w:rsidR="00BB6595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3DE5" w:rsidP="009421C2" w:rsidR="00573DE5" w:rsidRPr="00EC05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0B7840" w:rsidR="00573DE5" w:rsidRPr="00EC052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530" w:rsidP="000B7840" w:rsidR="00F52530">
      <w:pPr>
        <w:spacing w:lineRule="auto" w:line="240" w:after="0"/>
      </w:pPr>
      <w:r>
        <w:separator/>
      </w:r>
    </w:p>
  </w:endnote>
  <w:endnote w:id="0" w:type="continuationSeparator">
    <w:p w:rsidRDefault="00F52530" w:rsidP="000B7840" w:rsidR="00F525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530" w:rsidP="000B7840" w:rsidR="00F52530">
      <w:pPr>
        <w:spacing w:lineRule="auto" w:line="240" w:after="0"/>
      </w:pPr>
      <w:r>
        <w:separator/>
      </w:r>
    </w:p>
  </w:footnote>
  <w:footnote w:id="0" w:type="continuationSeparator">
    <w:p w:rsidRDefault="00F52530" w:rsidP="000B7840" w:rsidR="00F525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7709248"/>
      <w:docPartObj>
        <w:docPartGallery w:val="Page Numbers (Top of Page)"/>
        <w:docPartUnique/>
      </w:docPartObj>
    </w:sdtPr>
    <w:sdtEndPr/>
    <w:sdtContent>
      <w:p w:rsidRDefault="00B72BDE" w:rsidR="00B72B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9E8">
          <w:rPr>
            <w:noProof/>
          </w:rPr>
          <w:t>3</w:t>
        </w:r>
        <w:r>
          <w:fldChar w:fldCharType="end"/>
        </w:r>
      </w:p>
    </w:sdtContent>
  </w:sdt>
  <w:p w:rsidRDefault="00EC052A" w:rsidP="00EC052A" w:rsidR="00EC052A">
    <w:pPr>
      <w:pStyle w:val="Zaglavlje"/>
      <w:jc w:val="right"/>
    </w:pPr>
    <w:r>
      <w:t>Poslovni broj: 2 St-1005/15-7</w:t>
    </w:r>
  </w:p>
  <w:p w:rsidRDefault="00B72BDE" w:rsidP="009421C2" w:rsidR="00B72BDE">
    <w:pPr>
      <w:pStyle w:val="Zaglavlje"/>
      <w:jc w:val="right"/>
    </w:pPr>
  </w:p>
  <w:p w:rsidRDefault="00B72BDE" w:rsidP="000B7840" w:rsidR="00B72B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52A" w:rsidP="00EC052A" w:rsidR="00EC052A">
    <w:pPr>
      <w:pStyle w:val="Zaglavlje"/>
      <w:jc w:val="right"/>
    </w:pPr>
    <w:r>
      <w:t>Poslovni broj: 2 St-1005/15-7</w:t>
    </w:r>
  </w:p>
  <w:p w:rsidRDefault="00B72BDE" w:rsidP="00EC052A" w:rsidR="00B72BDE" w:rsidRPr="00EC05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pos="0" w:val="num"/>
        </w:tabs>
        <w:ind w:hanging="380" w:left="380"/>
      </w:pPr>
      <w:rPr>
        <w:rFonts w:cs="Arial" w:eastAsia="Times New Roman" w:hAnsi="Arial" w:ascii="Arial"/>
        <w:b/>
        <w:i w:val="false"/>
        <w:sz w:val="24"/>
        <w:szCs w:val="24"/>
        <w:lang w:eastAsia="hr-HR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1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18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5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2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39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47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4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140"/>
      </w:pPr>
    </w:lvl>
  </w:abstractNum>
  <w:abstractNum w:abstractNumId="2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3">
    <w:nsid w:val="0218778C"/>
    <w:multiLevelType w:val="multilevel"/>
    <w:tmpl w:val="24565482"/>
    <w:styleLink w:val="WWNum31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4">
    <w:nsid w:val="0DAE6CB9"/>
    <w:multiLevelType w:val="multilevel"/>
    <w:tmpl w:val="7BCE068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5">
    <w:nsid w:val="25EE5394"/>
    <w:multiLevelType w:val="multilevel"/>
    <w:tmpl w:val="445CD740"/>
    <w:styleLink w:val="WWNum41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6">
    <w:nsid w:val="26164305"/>
    <w:multiLevelType w:val="hybridMultilevel"/>
    <w:tmpl w:val="A69E7DF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8E33DC1"/>
    <w:multiLevelType w:val="multilevel"/>
    <w:tmpl w:val="944245E4"/>
    <w:styleLink w:val="WWNum51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8">
    <w:nsid w:val="293D387E"/>
    <w:multiLevelType w:val="multilevel"/>
    <w:tmpl w:val="0166079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9">
    <w:nsid w:val="2AE434EE"/>
    <w:multiLevelType w:val="multilevel"/>
    <w:tmpl w:val="AEB4BD70"/>
    <w:styleLink w:val="WWNum6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5C91291"/>
    <w:multiLevelType w:val="multilevel"/>
    <w:tmpl w:val="10C22F5C"/>
    <w:styleLink w:val="WWNum71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1">
    <w:nsid w:val="36076143"/>
    <w:multiLevelType w:val="multilevel"/>
    <w:tmpl w:val="48180E88"/>
    <w:styleLink w:val="WWNum81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36AD45D1"/>
    <w:multiLevelType w:val="multilevel"/>
    <w:tmpl w:val="295649D8"/>
    <w:styleLink w:val="WWNum9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13">
    <w:nsid w:val="3FD753E9"/>
    <w:multiLevelType w:val="multilevel"/>
    <w:tmpl w:val="9ABA668C"/>
    <w:styleLink w:val="WWNum101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14">
    <w:nsid w:val="4FB63322"/>
    <w:multiLevelType w:val="multilevel"/>
    <w:tmpl w:val="96E2C2A2"/>
    <w:styleLink w:val="WWNum111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15">
    <w:nsid w:val="5C6A1CA0"/>
    <w:multiLevelType w:val="hybridMultilevel"/>
    <w:tmpl w:val="86D419E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707E89"/>
    <w:multiLevelType w:val="multilevel"/>
    <w:tmpl w:val="3B847FA6"/>
    <w:styleLink w:val="WWNum21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692B73FC"/>
    <w:multiLevelType w:val="multilevel"/>
    <w:tmpl w:val="DC10CD20"/>
    <w:styleLink w:val="WWNum12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6BDB6DD9"/>
    <w:multiLevelType w:val="multilevel"/>
    <w:tmpl w:val="BE263488"/>
    <w:styleLink w:val="WWNum131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9">
    <w:nsid w:val="6CC76E99"/>
    <w:multiLevelType w:val="multilevel"/>
    <w:tmpl w:val="78C45B6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20">
    <w:nsid w:val="732D575C"/>
    <w:multiLevelType w:val="hybridMultilevel"/>
    <w:tmpl w:val="6C08D742"/>
    <w:lvl w:tplc="85DE003A" w:ilvl="0">
      <w:start w:val="1"/>
      <w:numFmt w:val="upperLetter"/>
      <w:lvlText w:val="%1)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21">
    <w:nsid w:val="74053AC3"/>
    <w:multiLevelType w:val="multilevel"/>
    <w:tmpl w:val="2EDE6FE6"/>
    <w:styleLink w:val="WWNum141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22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abstractNum w:abstractNumId="23">
    <w:nsid w:val="7E090152"/>
    <w:multiLevelType w:val="multilevel"/>
    <w:tmpl w:val="A1CED4A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  <w:lvl w:ilvl="0">
        <w:start w:val="1"/>
        <w:numFmt w:val="decimal"/>
        <w:lvlText w:val="%1."/>
        <w:lvlJc w:val="left"/>
        <w:pPr>
          <w:ind w:hanging="360" w:left="720"/>
        </w:pPr>
        <w:rPr>
          <w:rFonts w:cs="Arial" w:hAnsi="Arial" w:ascii="Arial" w:hint="default"/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>
    <w:abstractNumId w:val="3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7"/>
  </w:num>
  <w:num w:numId="14">
    <w:abstractNumId w:val="18"/>
  </w:num>
  <w:num w:numId="15">
    <w:abstractNumId w:val="21"/>
  </w:num>
  <w:num w:numId="16">
    <w:abstractNumId w:val="22"/>
  </w:num>
  <w:num w:numId="17">
    <w:abstractNumId w:val="20"/>
  </w:num>
  <w:num w:numId="18">
    <w:abstractNumId w:val="15"/>
  </w:num>
  <w:num w:numId="19">
    <w:abstractNumId w:val="0"/>
  </w:num>
  <w:num w:numId="20">
    <w:abstractNumId w:val="0"/>
  </w:num>
  <w:num w:numId="21">
    <w:abstractNumId w:val="8"/>
  </w:num>
  <w:num w:numId="22">
    <w:abstractNumId w:val="6"/>
  </w:num>
  <w:num w:numId="23">
    <w:abstractNumId w:val="6"/>
  </w:num>
  <w:num w:numId="24">
    <w:abstractNumId w:val="23"/>
  </w:num>
  <w:num w:numId="25">
    <w:abstractNumId w:val="19"/>
  </w:num>
  <w:num w:numId="26">
    <w:abstractNumId w:val="4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IdMacAtCleanup w:val="1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F45"/>
    <w:rsid w:val="0000067A"/>
    <w:rsid w:val="00022C20"/>
    <w:rsid w:val="00060F5D"/>
    <w:rsid w:val="000B7840"/>
    <w:rsid w:val="00113E84"/>
    <w:rsid w:val="00135662"/>
    <w:rsid w:val="00143ABF"/>
    <w:rsid w:val="00176B75"/>
    <w:rsid w:val="00182B30"/>
    <w:rsid w:val="001E515F"/>
    <w:rsid w:val="003041CB"/>
    <w:rsid w:val="00313219"/>
    <w:rsid w:val="00342F6F"/>
    <w:rsid w:val="00385DBA"/>
    <w:rsid w:val="003960D3"/>
    <w:rsid w:val="003D2F45"/>
    <w:rsid w:val="004A44CD"/>
    <w:rsid w:val="0050103A"/>
    <w:rsid w:val="00520DBC"/>
    <w:rsid w:val="005335FB"/>
    <w:rsid w:val="00573DE5"/>
    <w:rsid w:val="005B4569"/>
    <w:rsid w:val="00645B16"/>
    <w:rsid w:val="006B03A7"/>
    <w:rsid w:val="006E7F82"/>
    <w:rsid w:val="0076194A"/>
    <w:rsid w:val="007A0B23"/>
    <w:rsid w:val="00814937"/>
    <w:rsid w:val="00837918"/>
    <w:rsid w:val="00845AC0"/>
    <w:rsid w:val="008D2B1B"/>
    <w:rsid w:val="009421C2"/>
    <w:rsid w:val="00990540"/>
    <w:rsid w:val="00A619E8"/>
    <w:rsid w:val="00B26EDC"/>
    <w:rsid w:val="00B67A22"/>
    <w:rsid w:val="00B710E6"/>
    <w:rsid w:val="00B72BDE"/>
    <w:rsid w:val="00BB6595"/>
    <w:rsid w:val="00C21D3F"/>
    <w:rsid w:val="00C625B7"/>
    <w:rsid w:val="00C95D3D"/>
    <w:rsid w:val="00CB2F14"/>
    <w:rsid w:val="00CE58B2"/>
    <w:rsid w:val="00D14320"/>
    <w:rsid w:val="00D204E7"/>
    <w:rsid w:val="00D21EF6"/>
    <w:rsid w:val="00DB5B6A"/>
    <w:rsid w:val="00DC54E5"/>
    <w:rsid w:val="00EC052A"/>
    <w:rsid w:val="00ED6034"/>
    <w:rsid w:val="00EF6998"/>
    <w:rsid w:val="00F438BF"/>
    <w:rsid w:val="00F45C22"/>
    <w:rsid w:val="00F52530"/>
    <w:rsid w:val="00FA0671"/>
    <w:rsid w:val="00FE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page number"/>
    <w:lsdException w:uiPriority="0" w:name="endnote reference"/>
    <w:lsdException w:uiPriority="0" w:name="endnote text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annotation subjec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DE5"/>
  </w:style>
  <w:style w:styleId="Naslov1" w:type="paragraph">
    <w:name w:val="heading 1"/>
    <w:basedOn w:val="Normal"/>
    <w:next w:val="Normal"/>
    <w:link w:val="Naslov1Char"/>
    <w:autoRedefine/>
    <w:qFormat/>
    <w:rsid w:val="00B72BDE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73D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99"/>
    <w:qFormat/>
    <w:rsid w:val="00573DE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78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7840"/>
  </w:style>
  <w:style w:styleId="Bezproreda" w:type="paragraph">
    <w:name w:val="No Spacing"/>
    <w:uiPriority w:val="1"/>
    <w:qFormat/>
    <w:rsid w:val="000B7840"/>
    <w:pPr>
      <w:spacing w:lineRule="auto" w:line="240" w:after="0"/>
    </w:pPr>
  </w:style>
  <w:style w:customStyle="true" w:styleId="Bezpopisa1" w:type="numbering">
    <w:name w:val="Bez popisa1"/>
    <w:next w:val="Bezpopisa"/>
    <w:uiPriority w:val="99"/>
    <w:semiHidden/>
    <w:unhideWhenUsed/>
    <w:rsid w:val="000B7840"/>
  </w:style>
  <w:style w:styleId="Brojstranice" w:type="character">
    <w:name w:val="page number"/>
    <w:basedOn w:val="Zadanifontodlomka"/>
    <w:rsid w:val="000B7840"/>
  </w:style>
  <w:style w:styleId="Tekstbalonia" w:type="paragraph">
    <w:name w:val="Balloon Text"/>
    <w:basedOn w:val="Normal"/>
    <w:link w:val="TekstbaloniaChar"/>
    <w:uiPriority w:val="99"/>
    <w:unhideWhenUsed/>
    <w:rsid w:val="000B7840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0B7840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0B7840"/>
    <w:rPr>
      <w:color w:themeColor="hyperlink"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0B7840"/>
    <w:pPr>
      <w:widowControl w:val="false"/>
      <w:pBdr>
        <w:bottom w:space="4" w:sz="8" w:themeColor="accent1" w:color="4F81BD" w:val="single"/>
      </w:pBdr>
      <w:suppressAutoHyphens/>
      <w:autoSpaceDN w:val="false"/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hr-HR"/>
    </w:rPr>
  </w:style>
  <w:style w:customStyle="true" w:styleId="NaslovChar" w:type="character">
    <w:name w:val="Naslov Char"/>
    <w:basedOn w:val="Zadanifontodlomka"/>
    <w:link w:val="Naslov"/>
    <w:rsid w:val="000B784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hr-HR"/>
    </w:rPr>
  </w:style>
  <w:style w:customStyle="true" w:styleId="Textbody" w:type="paragraph">
    <w:name w:val="Text body"/>
    <w:basedOn w:val="Standard"/>
    <w:rsid w:val="000B7840"/>
    <w:pPr>
      <w:spacing w:after="120"/>
    </w:pPr>
  </w:style>
  <w:style w:styleId="Podnaslov" w:type="paragraph">
    <w:name w:val="Subtitle"/>
    <w:basedOn w:val="Naslov"/>
    <w:next w:val="Textbody"/>
    <w:link w:val="PodnaslovChar"/>
    <w:qFormat/>
    <w:rsid w:val="000B7840"/>
    <w:pPr>
      <w:keepNext/>
      <w:widowControl/>
      <w:pBdr>
        <w:bottom w:space="0" w:sz="0" w:color="auto" w:val="none"/>
      </w:pBdr>
      <w:spacing w:lineRule="auto" w:line="256" w:after="120" w:before="240"/>
      <w:contextualSpacing w:val="false"/>
      <w:jc w:val="center"/>
    </w:pPr>
    <w:rPr>
      <w:rFonts w:cs="Mangal" w:eastAsia="Lucida Sans Unicode" w:hAnsi="Arial" w:ascii="Arial"/>
      <w:i/>
      <w:iCs/>
      <w:color w:val="auto"/>
      <w:spacing w:val="0"/>
      <w:kern w:val="3"/>
      <w:sz w:val="28"/>
      <w:szCs w:val="28"/>
      <w:lang w:eastAsia="en-US"/>
    </w:rPr>
  </w:style>
  <w:style w:customStyle="true" w:styleId="PodnaslovChar" w:type="character">
    <w:name w:val="Podnaslov Char"/>
    <w:basedOn w:val="Zadanifontodlomka"/>
    <w:link w:val="Podnaslov"/>
    <w:rsid w:val="000B7840"/>
    <w:rPr>
      <w:rFonts w:cs="Mangal" w:eastAsia="Lucida Sans Unicode" w:hAnsi="Arial" w:ascii="Arial"/>
      <w:i/>
      <w:iCs/>
      <w:kern w:val="3"/>
      <w:sz w:val="28"/>
      <w:szCs w:val="28"/>
    </w:rPr>
  </w:style>
  <w:style w:styleId="Tekstkomentara" w:type="paragraph">
    <w:name w:val="annotation text"/>
    <w:basedOn w:val="Normal"/>
    <w:link w:val="TekstkomentaraChar"/>
    <w:unhideWhenUsed/>
    <w:rsid w:val="000B7840"/>
    <w:pPr>
      <w:widowControl w:val="false"/>
      <w:suppressAutoHyphens/>
      <w:autoSpaceDN w:val="false"/>
      <w:spacing w:lineRule="auto" w:line="240" w:after="0"/>
    </w:pPr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TekstkomentaraChar" w:type="character">
    <w:name w:val="Tekst komentara Char"/>
    <w:basedOn w:val="Zadanifontodlomka"/>
    <w:link w:val="Tekstkomentara"/>
    <w:rsid w:val="000B7840"/>
    <w:rPr>
      <w:rFonts w:cs="Times New Roman" w:eastAsia="Calibri" w:hAnsi="Calibri" w:ascii="Calibri"/>
      <w:kern w:val="3"/>
      <w:sz w:val="20"/>
      <w:szCs w:val="20"/>
      <w:lang w:eastAsia="hr-HR"/>
    </w:rPr>
  </w:style>
  <w:style w:styleId="Predmetkomentara" w:type="paragraph">
    <w:name w:val="annotation subject"/>
    <w:basedOn w:val="Tekstkomentara"/>
    <w:link w:val="PredmetkomentaraChar"/>
    <w:unhideWhenUsed/>
    <w:rsid w:val="000B7840"/>
    <w:pPr>
      <w:widowControl/>
      <w:spacing w:lineRule="auto" w:line="256" w:after="160"/>
    </w:pPr>
    <w:rPr>
      <w:sz w:val="22"/>
      <w:szCs w:val="22"/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rsid w:val="000B7840"/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Standard" w:type="paragraph">
    <w:name w:val="Standard"/>
    <w:rsid w:val="000B7840"/>
    <w:pPr>
      <w:suppressAutoHyphens/>
      <w:autoSpaceDN w:val="false"/>
      <w:spacing w:lineRule="auto" w:line="256" w:after="160"/>
    </w:pPr>
    <w:rPr>
      <w:rFonts w:cs="Times New Roman" w:eastAsia="Calibri" w:hAnsi="Calibri" w:ascii="Calibri"/>
      <w:kern w:val="3"/>
    </w:rPr>
  </w:style>
  <w:style w:customStyle="true" w:styleId="Index" w:type="paragraph">
    <w:name w:val="Index"/>
    <w:basedOn w:val="Standard"/>
    <w:rsid w:val="000B7840"/>
    <w:pPr>
      <w:suppressLineNumbers/>
    </w:pPr>
    <w:rPr>
      <w:rFonts w:cs="Mangal"/>
    </w:rPr>
  </w:style>
  <w:style w:customStyle="true" w:styleId="Stext" w:type="paragraph">
    <w:name w:val="S_text"/>
    <w:rsid w:val="000B7840"/>
    <w:pPr>
      <w:widowControl w:val="false"/>
      <w:suppressAutoHyphens/>
      <w:autoSpaceDN w:val="false"/>
      <w:spacing w:lineRule="auto" w:line="240" w:after="0"/>
    </w:pPr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TableContents" w:type="paragraph">
    <w:name w:val="Table Contents"/>
    <w:basedOn w:val="Standard"/>
    <w:rsid w:val="000B7840"/>
    <w:pPr>
      <w:suppressLineNumbers/>
    </w:pPr>
  </w:style>
  <w:style w:styleId="Tekstkrajnjebiljeke" w:type="paragraph">
    <w:name w:val="endnote text"/>
    <w:basedOn w:val="Normal"/>
    <w:link w:val="TekstkrajnjebiljekeChar"/>
    <w:unhideWhenUsed/>
    <w:rsid w:val="000B7840"/>
    <w:pPr>
      <w:widowControl w:val="false"/>
      <w:suppressAutoHyphens/>
      <w:autoSpaceDN w:val="false"/>
      <w:spacing w:lineRule="auto" w:line="240" w:after="0"/>
    </w:pPr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TekstkrajnjebiljekeChar" w:type="character">
    <w:name w:val="Tekst krajnje bilješke Char"/>
    <w:basedOn w:val="Zadanifontodlomka"/>
    <w:link w:val="Tekstkrajnjebiljeke"/>
    <w:rsid w:val="000B7840"/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ListLabel1" w:type="character">
    <w:name w:val="ListLabel 1"/>
    <w:rsid w:val="000B7840"/>
    <w:rPr>
      <w:rFonts w:cs="Times New Roman" w:hAnsi="Times New Roman" w:ascii="Times New Roman" w:hint="default"/>
    </w:rPr>
  </w:style>
  <w:style w:customStyle="true" w:styleId="ListLabel2" w:type="character">
    <w:name w:val="ListLabel 2"/>
    <w:rsid w:val="000B7840"/>
    <w:rPr>
      <w:rFonts w:cs="Calibri" w:eastAsia="SimSun" w:hAnsi="SimSun" w:ascii="SimSun" w:hint="eastAsia"/>
    </w:rPr>
  </w:style>
  <w:style w:customStyle="true" w:styleId="ListLabel3" w:type="character">
    <w:name w:val="ListLabel 3"/>
    <w:rsid w:val="000B7840"/>
    <w:rPr>
      <w:rFonts w:cs="Times New Roman" w:hAnsi="Times New Roman" w:ascii="Times New Roman" w:hint="default"/>
      <w:b/>
      <w:bCs w:val="false"/>
    </w:rPr>
  </w:style>
  <w:style w:customStyle="true" w:styleId="ListLabel4" w:type="character">
    <w:name w:val="ListLabel 4"/>
    <w:rsid w:val="000B7840"/>
    <w:rPr>
      <w:rFonts w:cs="Courier New" w:hAnsi="Courier New" w:ascii="Courier New" w:hint="default"/>
    </w:rPr>
  </w:style>
  <w:style w:customStyle="true" w:styleId="ListLabel5" w:type="character">
    <w:name w:val="ListLabel 5"/>
    <w:rsid w:val="000B7840"/>
    <w:rPr>
      <w:rFonts w:cs="Times New Roman" w:eastAsia="Calibri" w:hAnsi="Calibri" w:ascii="Calibri" w:hint="default"/>
    </w:rPr>
  </w:style>
  <w:style w:customStyle="true" w:styleId="StextZchnZchn" w:type="character">
    <w:name w:val="S_text Zchn Zchn"/>
    <w:basedOn w:val="Zadanifontodlomka"/>
    <w:rsid w:val="000B7840"/>
  </w:style>
  <w:style w:styleId="Opisslike" w:type="paragraph">
    <w:name w:val="caption"/>
    <w:basedOn w:val="Standard"/>
    <w:unhideWhenUsed/>
    <w:qFormat/>
    <w:rsid w:val="000B7840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andardWeb" w:type="paragraph">
    <w:name w:val="Normal (Web)"/>
    <w:basedOn w:val="Standard"/>
    <w:uiPriority w:val="99"/>
    <w:unhideWhenUsed/>
    <w:rsid w:val="000B7840"/>
  </w:style>
  <w:style w:styleId="Popis" w:type="paragraph">
    <w:name w:val="List"/>
    <w:basedOn w:val="Textbody"/>
    <w:unhideWhenUsed/>
    <w:rsid w:val="000B7840"/>
    <w:rPr>
      <w:rFonts w:cs="Mangal"/>
    </w:rPr>
  </w:style>
  <w:style w:styleId="Referencakomentara" w:type="character">
    <w:name w:val="annotation reference"/>
    <w:basedOn w:val="Zadanifontodlomka"/>
    <w:unhideWhenUsed/>
    <w:rsid w:val="000B7840"/>
  </w:style>
  <w:style w:customStyle="true" w:styleId="WWNum13" w:type="numbering">
    <w:name w:val="WWNum13"/>
    <w:rsid w:val="000B7840"/>
  </w:style>
  <w:style w:customStyle="true" w:styleId="WWNum9" w:type="numbering">
    <w:name w:val="WWNum9"/>
    <w:rsid w:val="000B7840"/>
  </w:style>
  <w:style w:customStyle="true" w:styleId="WWNum7" w:type="numbering">
    <w:name w:val="WWNum7"/>
    <w:rsid w:val="000B7840"/>
  </w:style>
  <w:style w:customStyle="true" w:styleId="WWNum12" w:type="numbering">
    <w:name w:val="WWNum12"/>
    <w:rsid w:val="000B7840"/>
  </w:style>
  <w:style w:customStyle="true" w:styleId="WWNum8" w:type="numbering">
    <w:name w:val="WWNum8"/>
    <w:rsid w:val="000B7840"/>
  </w:style>
  <w:style w:customStyle="true" w:styleId="WWNum3" w:type="numbering">
    <w:name w:val="WWNum3"/>
    <w:rsid w:val="000B7840"/>
  </w:style>
  <w:style w:customStyle="true" w:styleId="WWNum4" w:type="numbering">
    <w:name w:val="WWNum4"/>
    <w:rsid w:val="000B7840"/>
  </w:style>
  <w:style w:customStyle="true" w:styleId="WWNum11" w:type="numbering">
    <w:name w:val="WWNum11"/>
    <w:rsid w:val="000B7840"/>
  </w:style>
  <w:style w:customStyle="true" w:styleId="WWNum10" w:type="numbering">
    <w:name w:val="WWNum10"/>
    <w:rsid w:val="000B7840"/>
  </w:style>
  <w:style w:customStyle="true" w:styleId="WWNum6" w:type="numbering">
    <w:name w:val="WWNum6"/>
    <w:rsid w:val="000B7840"/>
  </w:style>
  <w:style w:customStyle="true" w:styleId="WWNum1" w:type="numbering">
    <w:name w:val="WWNum1"/>
    <w:rsid w:val="000B7840"/>
  </w:style>
  <w:style w:customStyle="true" w:styleId="WWNum5" w:type="numbering">
    <w:name w:val="WWNum5"/>
    <w:rsid w:val="000B7840"/>
  </w:style>
  <w:style w:customStyle="true" w:styleId="WWNum2" w:type="numbering">
    <w:name w:val="WWNum2"/>
    <w:rsid w:val="000B7840"/>
  </w:style>
  <w:style w:customStyle="true" w:styleId="WWNum14" w:type="numbering">
    <w:name w:val="WWNum14"/>
    <w:rsid w:val="000B7840"/>
    <w:pPr>
      <w:numPr>
        <w:numId w:val="16"/>
      </w:numPr>
    </w:pPr>
  </w:style>
  <w:style w:styleId="Reetkatablice" w:type="table">
    <w:name w:val="Table Grid"/>
    <w:basedOn w:val="Obinatablica"/>
    <w:uiPriority w:val="59"/>
    <w:rsid w:val="008D2B1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2" w:type="numbering">
    <w:name w:val="Bez popisa2"/>
    <w:next w:val="Bezpopisa"/>
    <w:uiPriority w:val="99"/>
    <w:semiHidden/>
    <w:unhideWhenUsed/>
    <w:rsid w:val="003960D3"/>
  </w:style>
  <w:style w:styleId="Referencakrajnjebiljeke" w:type="character">
    <w:name w:val="endnote reference"/>
    <w:basedOn w:val="Zadanifontodlomka"/>
    <w:rsid w:val="003960D3"/>
  </w:style>
  <w:style w:customStyle="true" w:styleId="WWNum15" w:type="numbering">
    <w:name w:val="WWNum15"/>
    <w:basedOn w:val="Bezpopisa"/>
    <w:rsid w:val="003960D3"/>
  </w:style>
  <w:style w:customStyle="true" w:styleId="WWNum21" w:type="numbering">
    <w:name w:val="WWNum21"/>
    <w:basedOn w:val="Bezpopisa"/>
    <w:rsid w:val="003960D3"/>
    <w:pPr>
      <w:numPr>
        <w:numId w:val="1"/>
      </w:numPr>
    </w:pPr>
  </w:style>
  <w:style w:customStyle="true" w:styleId="WWNum31" w:type="numbering">
    <w:name w:val="WWNum31"/>
    <w:basedOn w:val="Bezpopisa"/>
    <w:rsid w:val="003960D3"/>
    <w:pPr>
      <w:numPr>
        <w:numId w:val="4"/>
      </w:numPr>
    </w:pPr>
  </w:style>
  <w:style w:customStyle="true" w:styleId="WWNum41" w:type="numbering">
    <w:name w:val="WWNum41"/>
    <w:basedOn w:val="Bezpopisa"/>
    <w:rsid w:val="003960D3"/>
    <w:pPr>
      <w:numPr>
        <w:numId w:val="5"/>
      </w:numPr>
    </w:pPr>
  </w:style>
  <w:style w:customStyle="true" w:styleId="WWNum51" w:type="numbering">
    <w:name w:val="WWNum51"/>
    <w:basedOn w:val="Bezpopisa"/>
    <w:rsid w:val="003960D3"/>
    <w:pPr>
      <w:numPr>
        <w:numId w:val="6"/>
      </w:numPr>
    </w:pPr>
  </w:style>
  <w:style w:customStyle="true" w:styleId="WWNum61" w:type="numbering">
    <w:name w:val="WWNum61"/>
    <w:basedOn w:val="Bezpopisa"/>
    <w:rsid w:val="003960D3"/>
    <w:pPr>
      <w:numPr>
        <w:numId w:val="7"/>
      </w:numPr>
    </w:pPr>
  </w:style>
  <w:style w:customStyle="true" w:styleId="WWNum71" w:type="numbering">
    <w:name w:val="WWNum71"/>
    <w:basedOn w:val="Bezpopisa"/>
    <w:rsid w:val="003960D3"/>
    <w:pPr>
      <w:numPr>
        <w:numId w:val="8"/>
      </w:numPr>
    </w:pPr>
  </w:style>
  <w:style w:customStyle="true" w:styleId="WWNum81" w:type="numbering">
    <w:name w:val="WWNum81"/>
    <w:basedOn w:val="Bezpopisa"/>
    <w:rsid w:val="003960D3"/>
    <w:pPr>
      <w:numPr>
        <w:numId w:val="9"/>
      </w:numPr>
    </w:pPr>
  </w:style>
  <w:style w:customStyle="true" w:styleId="WWNum91" w:type="numbering">
    <w:name w:val="WWNum91"/>
    <w:basedOn w:val="Bezpopisa"/>
    <w:rsid w:val="003960D3"/>
    <w:pPr>
      <w:numPr>
        <w:numId w:val="10"/>
      </w:numPr>
    </w:pPr>
  </w:style>
  <w:style w:customStyle="true" w:styleId="WWNum101" w:type="numbering">
    <w:name w:val="WWNum101"/>
    <w:basedOn w:val="Bezpopisa"/>
    <w:rsid w:val="003960D3"/>
    <w:pPr>
      <w:numPr>
        <w:numId w:val="11"/>
      </w:numPr>
    </w:pPr>
  </w:style>
  <w:style w:customStyle="true" w:styleId="WWNum111" w:type="numbering">
    <w:name w:val="WWNum111"/>
    <w:basedOn w:val="Bezpopisa"/>
    <w:rsid w:val="003960D3"/>
    <w:pPr>
      <w:numPr>
        <w:numId w:val="12"/>
      </w:numPr>
    </w:pPr>
  </w:style>
  <w:style w:customStyle="true" w:styleId="WWNum121" w:type="numbering">
    <w:name w:val="WWNum121"/>
    <w:basedOn w:val="Bezpopisa"/>
    <w:rsid w:val="003960D3"/>
    <w:pPr>
      <w:numPr>
        <w:numId w:val="13"/>
      </w:numPr>
    </w:pPr>
  </w:style>
  <w:style w:customStyle="true" w:styleId="WWNum131" w:type="numbering">
    <w:name w:val="WWNum131"/>
    <w:basedOn w:val="Bezpopisa"/>
    <w:rsid w:val="003960D3"/>
    <w:pPr>
      <w:numPr>
        <w:numId w:val="14"/>
      </w:numPr>
    </w:pPr>
  </w:style>
  <w:style w:customStyle="true" w:styleId="WWNum141" w:type="numbering">
    <w:name w:val="WWNum141"/>
    <w:basedOn w:val="Bezpopisa"/>
    <w:rsid w:val="003960D3"/>
    <w:pPr>
      <w:numPr>
        <w:numId w:val="15"/>
      </w:numPr>
    </w:pPr>
  </w:style>
  <w:style w:styleId="Tekstrezerviranogmjesta" w:type="character">
    <w:name w:val="Placeholder Text"/>
    <w:basedOn w:val="Zadanifontodlomka"/>
    <w:uiPriority w:val="99"/>
    <w:semiHidden/>
    <w:rsid w:val="003960D3"/>
    <w:rPr>
      <w:color w:val="808080"/>
      <w:bdr w:space="0" w:sz="0" w:color="auto" w:val="none"/>
      <w:shd w:fill="auto" w:color="auto" w:val="clear"/>
    </w:rPr>
  </w:style>
  <w:style w:customStyle="true" w:styleId="NoList1" w:type="numbering">
    <w:name w:val="No List1"/>
    <w:next w:val="Bezpopisa"/>
    <w:uiPriority w:val="99"/>
    <w:semiHidden/>
    <w:unhideWhenUsed/>
    <w:rsid w:val="003960D3"/>
  </w:style>
  <w:style w:styleId="SlijeenaHiperveza" w:type="character">
    <w:name w:val="FollowedHyperlink"/>
    <w:basedOn w:val="Zadanifontodlomka"/>
    <w:uiPriority w:val="99"/>
    <w:semiHidden/>
    <w:unhideWhenUsed/>
    <w:rsid w:val="003960D3"/>
    <w:rPr>
      <w:color w:val="954F72"/>
      <w:u w:val="single"/>
    </w:rPr>
  </w:style>
  <w:style w:customStyle="true" w:styleId="xl65" w:type="paragraph">
    <w:name w:val="xl65"/>
    <w:basedOn w:val="Normal"/>
    <w:rsid w:val="003960D3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66" w:type="paragraph">
    <w:name w:val="xl66"/>
    <w:basedOn w:val="Normal"/>
    <w:rsid w:val="003960D3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67" w:type="paragraph">
    <w:name w:val="xl67"/>
    <w:basedOn w:val="Normal"/>
    <w:rsid w:val="003960D3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68" w:type="paragraph">
    <w:name w:val="xl68"/>
    <w:basedOn w:val="Normal"/>
    <w:rsid w:val="003960D3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69" w:type="paragraph">
    <w:name w:val="xl69"/>
    <w:basedOn w:val="Normal"/>
    <w:rsid w:val="003960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0" w:type="paragraph">
    <w:name w:val="xl70"/>
    <w:basedOn w:val="Normal"/>
    <w:rsid w:val="003960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1" w:type="paragraph">
    <w:name w:val="xl71"/>
    <w:basedOn w:val="Normal"/>
    <w:rsid w:val="003960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2" w:type="paragraph">
    <w:name w:val="xl72"/>
    <w:basedOn w:val="Normal"/>
    <w:rsid w:val="003960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3" w:type="paragraph">
    <w:name w:val="xl73"/>
    <w:basedOn w:val="Normal"/>
    <w:rsid w:val="003960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4" w:type="paragraph">
    <w:name w:val="xl74"/>
    <w:basedOn w:val="Normal"/>
    <w:rsid w:val="003960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5" w:type="paragraph">
    <w:name w:val="xl75"/>
    <w:basedOn w:val="Normal"/>
    <w:rsid w:val="003960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6" w:type="paragraph">
    <w:name w:val="xl76"/>
    <w:basedOn w:val="Normal"/>
    <w:rsid w:val="003960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18"/>
      <w:szCs w:val="18"/>
      <w:lang w:eastAsia="hr-HR"/>
    </w:rPr>
  </w:style>
  <w:style w:customStyle="true" w:styleId="xl77" w:type="paragraph">
    <w:name w:val="xl77"/>
    <w:basedOn w:val="Normal"/>
    <w:rsid w:val="003960D3"/>
    <w:pPr>
      <w:pBdr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color w:val="000000"/>
      <w:sz w:val="14"/>
      <w:szCs w:val="14"/>
      <w:lang w:eastAsia="hr-HR"/>
    </w:rPr>
  </w:style>
  <w:style w:customStyle="true" w:styleId="xl78" w:type="paragraph">
    <w:name w:val="xl78"/>
    <w:basedOn w:val="Normal"/>
    <w:rsid w:val="003960D3"/>
    <w:pPr>
      <w:pBdr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000000"/>
      <w:sz w:val="14"/>
      <w:szCs w:val="14"/>
      <w:lang w:eastAsia="hr-HR"/>
    </w:rPr>
  </w:style>
  <w:style w:customStyle="true" w:styleId="xl79" w:type="paragraph">
    <w:name w:val="xl79"/>
    <w:basedOn w:val="Normal"/>
    <w:rsid w:val="003960D3"/>
    <w:pPr>
      <w:pBdr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80" w:type="paragraph">
    <w:name w:val="xl80"/>
    <w:basedOn w:val="Normal"/>
    <w:rsid w:val="003960D3"/>
    <w:pPr>
      <w:pBdr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color w:val="000000"/>
      <w:sz w:val="14"/>
      <w:szCs w:val="14"/>
      <w:lang w:eastAsia="hr-HR"/>
    </w:rPr>
  </w:style>
  <w:style w:customStyle="true" w:styleId="xl81" w:type="paragraph">
    <w:name w:val="xl81"/>
    <w:basedOn w:val="Normal"/>
    <w:rsid w:val="003960D3"/>
    <w:pPr>
      <w:pBdr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color w:val="000000"/>
      <w:sz w:val="14"/>
      <w:szCs w:val="14"/>
      <w:lang w:eastAsia="hr-HR"/>
    </w:rPr>
  </w:style>
  <w:style w:customStyle="true" w:styleId="xl82" w:type="paragraph">
    <w:name w:val="xl82"/>
    <w:basedOn w:val="Normal"/>
    <w:rsid w:val="003960D3"/>
    <w:pPr>
      <w:pBdr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83" w:type="paragraph">
    <w:name w:val="xl83"/>
    <w:basedOn w:val="Normal"/>
    <w:rsid w:val="003960D3"/>
    <w:pPr>
      <w:pBdr>
        <w:bottom w:space="0" w:sz="8" w:color="auto" w:val="single"/>
        <w:right w:space="0" w:sz="8" w:color="auto" w:val="single"/>
      </w:pBdr>
      <w:shd w:fill="969696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84" w:type="paragraph">
    <w:name w:val="xl84"/>
    <w:basedOn w:val="Normal"/>
    <w:rsid w:val="003960D3"/>
    <w:pPr>
      <w:pBdr>
        <w:top w:space="0" w:sz="8" w:color="auto" w:val="single"/>
        <w:left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85" w:type="paragraph">
    <w:name w:val="xl85"/>
    <w:basedOn w:val="Normal"/>
    <w:rsid w:val="003960D3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86" w:type="paragraph">
    <w:name w:val="xl86"/>
    <w:basedOn w:val="Normal"/>
    <w:rsid w:val="003960D3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87" w:type="paragraph">
    <w:name w:val="xl87"/>
    <w:basedOn w:val="Normal"/>
    <w:rsid w:val="003960D3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8" w:type="paragraph">
    <w:name w:val="xl88"/>
    <w:basedOn w:val="Normal"/>
    <w:rsid w:val="003960D3"/>
    <w:pPr>
      <w:pBdr>
        <w:top w:space="0" w:sz="8" w:color="auto" w:val="single"/>
        <w:left w:space="0" w:sz="8" w:color="auto" w:val="single"/>
        <w:right w:space="0" w:sz="8" w:color="auto" w:val="single"/>
      </w:pBdr>
      <w:shd w:fill="C0C0C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color w:val="000000"/>
      <w:sz w:val="14"/>
      <w:szCs w:val="14"/>
      <w:lang w:eastAsia="hr-HR"/>
    </w:rPr>
  </w:style>
  <w:style w:customStyle="true" w:styleId="xl89" w:type="paragraph">
    <w:name w:val="xl89"/>
    <w:basedOn w:val="Normal"/>
    <w:rsid w:val="003960D3"/>
    <w:pPr>
      <w:pBdr>
        <w:left w:space="0" w:sz="8" w:color="auto" w:val="single"/>
        <w:bottom w:space="0" w:sz="8" w:color="auto" w:val="single"/>
        <w:right w:space="0" w:sz="8" w:color="auto" w:val="single"/>
      </w:pBdr>
      <w:shd w:fill="C0C0C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color w:val="000000"/>
      <w:sz w:val="14"/>
      <w:szCs w:val="14"/>
      <w:lang w:eastAsia="hr-HR"/>
    </w:rPr>
  </w:style>
  <w:style w:customStyle="true" w:styleId="xl90" w:type="paragraph">
    <w:name w:val="xl90"/>
    <w:basedOn w:val="Normal"/>
    <w:rsid w:val="003960D3"/>
    <w:pPr>
      <w:pBdr>
        <w:top w:space="0" w:sz="8" w:color="auto" w:val="single"/>
        <w:left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91" w:type="paragraph">
    <w:name w:val="xl91"/>
    <w:basedOn w:val="Normal"/>
    <w:rsid w:val="003960D3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92" w:type="paragraph">
    <w:name w:val="xl92"/>
    <w:basedOn w:val="Normal"/>
    <w:rsid w:val="003960D3"/>
    <w:pPr>
      <w:pBdr>
        <w:top w:space="0" w:sz="8" w:color="auto" w:val="single"/>
        <w:left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93" w:type="paragraph">
    <w:name w:val="xl93"/>
    <w:basedOn w:val="Normal"/>
    <w:rsid w:val="003960D3"/>
    <w:pPr>
      <w:pBdr>
        <w:top w:space="0" w:sz="8" w:color="auto" w:val="single"/>
        <w:left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xl94" w:type="paragraph">
    <w:name w:val="xl94"/>
    <w:basedOn w:val="Normal"/>
    <w:rsid w:val="003960D3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00"/>
      <w:sz w:val="14"/>
      <w:szCs w:val="14"/>
      <w:lang w:eastAsia="hr-HR"/>
    </w:rPr>
  </w:style>
  <w:style w:customStyle="true" w:styleId="eSPISCCParagraphDefaultFont" w:type="character">
    <w:name w:val="eSPIS_CC_Paragraph Default Font"/>
    <w:basedOn w:val="Zadanifontodlomka"/>
    <w:rsid w:val="00FA06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6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6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6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B72BDE"/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2" w:type="paragraph">
    <w:name w:val="List Bullet 2"/>
    <w:basedOn w:val="Normal"/>
    <w:uiPriority w:val="99"/>
    <w:semiHidden/>
    <w:unhideWhenUsed/>
    <w:rsid w:val="00B72BDE"/>
    <w:pPr>
      <w:numPr>
        <w:numId w:val="19"/>
      </w:numPr>
      <w:spacing w:lineRule="auto" w:line="240" w:after="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72BDE"/>
    <w:pPr>
      <w:snapToGrid w:val="false"/>
      <w:spacing w:lineRule="auto" w:line="240" w:after="0"/>
      <w:jc w:val="both"/>
    </w:pPr>
    <w:rPr>
      <w:rFonts w:cs="Times New Roman" w:eastAsia="Times New Roman" w:hAnsi="Arial" w:ascii="Arial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semiHidden/>
    <w:rsid w:val="00B72BDE"/>
    <w:rPr>
      <w:rFonts w:cs="Times New Roman" w:eastAsia="Times New Roman" w:hAnsi="Arial" w:ascii="Arial"/>
      <w:sz w:val="20"/>
      <w:szCs w:val="20"/>
      <w:lang w:val="fr-FR"/>
    </w:rPr>
  </w:style>
  <w:style w:customStyle="true" w:styleId="Bodytext2" w:type="character">
    <w:name w:val="Body text (2)_"/>
    <w:basedOn w:val="Zadanifontodlomka"/>
    <w:link w:val="Bodytext20"/>
    <w:locked/>
    <w:rsid w:val="00B72BDE"/>
    <w:rPr>
      <w:rFonts w:cs="Times New Roman" w:eastAsia="Times New Roman" w:hAnsi="Times New Roman" w:ascii="Times New Roman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B72BDE"/>
    <w:pPr>
      <w:widowControl w:val="false"/>
      <w:shd w:fill="FFFFFF" w:color="auto" w:val="clear"/>
      <w:spacing w:lineRule="exact" w:line="413" w:after="780"/>
      <w:ind w:hanging="360"/>
    </w:pPr>
    <w:rPr>
      <w:rFonts w:cs="Times New Roman" w:eastAsia="Times New Roman" w:hAnsi="Times New Roman" w:ascii="Times New Roman"/>
    </w:rPr>
  </w:style>
  <w:style w:customStyle="true" w:styleId="Heading12" w:type="character">
    <w:name w:val="Heading #1 (2)_"/>
    <w:basedOn w:val="Zadanifontodlomka"/>
    <w:link w:val="Heading120"/>
    <w:locked/>
    <w:rsid w:val="00B72BDE"/>
    <w:rPr>
      <w:rFonts w:cs="Times New Roman" w:eastAsia="Times New Roman" w:hAnsi="Times New Roman" w:ascii="Times New Roman"/>
      <w:shd w:fill="FFFFFF" w:color="auto" w:val="clear"/>
    </w:rPr>
  </w:style>
  <w:style w:customStyle="true" w:styleId="Heading120" w:type="paragraph">
    <w:name w:val="Heading #1 (2)"/>
    <w:basedOn w:val="Normal"/>
    <w:link w:val="Heading12"/>
    <w:rsid w:val="00B72BDE"/>
    <w:pPr>
      <w:widowControl w:val="false"/>
      <w:shd w:fill="FFFFFF" w:color="auto" w:val="clear"/>
      <w:spacing w:lineRule="exact" w:line="413" w:after="0" w:before="420"/>
      <w:jc w:val="both"/>
      <w:outlineLvl w:val="0"/>
    </w:pPr>
    <w:rPr>
      <w:rFonts w:cs="Times New Roman" w:eastAsia="Times New Roman" w:hAnsi="Times New Roman" w:ascii="Times New Roman"/>
    </w:rPr>
  </w:style>
  <w:style w:customStyle="true" w:styleId="Heading1" w:type="character">
    <w:name w:val="Heading #1_"/>
    <w:basedOn w:val="Zadanifontodlomka"/>
    <w:link w:val="Heading10"/>
    <w:locked/>
    <w:rsid w:val="00B72BDE"/>
    <w:rPr>
      <w:rFonts w:cs="Times New Roman" w:eastAsia="Times New Roman" w:hAnsi="Times New Roman" w:ascii="Times New Roman"/>
      <w:b/>
      <w:bCs/>
      <w:shd w:fill="FFFFFF" w:color="auto" w:val="clear"/>
    </w:rPr>
  </w:style>
  <w:style w:customStyle="true" w:styleId="Heading10" w:type="paragraph">
    <w:name w:val="Heading #1"/>
    <w:basedOn w:val="Normal"/>
    <w:link w:val="Heading1"/>
    <w:rsid w:val="00B72BDE"/>
    <w:pPr>
      <w:widowControl w:val="false"/>
      <w:shd w:fill="FFFFFF" w:color="auto" w:val="clear"/>
      <w:spacing w:lineRule="exact" w:line="418" w:after="960" w:before="600"/>
      <w:ind w:hanging="400"/>
      <w:jc w:val="both"/>
      <w:outlineLvl w:val="0"/>
    </w:pPr>
    <w:rPr>
      <w:rFonts w:cs="Times New Roman" w:eastAsia="Times New Roman" w:hAnsi="Times New Roman" w:ascii="Times New Roman"/>
      <w:b/>
      <w:bCs/>
    </w:rPr>
  </w:style>
  <w:style w:customStyle="true" w:styleId="Tablecaption" w:type="character">
    <w:name w:val="Table caption_"/>
    <w:basedOn w:val="Zadanifontodlomka"/>
    <w:link w:val="Tablecaption0"/>
    <w:locked/>
    <w:rsid w:val="00B72BDE"/>
    <w:rPr>
      <w:rFonts w:cs="Times New Roman" w:eastAsia="Times New Roman" w:hAnsi="Times New Roman" w:ascii="Times New Roman"/>
      <w:b/>
      <w:bCs/>
      <w:shd w:fill="FFFFFF" w:color="auto" w:val="clear"/>
    </w:rPr>
  </w:style>
  <w:style w:customStyle="true" w:styleId="Tablecaption0" w:type="paragraph">
    <w:name w:val="Table caption"/>
    <w:basedOn w:val="Normal"/>
    <w:link w:val="Tablecaption"/>
    <w:rsid w:val="00B72BDE"/>
    <w:pPr>
      <w:widowControl w:val="false"/>
      <w:shd w:fill="FFFFFF" w:color="auto" w:val="clear"/>
      <w:spacing w:lineRule="atLeast" w:line="0" w:after="0"/>
    </w:pPr>
    <w:rPr>
      <w:rFonts w:cs="Times New Roman" w:eastAsia="Times New Roman" w:hAnsi="Times New Roman" w:ascii="Times New Roman"/>
      <w:b/>
      <w:bCs/>
    </w:rPr>
  </w:style>
  <w:style w:customStyle="true" w:styleId="Svijetlareetka-Isticanje31" w:type="paragraph">
    <w:name w:val="Svijetla rešetka - Isticanje 31"/>
    <w:basedOn w:val="Normal"/>
    <w:uiPriority w:val="34"/>
    <w:qFormat/>
    <w:rsid w:val="00B72BDE"/>
    <w:pPr>
      <w:spacing w:lineRule="auto" w:line="240" w:after="0"/>
      <w:ind w:left="720"/>
      <w:contextualSpacing/>
    </w:pPr>
    <w:rPr>
      <w:rFonts w:cs="Times New Roman" w:eastAsia="MS Mincho" w:hAnsi="Cambria" w:ascii="Cambria"/>
      <w:sz w:val="24"/>
      <w:szCs w:val="24"/>
    </w:rPr>
  </w:style>
  <w:style w:customStyle="true" w:styleId="ColorfulList-Accent1Char" w:type="character">
    <w:name w:val="Colorful List - Accent 1 Char"/>
    <w:link w:val="Obojanipopis-Isticanje11"/>
    <w:uiPriority w:val="34"/>
    <w:locked/>
    <w:rsid w:val="00B72BDE"/>
    <w:rPr>
      <w:rFonts w:cs="Times New Roman" w:eastAsia="MS Mincho" w:hAnsi="Cambria" w:ascii="Cambria"/>
    </w:rPr>
  </w:style>
  <w:style w:customStyle="true" w:styleId="Obojanipopis-Isticanje11" w:type="paragraph">
    <w:name w:val="Obojani popis - Isticanje 11"/>
    <w:basedOn w:val="Normal"/>
    <w:link w:val="ColorfulList-Accent1Char"/>
    <w:uiPriority w:val="34"/>
    <w:qFormat/>
    <w:rsid w:val="00B72BDE"/>
    <w:pPr>
      <w:spacing w:lineRule="auto" w:line="240" w:after="0"/>
      <w:ind w:left="708"/>
    </w:pPr>
    <w:rPr>
      <w:rFonts w:cs="Times New Roman" w:eastAsia="MS Mincho" w:hAnsi="Cambria" w:ascii="Cambria"/>
    </w:rPr>
  </w:style>
  <w:style w:customStyle="true" w:styleId="MediumGrid2Char" w:type="character">
    <w:name w:val="Medium Grid 2 Char"/>
    <w:link w:val="Srednjareetka21"/>
    <w:uiPriority w:val="1"/>
    <w:locked/>
    <w:rsid w:val="00B72BDE"/>
    <w:rPr>
      <w:rFonts w:cs="Calibri" w:eastAsia="Calibri" w:hAnsi="Calibri" w:ascii="Calibri"/>
      <w:color w:val="17365D"/>
      <w:sz w:val="20"/>
      <w:szCs w:val="20"/>
      <w:lang w:eastAsia="ja-JP" w:val="en-US"/>
    </w:rPr>
  </w:style>
  <w:style w:customStyle="true" w:styleId="Srednjareetka21" w:type="paragraph">
    <w:name w:val="Srednja rešetka 21"/>
    <w:link w:val="MediumGrid2Char"/>
    <w:uiPriority w:val="1"/>
    <w:qFormat/>
    <w:rsid w:val="00B72BDE"/>
    <w:pPr>
      <w:spacing w:lineRule="auto" w:line="240" w:after="0"/>
    </w:pPr>
    <w:rPr>
      <w:rFonts w:cs="Calibri" w:eastAsia="Calibri" w:hAnsi="Calibri" w:ascii="Calibri"/>
      <w:color w:val="17365D"/>
      <w:sz w:val="20"/>
      <w:szCs w:val="20"/>
      <w:lang w:eastAsia="ja-JP" w:val="en-US"/>
    </w:rPr>
  </w:style>
  <w:style w:customStyle="true" w:styleId="Bodytext2Calibri" w:type="character">
    <w:name w:val="Body text (2) + Calibri"/>
    <w:aliases w:val="7 pt"/>
    <w:basedOn w:val="Bodytext2"/>
    <w:rsid w:val="00B72BDE"/>
    <w:rPr>
      <w:rFonts w:cs="Calibri" w:eastAsia="Calibri" w:hAnsi="Calibri" w:ascii="Calibri"/>
      <w:color w:val="000000"/>
      <w:spacing w:val="0"/>
      <w:w w:val="100"/>
      <w:position w:val="0"/>
      <w:sz w:val="12"/>
      <w:szCs w:val="12"/>
      <w:shd w:fill="FFFFFF" w:color="auto" w:val="clear"/>
      <w:lang w:bidi="hr-HR" w:eastAsia="hr-HR" w:val="hr-HR"/>
    </w:rPr>
  </w:style>
  <w:style w:customStyle="true" w:styleId="Headerorfooter" w:type="character">
    <w:name w:val="Header or footer_"/>
    <w:basedOn w:val="Zadanifontodlomka"/>
    <w:rsid w:val="00B72BDE"/>
    <w:rPr>
      <w:rFonts w:cs="Times New Roman" w:eastAsia="Times New Roman" w:hAnsi="Times New Roman" w:ascii="Times New Roman" w:hint="default"/>
      <w:b w:val="false"/>
      <w:bCs w:val="false"/>
      <w:i w:val="false"/>
      <w:iCs w:val="false"/>
      <w:smallCaps w:val="false"/>
      <w:strike w:val="false"/>
      <w:dstrike w:val="false"/>
      <w:u w:val="none"/>
      <w:effect w:val="none"/>
    </w:rPr>
  </w:style>
  <w:style w:customStyle="true" w:styleId="Headerorfooter0" w:type="character">
    <w:name w:val="Header or footer"/>
    <w:basedOn w:val="Headerorfooter"/>
    <w:rsid w:val="00B72BDE"/>
    <w:rPr>
      <w:rFonts w:cs="Times New Roman" w:eastAsia="Times New Roman" w:hAnsi="Times New Roman" w:ascii="Times New Roman" w:hint="default"/>
      <w:b w:val="false"/>
      <w:bCs w:val="false"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u w:val="none"/>
      <w:effect w:val="none"/>
      <w:lang w:bidi="hr-HR" w:eastAsia="hr-HR" w:val="hr-HR"/>
    </w:rPr>
  </w:style>
  <w:style w:customStyle="true" w:styleId="Bodytext2Bold" w:type="character">
    <w:name w:val="Body text (2) + Bold"/>
    <w:basedOn w:val="Bodytext2"/>
    <w:rsid w:val="00B72BDE"/>
    <w:rPr>
      <w:rFonts w:cs="Times New Roman" w:eastAsia="Times New Roman" w:hAnsi="Times New Roman" w:ascii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customStyle="true" w:styleId="apple-converted-space" w:type="character">
    <w:name w:val="apple-converted-space"/>
    <w:rsid w:val="00B72BDE"/>
  </w:style>
  <w:style w:customStyle="true" w:styleId="tabletextfield" w:type="character">
    <w:name w:val="table_text_field"/>
    <w:rsid w:val="00B72BDE"/>
  </w:style>
  <w:style w:customStyle="true" w:styleId="Heading1Char" w:type="character">
    <w:name w:val="Heading 1 Char"/>
    <w:uiPriority w:val="9"/>
    <w:rsid w:val="00B72BDE"/>
    <w:rPr>
      <w:rFonts w:cs="Times New Roman" w:eastAsia="MS Gothic" w:hAnsi="Calibri" w:ascii="Calibri" w:hint="default"/>
      <w:b/>
      <w:bCs/>
      <w:kern w:val="32"/>
      <w:sz w:val="32"/>
      <w:szCs w:val="32"/>
    </w:rPr>
  </w:style>
  <w:style w:customStyle="true" w:styleId="OdlomakpopisaChar" w:type="character">
    <w:name w:val="Odlomak popisa Char"/>
    <w:link w:val="Odlomakpopisa"/>
    <w:uiPriority w:val="99"/>
    <w:locked/>
    <w:rsid w:val="005335FB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DE5"/>
  </w:style>
  <w:style w:styleId="Naslov1" w:type="paragraph">
    <w:name w:val="heading 1"/>
    <w:basedOn w:val="Normal"/>
    <w:next w:val="Normal"/>
    <w:link w:val="Naslov1Char"/>
    <w:autoRedefine/>
    <w:qFormat/>
    <w:rsid w:val="00B72BDE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73D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99"/>
    <w:qFormat/>
    <w:rsid w:val="00573DE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78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7840"/>
  </w:style>
  <w:style w:styleId="Bezproreda" w:type="paragraph">
    <w:name w:val="No Spacing"/>
    <w:uiPriority w:val="1"/>
    <w:qFormat/>
    <w:rsid w:val="000B7840"/>
    <w:pPr>
      <w:spacing w:after="0" w:line="240" w:lineRule="auto"/>
    </w:pPr>
  </w:style>
  <w:style w:customStyle="1" w:styleId="Bezpopisa1" w:type="numbering">
    <w:name w:val="Bez popisa1"/>
    <w:next w:val="Bezpopisa"/>
    <w:uiPriority w:val="99"/>
    <w:semiHidden/>
    <w:unhideWhenUsed/>
    <w:rsid w:val="000B7840"/>
  </w:style>
  <w:style w:styleId="Brojstranice" w:type="character">
    <w:name w:val="page number"/>
    <w:basedOn w:val="Zadanifontodlomka"/>
    <w:rsid w:val="000B7840"/>
  </w:style>
  <w:style w:styleId="Tekstbalonia" w:type="paragraph">
    <w:name w:val="Balloon Text"/>
    <w:basedOn w:val="Normal"/>
    <w:link w:val="TekstbaloniaChar"/>
    <w:uiPriority w:val="99"/>
    <w:unhideWhenUsed/>
    <w:rsid w:val="000B7840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0B7840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0B7840"/>
    <w:rPr>
      <w:color w:themeColor="hyperlink"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0B7840"/>
    <w:pPr>
      <w:widowControl w:val="0"/>
      <w:pBdr>
        <w:bottom w:color="4F81BD" w:space="4" w:sz="8" w:themeColor="accent1" w:val="single"/>
      </w:pBdr>
      <w:suppressAutoHyphens/>
      <w:autoSpaceDN w:val="0"/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hr-HR"/>
    </w:rPr>
  </w:style>
  <w:style w:customStyle="1" w:styleId="NaslovChar" w:type="character">
    <w:name w:val="Naslov Char"/>
    <w:basedOn w:val="Zadanifontodlomka"/>
    <w:link w:val="Naslov"/>
    <w:rsid w:val="000B784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hr-HR"/>
    </w:rPr>
  </w:style>
  <w:style w:customStyle="1" w:styleId="Textbody" w:type="paragraph">
    <w:name w:val="Text body"/>
    <w:basedOn w:val="Standard"/>
    <w:rsid w:val="000B7840"/>
    <w:pPr>
      <w:spacing w:after="120"/>
    </w:pPr>
  </w:style>
  <w:style w:styleId="Podnaslov" w:type="paragraph">
    <w:name w:val="Subtitle"/>
    <w:basedOn w:val="Naslov"/>
    <w:next w:val="Textbody"/>
    <w:link w:val="PodnaslovChar"/>
    <w:qFormat/>
    <w:rsid w:val="000B7840"/>
    <w:pPr>
      <w:keepNext/>
      <w:widowControl/>
      <w:pBdr>
        <w:bottom w:color="auto" w:space="0" w:sz="0" w:val="none"/>
      </w:pBdr>
      <w:spacing w:after="120" w:before="240" w:line="256" w:lineRule="auto"/>
      <w:contextualSpacing w:val="0"/>
      <w:jc w:val="center"/>
    </w:pPr>
    <w:rPr>
      <w:rFonts w:ascii="Arial" w:cs="Mangal" w:eastAsia="Lucida Sans Unicode" w:hAnsi="Arial"/>
      <w:i/>
      <w:iCs/>
      <w:color w:val="auto"/>
      <w:spacing w:val="0"/>
      <w:kern w:val="3"/>
      <w:sz w:val="28"/>
      <w:szCs w:val="28"/>
      <w:lang w:eastAsia="en-US"/>
    </w:rPr>
  </w:style>
  <w:style w:customStyle="1" w:styleId="PodnaslovChar" w:type="character">
    <w:name w:val="Podnaslov Char"/>
    <w:basedOn w:val="Zadanifontodlomka"/>
    <w:link w:val="Podnaslov"/>
    <w:rsid w:val="000B7840"/>
    <w:rPr>
      <w:rFonts w:ascii="Arial" w:cs="Mangal" w:eastAsia="Lucida Sans Unicode" w:hAnsi="Arial"/>
      <w:i/>
      <w:iCs/>
      <w:kern w:val="3"/>
      <w:sz w:val="28"/>
      <w:szCs w:val="28"/>
    </w:rPr>
  </w:style>
  <w:style w:styleId="Tekstkomentara" w:type="paragraph">
    <w:name w:val="annotation text"/>
    <w:basedOn w:val="Normal"/>
    <w:link w:val="TekstkomentaraChar"/>
    <w:unhideWhenUsed/>
    <w:rsid w:val="000B7840"/>
    <w:pPr>
      <w:widowControl w:val="0"/>
      <w:suppressAutoHyphens/>
      <w:autoSpaceDN w:val="0"/>
      <w:spacing w:after="0" w:line="240" w:lineRule="auto"/>
    </w:pPr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TekstkomentaraChar" w:type="character">
    <w:name w:val="Tekst komentara Char"/>
    <w:basedOn w:val="Zadanifontodlomka"/>
    <w:link w:val="Tekstkomentara"/>
    <w:rsid w:val="000B7840"/>
    <w:rPr>
      <w:rFonts w:ascii="Calibri" w:cs="Times New Roman" w:eastAsia="Calibri" w:hAnsi="Calibri"/>
      <w:kern w:val="3"/>
      <w:sz w:val="20"/>
      <w:szCs w:val="20"/>
      <w:lang w:eastAsia="hr-HR"/>
    </w:rPr>
  </w:style>
  <w:style w:styleId="Predmetkomentara" w:type="paragraph">
    <w:name w:val="annotation subject"/>
    <w:basedOn w:val="Tekstkomentara"/>
    <w:link w:val="PredmetkomentaraChar"/>
    <w:unhideWhenUsed/>
    <w:rsid w:val="000B7840"/>
    <w:pPr>
      <w:widowControl/>
      <w:spacing w:after="160" w:line="256" w:lineRule="auto"/>
    </w:pPr>
    <w:rPr>
      <w:sz w:val="22"/>
      <w:szCs w:val="22"/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rsid w:val="000B7840"/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Standard" w:type="paragraph">
    <w:name w:val="Standard"/>
    <w:rsid w:val="000B7840"/>
    <w:pPr>
      <w:suppressAutoHyphens/>
      <w:autoSpaceDN w:val="0"/>
      <w:spacing w:after="160" w:line="256" w:lineRule="auto"/>
    </w:pPr>
    <w:rPr>
      <w:rFonts w:ascii="Calibri" w:cs="Times New Roman" w:eastAsia="Calibri" w:hAnsi="Calibri"/>
      <w:kern w:val="3"/>
    </w:rPr>
  </w:style>
  <w:style w:customStyle="1" w:styleId="Index" w:type="paragraph">
    <w:name w:val="Index"/>
    <w:basedOn w:val="Standard"/>
    <w:rsid w:val="000B7840"/>
    <w:pPr>
      <w:suppressLineNumbers/>
    </w:pPr>
    <w:rPr>
      <w:rFonts w:cs="Mangal"/>
    </w:rPr>
  </w:style>
  <w:style w:customStyle="1" w:styleId="Stext" w:type="paragraph">
    <w:name w:val="S_text"/>
    <w:rsid w:val="000B7840"/>
    <w:pPr>
      <w:widowControl w:val="0"/>
      <w:suppressAutoHyphens/>
      <w:autoSpaceDN w:val="0"/>
      <w:spacing w:after="0" w:line="240" w:lineRule="auto"/>
    </w:pPr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TableContents" w:type="paragraph">
    <w:name w:val="Table Contents"/>
    <w:basedOn w:val="Standard"/>
    <w:rsid w:val="000B7840"/>
    <w:pPr>
      <w:suppressLineNumbers/>
    </w:pPr>
  </w:style>
  <w:style w:styleId="Tekstkrajnjebiljeke" w:type="paragraph">
    <w:name w:val="endnote text"/>
    <w:basedOn w:val="Normal"/>
    <w:link w:val="TekstkrajnjebiljekeChar"/>
    <w:unhideWhenUsed/>
    <w:rsid w:val="000B7840"/>
    <w:pPr>
      <w:widowControl w:val="0"/>
      <w:suppressAutoHyphens/>
      <w:autoSpaceDN w:val="0"/>
      <w:spacing w:after="0" w:line="240" w:lineRule="auto"/>
    </w:pPr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TekstkrajnjebiljekeChar" w:type="character">
    <w:name w:val="Tekst krajnje bilješke Char"/>
    <w:basedOn w:val="Zadanifontodlomka"/>
    <w:link w:val="Tekstkrajnjebiljeke"/>
    <w:rsid w:val="000B7840"/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ListLabel1" w:type="character">
    <w:name w:val="ListLabel 1"/>
    <w:rsid w:val="000B7840"/>
    <w:rPr>
      <w:rFonts w:ascii="Times New Roman" w:cs="Times New Roman" w:hAnsi="Times New Roman" w:hint="default"/>
    </w:rPr>
  </w:style>
  <w:style w:customStyle="1" w:styleId="ListLabel2" w:type="character">
    <w:name w:val="ListLabel 2"/>
    <w:rsid w:val="000B7840"/>
    <w:rPr>
      <w:rFonts w:ascii="SimSun" w:cs="Calibri" w:eastAsia="SimSun" w:hAnsi="SimSun" w:hint="eastAsia"/>
    </w:rPr>
  </w:style>
  <w:style w:customStyle="1" w:styleId="ListLabel3" w:type="character">
    <w:name w:val="ListLabel 3"/>
    <w:rsid w:val="000B7840"/>
    <w:rPr>
      <w:rFonts w:ascii="Times New Roman" w:cs="Times New Roman" w:hAnsi="Times New Roman" w:hint="default"/>
      <w:b/>
      <w:bCs w:val="0"/>
    </w:rPr>
  </w:style>
  <w:style w:customStyle="1" w:styleId="ListLabel4" w:type="character">
    <w:name w:val="ListLabel 4"/>
    <w:rsid w:val="000B7840"/>
    <w:rPr>
      <w:rFonts w:ascii="Courier New" w:cs="Courier New" w:hAnsi="Courier New" w:hint="default"/>
    </w:rPr>
  </w:style>
  <w:style w:customStyle="1" w:styleId="ListLabel5" w:type="character">
    <w:name w:val="ListLabel 5"/>
    <w:rsid w:val="000B7840"/>
    <w:rPr>
      <w:rFonts w:ascii="Calibri" w:cs="Times New Roman" w:eastAsia="Calibri" w:hAnsi="Calibri" w:hint="default"/>
    </w:rPr>
  </w:style>
  <w:style w:customStyle="1" w:styleId="StextZchnZchn" w:type="character">
    <w:name w:val="S_text Zchn Zchn"/>
    <w:basedOn w:val="Zadanifontodlomka"/>
    <w:rsid w:val="000B7840"/>
  </w:style>
  <w:style w:styleId="Opisslike" w:type="paragraph">
    <w:name w:val="caption"/>
    <w:basedOn w:val="Standard"/>
    <w:unhideWhenUsed/>
    <w:qFormat/>
    <w:rsid w:val="000B7840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andardWeb" w:type="paragraph">
    <w:name w:val="Normal (Web)"/>
    <w:basedOn w:val="Standard"/>
    <w:uiPriority w:val="99"/>
    <w:unhideWhenUsed/>
    <w:rsid w:val="000B7840"/>
  </w:style>
  <w:style w:styleId="Popis" w:type="paragraph">
    <w:name w:val="List"/>
    <w:basedOn w:val="Textbody"/>
    <w:unhideWhenUsed/>
    <w:rsid w:val="000B7840"/>
    <w:rPr>
      <w:rFonts w:cs="Mangal"/>
    </w:rPr>
  </w:style>
  <w:style w:styleId="Referencakomentara" w:type="character">
    <w:name w:val="annotation reference"/>
    <w:basedOn w:val="Zadanifontodlomka"/>
    <w:unhideWhenUsed/>
    <w:rsid w:val="000B7840"/>
  </w:style>
  <w:style w:customStyle="1" w:styleId="WWNum13" w:type="numbering">
    <w:name w:val="WWNum13"/>
    <w:rsid w:val="000B7840"/>
  </w:style>
  <w:style w:customStyle="1" w:styleId="WWNum9" w:type="numbering">
    <w:name w:val="WWNum9"/>
    <w:rsid w:val="000B7840"/>
  </w:style>
  <w:style w:customStyle="1" w:styleId="WWNum7" w:type="numbering">
    <w:name w:val="WWNum7"/>
    <w:rsid w:val="000B7840"/>
  </w:style>
  <w:style w:customStyle="1" w:styleId="WWNum12" w:type="numbering">
    <w:name w:val="WWNum12"/>
    <w:rsid w:val="000B7840"/>
  </w:style>
  <w:style w:customStyle="1" w:styleId="WWNum8" w:type="numbering">
    <w:name w:val="WWNum8"/>
    <w:rsid w:val="000B7840"/>
  </w:style>
  <w:style w:customStyle="1" w:styleId="WWNum3" w:type="numbering">
    <w:name w:val="WWNum3"/>
    <w:rsid w:val="000B7840"/>
  </w:style>
  <w:style w:customStyle="1" w:styleId="WWNum4" w:type="numbering">
    <w:name w:val="WWNum4"/>
    <w:rsid w:val="000B7840"/>
  </w:style>
  <w:style w:customStyle="1" w:styleId="WWNum11" w:type="numbering">
    <w:name w:val="WWNum11"/>
    <w:rsid w:val="000B7840"/>
  </w:style>
  <w:style w:customStyle="1" w:styleId="WWNum10" w:type="numbering">
    <w:name w:val="WWNum10"/>
    <w:rsid w:val="000B7840"/>
  </w:style>
  <w:style w:customStyle="1" w:styleId="WWNum6" w:type="numbering">
    <w:name w:val="WWNum6"/>
    <w:rsid w:val="000B7840"/>
  </w:style>
  <w:style w:customStyle="1" w:styleId="WWNum1" w:type="numbering">
    <w:name w:val="WWNum1"/>
    <w:rsid w:val="000B7840"/>
  </w:style>
  <w:style w:customStyle="1" w:styleId="WWNum5" w:type="numbering">
    <w:name w:val="WWNum5"/>
    <w:rsid w:val="000B7840"/>
  </w:style>
  <w:style w:customStyle="1" w:styleId="WWNum2" w:type="numbering">
    <w:name w:val="WWNum2"/>
    <w:rsid w:val="000B7840"/>
  </w:style>
  <w:style w:customStyle="1" w:styleId="WWNum14" w:type="numbering">
    <w:name w:val="WWNum14"/>
    <w:rsid w:val="000B7840"/>
    <w:pPr>
      <w:numPr>
        <w:numId w:val="16"/>
      </w:numPr>
    </w:pPr>
  </w:style>
  <w:style w:styleId="Reetkatablice" w:type="table">
    <w:name w:val="Table Grid"/>
    <w:basedOn w:val="Obinatablica"/>
    <w:uiPriority w:val="59"/>
    <w:rsid w:val="008D2B1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2" w:type="numbering">
    <w:name w:val="Bez popisa2"/>
    <w:next w:val="Bezpopisa"/>
    <w:uiPriority w:val="99"/>
    <w:semiHidden/>
    <w:unhideWhenUsed/>
    <w:rsid w:val="003960D3"/>
  </w:style>
  <w:style w:styleId="Referencakrajnjebiljeke" w:type="character">
    <w:name w:val="endnote reference"/>
    <w:basedOn w:val="Zadanifontodlomka"/>
    <w:rsid w:val="003960D3"/>
  </w:style>
  <w:style w:customStyle="1" w:styleId="WWNum15" w:type="numbering">
    <w:name w:val="WWNum15"/>
    <w:basedOn w:val="Bezpopisa"/>
    <w:rsid w:val="003960D3"/>
  </w:style>
  <w:style w:customStyle="1" w:styleId="WWNum21" w:type="numbering">
    <w:name w:val="WWNum21"/>
    <w:basedOn w:val="Bezpopisa"/>
    <w:rsid w:val="003960D3"/>
    <w:pPr>
      <w:numPr>
        <w:numId w:val="1"/>
      </w:numPr>
    </w:pPr>
  </w:style>
  <w:style w:customStyle="1" w:styleId="WWNum31" w:type="numbering">
    <w:name w:val="WWNum31"/>
    <w:basedOn w:val="Bezpopisa"/>
    <w:rsid w:val="003960D3"/>
    <w:pPr>
      <w:numPr>
        <w:numId w:val="4"/>
      </w:numPr>
    </w:pPr>
  </w:style>
  <w:style w:customStyle="1" w:styleId="WWNum41" w:type="numbering">
    <w:name w:val="WWNum41"/>
    <w:basedOn w:val="Bezpopisa"/>
    <w:rsid w:val="003960D3"/>
    <w:pPr>
      <w:numPr>
        <w:numId w:val="5"/>
      </w:numPr>
    </w:pPr>
  </w:style>
  <w:style w:customStyle="1" w:styleId="WWNum51" w:type="numbering">
    <w:name w:val="WWNum51"/>
    <w:basedOn w:val="Bezpopisa"/>
    <w:rsid w:val="003960D3"/>
    <w:pPr>
      <w:numPr>
        <w:numId w:val="6"/>
      </w:numPr>
    </w:pPr>
  </w:style>
  <w:style w:customStyle="1" w:styleId="WWNum61" w:type="numbering">
    <w:name w:val="WWNum61"/>
    <w:basedOn w:val="Bezpopisa"/>
    <w:rsid w:val="003960D3"/>
    <w:pPr>
      <w:numPr>
        <w:numId w:val="7"/>
      </w:numPr>
    </w:pPr>
  </w:style>
  <w:style w:customStyle="1" w:styleId="WWNum71" w:type="numbering">
    <w:name w:val="WWNum71"/>
    <w:basedOn w:val="Bezpopisa"/>
    <w:rsid w:val="003960D3"/>
    <w:pPr>
      <w:numPr>
        <w:numId w:val="8"/>
      </w:numPr>
    </w:pPr>
  </w:style>
  <w:style w:customStyle="1" w:styleId="WWNum81" w:type="numbering">
    <w:name w:val="WWNum81"/>
    <w:basedOn w:val="Bezpopisa"/>
    <w:rsid w:val="003960D3"/>
    <w:pPr>
      <w:numPr>
        <w:numId w:val="9"/>
      </w:numPr>
    </w:pPr>
  </w:style>
  <w:style w:customStyle="1" w:styleId="WWNum91" w:type="numbering">
    <w:name w:val="WWNum91"/>
    <w:basedOn w:val="Bezpopisa"/>
    <w:rsid w:val="003960D3"/>
    <w:pPr>
      <w:numPr>
        <w:numId w:val="10"/>
      </w:numPr>
    </w:pPr>
  </w:style>
  <w:style w:customStyle="1" w:styleId="WWNum101" w:type="numbering">
    <w:name w:val="WWNum101"/>
    <w:basedOn w:val="Bezpopisa"/>
    <w:rsid w:val="003960D3"/>
    <w:pPr>
      <w:numPr>
        <w:numId w:val="11"/>
      </w:numPr>
    </w:pPr>
  </w:style>
  <w:style w:customStyle="1" w:styleId="WWNum111" w:type="numbering">
    <w:name w:val="WWNum111"/>
    <w:basedOn w:val="Bezpopisa"/>
    <w:rsid w:val="003960D3"/>
    <w:pPr>
      <w:numPr>
        <w:numId w:val="12"/>
      </w:numPr>
    </w:pPr>
  </w:style>
  <w:style w:customStyle="1" w:styleId="WWNum121" w:type="numbering">
    <w:name w:val="WWNum121"/>
    <w:basedOn w:val="Bezpopisa"/>
    <w:rsid w:val="003960D3"/>
    <w:pPr>
      <w:numPr>
        <w:numId w:val="13"/>
      </w:numPr>
    </w:pPr>
  </w:style>
  <w:style w:customStyle="1" w:styleId="WWNum131" w:type="numbering">
    <w:name w:val="WWNum131"/>
    <w:basedOn w:val="Bezpopisa"/>
    <w:rsid w:val="003960D3"/>
    <w:pPr>
      <w:numPr>
        <w:numId w:val="14"/>
      </w:numPr>
    </w:pPr>
  </w:style>
  <w:style w:customStyle="1" w:styleId="WWNum141" w:type="numbering">
    <w:name w:val="WWNum141"/>
    <w:basedOn w:val="Bezpopisa"/>
    <w:rsid w:val="003960D3"/>
    <w:pPr>
      <w:numPr>
        <w:numId w:val="15"/>
      </w:numPr>
    </w:pPr>
  </w:style>
  <w:style w:styleId="Tekstrezerviranogmjesta" w:type="character">
    <w:name w:val="Placeholder Text"/>
    <w:basedOn w:val="Zadanifontodlomka"/>
    <w:uiPriority w:val="99"/>
    <w:semiHidden/>
    <w:rsid w:val="003960D3"/>
    <w:rPr>
      <w:color w:val="808080"/>
      <w:bdr w:color="auto" w:space="0" w:sz="0" w:val="none"/>
      <w:shd w:color="auto" w:fill="auto" w:val="clear"/>
    </w:rPr>
  </w:style>
  <w:style w:customStyle="1" w:styleId="NoList1" w:type="numbering">
    <w:name w:val="No List1"/>
    <w:next w:val="Bezpopisa"/>
    <w:uiPriority w:val="99"/>
    <w:semiHidden/>
    <w:unhideWhenUsed/>
    <w:rsid w:val="003960D3"/>
  </w:style>
  <w:style w:styleId="SlijeenaHiperveza" w:type="character">
    <w:name w:val="FollowedHyperlink"/>
    <w:basedOn w:val="Zadanifontodlomka"/>
    <w:uiPriority w:val="99"/>
    <w:semiHidden/>
    <w:unhideWhenUsed/>
    <w:rsid w:val="003960D3"/>
    <w:rPr>
      <w:color w:val="954F72"/>
      <w:u w:val="single"/>
    </w:rPr>
  </w:style>
  <w:style w:customStyle="1" w:styleId="xl65" w:type="paragraph">
    <w:name w:val="xl65"/>
    <w:basedOn w:val="Normal"/>
    <w:rsid w:val="003960D3"/>
    <w:pP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66" w:type="paragraph">
    <w:name w:val="xl66"/>
    <w:basedOn w:val="Normal"/>
    <w:rsid w:val="003960D3"/>
    <w:pP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67" w:type="paragraph">
    <w:name w:val="xl67"/>
    <w:basedOn w:val="Normal"/>
    <w:rsid w:val="003960D3"/>
    <w:pP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68" w:type="paragraph">
    <w:name w:val="xl68"/>
    <w:basedOn w:val="Normal"/>
    <w:rsid w:val="003960D3"/>
    <w:pP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69" w:type="paragraph">
    <w:name w:val="xl69"/>
    <w:basedOn w:val="Normal"/>
    <w:rsid w:val="003960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0" w:type="paragraph">
    <w:name w:val="xl70"/>
    <w:basedOn w:val="Normal"/>
    <w:rsid w:val="003960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1" w:type="paragraph">
    <w:name w:val="xl71"/>
    <w:basedOn w:val="Normal"/>
    <w:rsid w:val="003960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2" w:type="paragraph">
    <w:name w:val="xl72"/>
    <w:basedOn w:val="Normal"/>
    <w:rsid w:val="003960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3" w:type="paragraph">
    <w:name w:val="xl73"/>
    <w:basedOn w:val="Normal"/>
    <w:rsid w:val="003960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4" w:type="paragraph">
    <w:name w:val="xl74"/>
    <w:basedOn w:val="Normal"/>
    <w:rsid w:val="003960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5" w:type="paragraph">
    <w:name w:val="xl75"/>
    <w:basedOn w:val="Normal"/>
    <w:rsid w:val="003960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6" w:type="paragraph">
    <w:name w:val="xl76"/>
    <w:basedOn w:val="Normal"/>
    <w:rsid w:val="003960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7" w:type="paragraph">
    <w:name w:val="xl77"/>
    <w:basedOn w:val="Normal"/>
    <w:rsid w:val="003960D3"/>
    <w:pPr>
      <w:pBdr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color w:val="000000"/>
      <w:sz w:val="14"/>
      <w:szCs w:val="14"/>
      <w:lang w:eastAsia="hr-HR"/>
    </w:rPr>
  </w:style>
  <w:style w:customStyle="1" w:styleId="xl78" w:type="paragraph">
    <w:name w:val="xl78"/>
    <w:basedOn w:val="Normal"/>
    <w:rsid w:val="003960D3"/>
    <w:pPr>
      <w:pBdr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000000"/>
      <w:sz w:val="14"/>
      <w:szCs w:val="14"/>
      <w:lang w:eastAsia="hr-HR"/>
    </w:rPr>
  </w:style>
  <w:style w:customStyle="1" w:styleId="xl79" w:type="paragraph">
    <w:name w:val="xl79"/>
    <w:basedOn w:val="Normal"/>
    <w:rsid w:val="003960D3"/>
    <w:pPr>
      <w:pBdr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80" w:type="paragraph">
    <w:name w:val="xl80"/>
    <w:basedOn w:val="Normal"/>
    <w:rsid w:val="003960D3"/>
    <w:pPr>
      <w:pBdr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color w:val="000000"/>
      <w:sz w:val="14"/>
      <w:szCs w:val="14"/>
      <w:lang w:eastAsia="hr-HR"/>
    </w:rPr>
  </w:style>
  <w:style w:customStyle="1" w:styleId="xl81" w:type="paragraph">
    <w:name w:val="xl81"/>
    <w:basedOn w:val="Normal"/>
    <w:rsid w:val="003960D3"/>
    <w:pPr>
      <w:pBdr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color w:val="000000"/>
      <w:sz w:val="14"/>
      <w:szCs w:val="14"/>
      <w:lang w:eastAsia="hr-HR"/>
    </w:rPr>
  </w:style>
  <w:style w:customStyle="1" w:styleId="xl82" w:type="paragraph">
    <w:name w:val="xl82"/>
    <w:basedOn w:val="Normal"/>
    <w:rsid w:val="003960D3"/>
    <w:pPr>
      <w:pBdr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83" w:type="paragraph">
    <w:name w:val="xl83"/>
    <w:basedOn w:val="Normal"/>
    <w:rsid w:val="003960D3"/>
    <w:pPr>
      <w:pBdr>
        <w:bottom w:color="auto" w:space="0" w:sz="8" w:val="single"/>
        <w:right w:color="auto" w:space="0" w:sz="8" w:val="single"/>
      </w:pBdr>
      <w:shd w:color="000000" w:fill="969696" w:val="clear"/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84" w:type="paragraph">
    <w:name w:val="xl84"/>
    <w:basedOn w:val="Normal"/>
    <w:rsid w:val="003960D3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85" w:type="paragraph">
    <w:name w:val="xl85"/>
    <w:basedOn w:val="Normal"/>
    <w:rsid w:val="003960D3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86" w:type="paragraph">
    <w:name w:val="xl86"/>
    <w:basedOn w:val="Normal"/>
    <w:rsid w:val="003960D3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87" w:type="paragraph">
    <w:name w:val="xl87"/>
    <w:basedOn w:val="Normal"/>
    <w:rsid w:val="003960D3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8" w:type="paragraph">
    <w:name w:val="xl88"/>
    <w:basedOn w:val="Normal"/>
    <w:rsid w:val="003960D3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000000"/>
      <w:sz w:val="14"/>
      <w:szCs w:val="14"/>
      <w:lang w:eastAsia="hr-HR"/>
    </w:rPr>
  </w:style>
  <w:style w:customStyle="1" w:styleId="xl89" w:type="paragraph">
    <w:name w:val="xl89"/>
    <w:basedOn w:val="Normal"/>
    <w:rsid w:val="003960D3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000000"/>
      <w:sz w:val="14"/>
      <w:szCs w:val="14"/>
      <w:lang w:eastAsia="hr-HR"/>
    </w:rPr>
  </w:style>
  <w:style w:customStyle="1" w:styleId="xl90" w:type="paragraph">
    <w:name w:val="xl90"/>
    <w:basedOn w:val="Normal"/>
    <w:rsid w:val="003960D3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91" w:type="paragraph">
    <w:name w:val="xl91"/>
    <w:basedOn w:val="Normal"/>
    <w:rsid w:val="003960D3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92" w:type="paragraph">
    <w:name w:val="xl92"/>
    <w:basedOn w:val="Normal"/>
    <w:rsid w:val="003960D3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93" w:type="paragraph">
    <w:name w:val="xl93"/>
    <w:basedOn w:val="Normal"/>
    <w:rsid w:val="003960D3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xl94" w:type="paragraph">
    <w:name w:val="xl94"/>
    <w:basedOn w:val="Normal"/>
    <w:rsid w:val="003960D3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00"/>
      <w:sz w:val="14"/>
      <w:szCs w:val="14"/>
      <w:lang w:eastAsia="hr-HR"/>
    </w:rPr>
  </w:style>
  <w:style w:customStyle="1" w:styleId="eSPISCCParagraphDefaultFont" w:type="character">
    <w:name w:val="eSPIS_CC_Paragraph Default Font"/>
    <w:basedOn w:val="Zadanifontodlomka"/>
    <w:rsid w:val="00FA06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6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6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6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B72BDE"/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2" w:type="paragraph">
    <w:name w:val="List Bullet 2"/>
    <w:basedOn w:val="Normal"/>
    <w:uiPriority w:val="99"/>
    <w:semiHidden/>
    <w:unhideWhenUsed/>
    <w:rsid w:val="00B72BDE"/>
    <w:pPr>
      <w:numPr>
        <w:numId w:val="19"/>
      </w:numPr>
      <w:spacing w:after="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72BDE"/>
    <w:pPr>
      <w:snapToGrid w:val="0"/>
      <w:spacing w:after="0" w:line="240" w:lineRule="auto"/>
      <w:jc w:val="both"/>
    </w:pPr>
    <w:rPr>
      <w:rFonts w:ascii="Arial" w:cs="Times New Roman" w:eastAsia="Times New Roman" w:hAnsi="Arial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semiHidden/>
    <w:rsid w:val="00B72BDE"/>
    <w:rPr>
      <w:rFonts w:ascii="Arial" w:cs="Times New Roman" w:eastAsia="Times New Roman" w:hAnsi="Arial"/>
      <w:sz w:val="20"/>
      <w:szCs w:val="20"/>
      <w:lang w:val="fr-FR"/>
    </w:rPr>
  </w:style>
  <w:style w:customStyle="1" w:styleId="Bodytext2" w:type="character">
    <w:name w:val="Body text (2)_"/>
    <w:basedOn w:val="Zadanifontodlomka"/>
    <w:link w:val="Bodytext20"/>
    <w:locked/>
    <w:rsid w:val="00B72BDE"/>
    <w:rPr>
      <w:rFonts w:ascii="Times New Roman" w:cs="Times New Roman" w:eastAsia="Times New Roman" w:hAnsi="Times New Roman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B72BDE"/>
    <w:pPr>
      <w:widowControl w:val="0"/>
      <w:shd w:color="auto" w:fill="FFFFFF" w:val="clear"/>
      <w:spacing w:after="780" w:line="413" w:lineRule="exact"/>
      <w:ind w:hanging="360"/>
    </w:pPr>
    <w:rPr>
      <w:rFonts w:ascii="Times New Roman" w:cs="Times New Roman" w:eastAsia="Times New Roman" w:hAnsi="Times New Roman"/>
    </w:rPr>
  </w:style>
  <w:style w:customStyle="1" w:styleId="Heading12" w:type="character">
    <w:name w:val="Heading #1 (2)_"/>
    <w:basedOn w:val="Zadanifontodlomka"/>
    <w:link w:val="Heading120"/>
    <w:locked/>
    <w:rsid w:val="00B72BDE"/>
    <w:rPr>
      <w:rFonts w:ascii="Times New Roman" w:cs="Times New Roman" w:eastAsia="Times New Roman" w:hAnsi="Times New Roman"/>
      <w:shd w:color="auto" w:fill="FFFFFF" w:val="clear"/>
    </w:rPr>
  </w:style>
  <w:style w:customStyle="1" w:styleId="Heading120" w:type="paragraph">
    <w:name w:val="Heading #1 (2)"/>
    <w:basedOn w:val="Normal"/>
    <w:link w:val="Heading12"/>
    <w:rsid w:val="00B72BDE"/>
    <w:pPr>
      <w:widowControl w:val="0"/>
      <w:shd w:color="auto" w:fill="FFFFFF" w:val="clear"/>
      <w:spacing w:after="0" w:before="420" w:line="413" w:lineRule="exact"/>
      <w:jc w:val="both"/>
      <w:outlineLvl w:val="0"/>
    </w:pPr>
    <w:rPr>
      <w:rFonts w:ascii="Times New Roman" w:cs="Times New Roman" w:eastAsia="Times New Roman" w:hAnsi="Times New Roman"/>
    </w:rPr>
  </w:style>
  <w:style w:customStyle="1" w:styleId="Heading1" w:type="character">
    <w:name w:val="Heading #1_"/>
    <w:basedOn w:val="Zadanifontodlomka"/>
    <w:link w:val="Heading10"/>
    <w:locked/>
    <w:rsid w:val="00B72BDE"/>
    <w:rPr>
      <w:rFonts w:ascii="Times New Roman" w:cs="Times New Roman" w:eastAsia="Times New Roman" w:hAnsi="Times New Roman"/>
      <w:b/>
      <w:bCs/>
      <w:shd w:color="auto" w:fill="FFFFFF" w:val="clear"/>
    </w:rPr>
  </w:style>
  <w:style w:customStyle="1" w:styleId="Heading10" w:type="paragraph">
    <w:name w:val="Heading #1"/>
    <w:basedOn w:val="Normal"/>
    <w:link w:val="Heading1"/>
    <w:rsid w:val="00B72BDE"/>
    <w:pPr>
      <w:widowControl w:val="0"/>
      <w:shd w:color="auto" w:fill="FFFFFF" w:val="clear"/>
      <w:spacing w:after="960" w:before="600" w:line="418" w:lineRule="exact"/>
      <w:ind w:hanging="400"/>
      <w:jc w:val="both"/>
      <w:outlineLvl w:val="0"/>
    </w:pPr>
    <w:rPr>
      <w:rFonts w:ascii="Times New Roman" w:cs="Times New Roman" w:eastAsia="Times New Roman" w:hAnsi="Times New Roman"/>
      <w:b/>
      <w:bCs/>
    </w:rPr>
  </w:style>
  <w:style w:customStyle="1" w:styleId="Tablecaption" w:type="character">
    <w:name w:val="Table caption_"/>
    <w:basedOn w:val="Zadanifontodlomka"/>
    <w:link w:val="Tablecaption0"/>
    <w:locked/>
    <w:rsid w:val="00B72BDE"/>
    <w:rPr>
      <w:rFonts w:ascii="Times New Roman" w:cs="Times New Roman" w:eastAsia="Times New Roman" w:hAnsi="Times New Roman"/>
      <w:b/>
      <w:bCs/>
      <w:shd w:color="auto" w:fill="FFFFFF" w:val="clear"/>
    </w:rPr>
  </w:style>
  <w:style w:customStyle="1" w:styleId="Tablecaption0" w:type="paragraph">
    <w:name w:val="Table caption"/>
    <w:basedOn w:val="Normal"/>
    <w:link w:val="Tablecaption"/>
    <w:rsid w:val="00B72BDE"/>
    <w:pPr>
      <w:widowControl w:val="0"/>
      <w:shd w:color="auto" w:fill="FFFFFF" w:val="clear"/>
      <w:spacing w:after="0" w:line="0" w:lineRule="atLeast"/>
    </w:pPr>
    <w:rPr>
      <w:rFonts w:ascii="Times New Roman" w:cs="Times New Roman" w:eastAsia="Times New Roman" w:hAnsi="Times New Roman"/>
      <w:b/>
      <w:bCs/>
    </w:rPr>
  </w:style>
  <w:style w:customStyle="1" w:styleId="Svijetlareetka-Isticanje31" w:type="paragraph">
    <w:name w:val="Svijetla rešetka - Isticanje 31"/>
    <w:basedOn w:val="Normal"/>
    <w:uiPriority w:val="34"/>
    <w:qFormat/>
    <w:rsid w:val="00B72BDE"/>
    <w:pPr>
      <w:spacing w:after="0" w:line="240" w:lineRule="auto"/>
      <w:ind w:left="720"/>
      <w:contextualSpacing/>
    </w:pPr>
    <w:rPr>
      <w:rFonts w:ascii="Cambria" w:cs="Times New Roman" w:eastAsia="MS Mincho" w:hAnsi="Cambria"/>
      <w:sz w:val="24"/>
      <w:szCs w:val="24"/>
    </w:rPr>
  </w:style>
  <w:style w:customStyle="1" w:styleId="ColorfulList-Accent1Char" w:type="character">
    <w:name w:val="Colorful List - Accent 1 Char"/>
    <w:link w:val="Obojanipopis-Isticanje11"/>
    <w:uiPriority w:val="34"/>
    <w:locked/>
    <w:rsid w:val="00B72BDE"/>
    <w:rPr>
      <w:rFonts w:ascii="Cambria" w:cs="Times New Roman" w:eastAsia="MS Mincho" w:hAnsi="Cambria"/>
    </w:rPr>
  </w:style>
  <w:style w:customStyle="1" w:styleId="Obojanipopis-Isticanje11" w:type="paragraph">
    <w:name w:val="Obojani popis - Isticanje 11"/>
    <w:basedOn w:val="Normal"/>
    <w:link w:val="ColorfulList-Accent1Char"/>
    <w:uiPriority w:val="34"/>
    <w:qFormat/>
    <w:rsid w:val="00B72BDE"/>
    <w:pPr>
      <w:spacing w:after="0" w:line="240" w:lineRule="auto"/>
      <w:ind w:left="708"/>
    </w:pPr>
    <w:rPr>
      <w:rFonts w:ascii="Cambria" w:cs="Times New Roman" w:eastAsia="MS Mincho" w:hAnsi="Cambria"/>
    </w:rPr>
  </w:style>
  <w:style w:customStyle="1" w:styleId="MediumGrid2Char" w:type="character">
    <w:name w:val="Medium Grid 2 Char"/>
    <w:link w:val="Srednjareetka21"/>
    <w:uiPriority w:val="1"/>
    <w:locked/>
    <w:rsid w:val="00B72BDE"/>
    <w:rPr>
      <w:rFonts w:ascii="Calibri" w:cs="Calibri" w:eastAsia="Calibri" w:hAnsi="Calibri"/>
      <w:color w:val="17365D"/>
      <w:sz w:val="20"/>
      <w:szCs w:val="20"/>
      <w:lang w:eastAsia="ja-JP" w:val="en-US"/>
    </w:rPr>
  </w:style>
  <w:style w:customStyle="1" w:styleId="Srednjareetka21" w:type="paragraph">
    <w:name w:val="Srednja rešetka 21"/>
    <w:link w:val="MediumGrid2Char"/>
    <w:uiPriority w:val="1"/>
    <w:qFormat/>
    <w:rsid w:val="00B72BDE"/>
    <w:pPr>
      <w:spacing w:after="0" w:line="240" w:lineRule="auto"/>
    </w:pPr>
    <w:rPr>
      <w:rFonts w:ascii="Calibri" w:cs="Calibri" w:eastAsia="Calibri" w:hAnsi="Calibri"/>
      <w:color w:val="17365D"/>
      <w:sz w:val="20"/>
      <w:szCs w:val="20"/>
      <w:lang w:eastAsia="ja-JP" w:val="en-US"/>
    </w:rPr>
  </w:style>
  <w:style w:customStyle="1" w:styleId="Bodytext2Calibri" w:type="character">
    <w:name w:val="Body text (2) + Calibri"/>
    <w:aliases w:val="7 pt"/>
    <w:basedOn w:val="Bodytext2"/>
    <w:rsid w:val="00B72BDE"/>
    <w:rPr>
      <w:rFonts w:ascii="Calibri" w:cs="Calibri" w:eastAsia="Calibri" w:hAnsi="Calibri"/>
      <w:color w:val="000000"/>
      <w:spacing w:val="0"/>
      <w:w w:val="100"/>
      <w:position w:val="0"/>
      <w:sz w:val="12"/>
      <w:szCs w:val="12"/>
      <w:shd w:color="auto" w:fill="FFFFFF" w:val="clear"/>
      <w:lang w:bidi="hr-HR" w:eastAsia="hr-HR" w:val="hr-HR"/>
    </w:rPr>
  </w:style>
  <w:style w:customStyle="1" w:styleId="Headerorfooter" w:type="character">
    <w:name w:val="Header or footer_"/>
    <w:basedOn w:val="Zadanifontodlomka"/>
    <w:rsid w:val="00B72BDE"/>
    <w:rPr>
      <w:rFonts w:ascii="Times New Roman" w:cs="Times New Roman" w:eastAsia="Times New Roman" w:hAnsi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customStyle="1" w:styleId="Headerorfooter0" w:type="character">
    <w:name w:val="Header or footer"/>
    <w:basedOn w:val="Headerorfooter"/>
    <w:rsid w:val="00B72BDE"/>
    <w:rPr>
      <w:rFonts w:ascii="Times New Roman" w:cs="Times New Roman" w:eastAsia="Times New Roman" w:hAnsi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bidi="hr-HR" w:eastAsia="hr-HR" w:val="hr-HR"/>
    </w:rPr>
  </w:style>
  <w:style w:customStyle="1" w:styleId="Bodytext2Bold" w:type="character">
    <w:name w:val="Body text (2) + Bold"/>
    <w:basedOn w:val="Bodytext2"/>
    <w:rsid w:val="00B72BDE"/>
    <w:rPr>
      <w:rFonts w:ascii="Times New Roman" w:cs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customStyle="1" w:styleId="apple-converted-space" w:type="character">
    <w:name w:val="apple-converted-space"/>
    <w:rsid w:val="00B72BDE"/>
  </w:style>
  <w:style w:customStyle="1" w:styleId="tabletextfield" w:type="character">
    <w:name w:val="table_text_field"/>
    <w:rsid w:val="00B72BDE"/>
  </w:style>
  <w:style w:customStyle="1" w:styleId="Heading1Char" w:type="character">
    <w:name w:val="Heading 1 Char"/>
    <w:uiPriority w:val="9"/>
    <w:rsid w:val="00B72BDE"/>
    <w:rPr>
      <w:rFonts w:ascii="Calibri" w:cs="Times New Roman" w:eastAsia="MS Gothic" w:hAnsi="Calibri" w:hint="default"/>
      <w:b/>
      <w:bCs/>
      <w:kern w:val="32"/>
      <w:sz w:val="32"/>
      <w:szCs w:val="32"/>
    </w:rPr>
  </w:style>
  <w:style w:customStyle="1" w:styleId="OdlomakpopisaChar" w:type="character">
    <w:name w:val="Odlomak popisa Char"/>
    <w:link w:val="Odlomakpopisa"/>
    <w:uiPriority w:val="99"/>
    <w:locked/>
    <w:rsid w:val="005335FB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89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49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62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9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77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86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9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St-1005/2015-7</izvorni_sadrzaj>
    <derivirana_varijabla naziv="DomainObject.Oznaka_1">St-1005/2015-7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Emilija Čalopa</izvorni_sadrzaj>
    <derivirana_varijabla naziv="DomainObject.Predmet.StrankaFormated_1">  Emilija Čalopa</derivirana_varijabla>
  </DomainObject.Predmet.StrankaFormated>
  <DomainObject.Predmet.StrankaFormatedOIB>
    <izvorni_sadrzaj>  Emilija Čalopa, OIB 43710892024</izvorni_sadrzaj>
    <derivirana_varijabla naziv="DomainObject.Predmet.StrankaFormatedOIB_1">  Emilija Čalopa, OIB 43710892024</derivirana_varijabla>
  </DomainObject.Predmet.StrankaFormatedOIB>
  <DomainObject.Predmet.StrankaFormatedWithAdress>
    <izvorni_sadrzaj> Emilija Čalopa, Rade Končara 48, 40315 Mursko Središće</izvorni_sadrzaj>
    <derivirana_varijabla naziv="DomainObject.Predmet.StrankaFormatedWithAdress_1"> Emilija Čalopa, Rade Končara 48, 40315 Mursko Središće</derivirana_varijabla>
  </DomainObject.Predmet.StrankaFormatedWithAdress>
  <DomainObject.Predmet.StrankaFormatedWithAdressOIB>
    <izvorni_sadrzaj> Emilija Čalopa, OIB 43710892024, Rade Končara 48, 40315 Mursko Središće</izvorni_sadrzaj>
    <derivirana_varijabla naziv="DomainObject.Predmet.StrankaFormatedWithAdressOIB_1"> Emilija Čalopa, OIB 43710892024, Rade Končara 48, 40315 Mursko Središće</derivirana_varijabla>
  </DomainObject.Predmet.StrankaFormatedWithAdressOIB>
  <DomainObject.Predmet.StrankaWithAdress>
    <izvorni_sadrzaj>Emilija Čalopa Rade Končara 48,40315 Mursko Središće</izvorni_sadrzaj>
    <derivirana_varijabla naziv="DomainObject.Predmet.StrankaWithAdress_1">Emilija Čalopa Rade Končara 48,40315 Mursko Središće</derivirana_varijabla>
  </DomainObject.Predmet.StrankaWithAdress>
  <DomainObject.Predmet.StrankaWithAdressOIB>
    <izvorni_sadrzaj>Emilija Čalopa, OIB 43710892024, Rade Končara 48,40315 Mursko Središće</izvorni_sadrzaj>
    <derivirana_varijabla naziv="DomainObject.Predmet.StrankaWithAdressOIB_1">Emilija Čalopa, OIB 43710892024, Rade Končara 48,40315 Mursko Središće</derivirana_varijabla>
  </DomainObject.Predmet.StrankaWithAdressOIB>
  <DomainObject.Predmet.StrankaNazivFormated>
    <izvorni_sadrzaj>Emilija Čalopa</izvorni_sadrzaj>
    <derivirana_varijabla naziv="DomainObject.Predmet.StrankaNazivFormated_1">Emilija Čalopa</derivirana_varijabla>
  </DomainObject.Predmet.StrankaNazivFormated>
  <DomainObject.Predmet.StrankaNazivFormatedOIB>
    <izvorni_sadrzaj>Emilija Čalopa, OIB 43710892024</izvorni_sadrzaj>
    <derivirana_varijabla naziv="DomainObject.Predmet.StrankaNazivFormatedOIB_1">Emilija Čalopa, OIB 43710892024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87179.48</izvorni_sadrzaj>
    <derivirana_varijabla naziv="DomainObject.Predmet.TrenutnaVrijednost_1">87179.48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Emilija Čalopa</item>
    </izvorni_sadrzaj>
    <derivirana_varijabla naziv="DomainObject.Predmet.StrankaListFormated_1">
      <item>Emilija Čalopa</item>
    </derivirana_varijabla>
  </DomainObject.Predmet.StrankaListFormated>
  <DomainObject.Predmet.StrankaListFormatedOIB>
    <izvorni_sadrzaj>
      <item>Emilija Čalopa, OIB 43710892024</item>
    </izvorni_sadrzaj>
    <derivirana_varijabla naziv="DomainObject.Predmet.StrankaListFormatedOIB_1">
      <item>Emilija Čalopa, OIB 43710892024</item>
    </derivirana_varijabla>
  </DomainObject.Predmet.StrankaListFormatedOIB>
  <DomainObject.Predmet.StrankaListFormatedWithAdress>
    <izvorni_sadrzaj>
      <item>Emilija Čalopa, Rade Končara 48, 40315 Mursko Središće</item>
    </izvorni_sadrzaj>
    <derivirana_varijabla naziv="DomainObject.Predmet.StrankaListFormatedWithAdress_1">
      <item>Emilija Čalopa, Rade Končara 48, 40315 Mursko Središće</item>
    </derivirana_varijabla>
  </DomainObject.Predmet.StrankaListFormatedWithAdress>
  <DomainObject.Predmet.StrankaListFormatedWithAdressOIB>
    <izvorni_sadrzaj>
      <item>Emilija Čalopa, OIB 43710892024, Rade Končara 48, 40315 Mursko Središće</item>
    </izvorni_sadrzaj>
    <derivirana_varijabla naziv="DomainObject.Predmet.StrankaListFormatedWithAdressOIB_1">
      <item>Emilija Čalopa, OIB 43710892024, Rade Končara 48, 40315 Mursko Središće</item>
    </derivirana_varijabla>
  </DomainObject.Predmet.StrankaListFormatedWithAdressOIB>
  <DomainObject.Predmet.StrankaListNazivFormated>
    <izvorni_sadrzaj>
      <item>Emilija Čalopa</item>
    </izvorni_sadrzaj>
    <derivirana_varijabla naziv="DomainObject.Predmet.StrankaListNazivFormated_1">
      <item>Emilija Čalopa</item>
    </derivirana_varijabla>
  </DomainObject.Predmet.StrankaListNazivFormated>
  <DomainObject.Predmet.StrankaListNazivFormatedOIB>
    <izvorni_sadrzaj>
      <item>Emilija Čalopa, OIB 43710892024</item>
    </izvorni_sadrzaj>
    <derivirana_varijabla naziv="DomainObject.Predmet.StrankaListNazivFormatedOIB_1">
      <item>Emilija Čalopa, OIB 43710892024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St-1005/2015-7</izvorni_sadrzaj>
    <derivirana_varijabla naziv="DomainObject.PoslovniBrojDokumenta_1">St-1005/2015-7</derivirana_varijabla>
  </DomainObject.PoslovniBrojDokumenta>
  <DomainObject.Predmet.StrankaIDrugi>
    <izvorni_sadrzaj>Emilija Čalopa</izvorni_sadrzaj>
    <derivirana_varijabla naziv="DomainObject.Predmet.StrankaIDrugi_1">Emilija Čalopa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Emilija Čalopa, OIB 43710892024, Rade Končara 48, 40315 Mursko Središće</izvorni_sadrzaj>
    <derivirana_varijabla naziv="DomainObject.Predmet.StrankaIDrugiAdressOIB_1">Emilija Čalopa, OIB 43710892024, Rade Končara 48,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Emilija Čalopa</item>
      <item>Financijska agencija</item>
    </izvorni_sadrzaj>
    <derivirana_varijabla naziv="DomainObject.Predmet.SudioniciListNaziv_1">
      <item>Emilija Čalopa</item>
      <item>Financijska agencija</item>
    </derivirana_varijabla>
  </DomainObject.Predmet.SudioniciListNaziv>
  <DomainObject.Predmet.SudioniciListAdressOIB>
    <izvorni_sadrzaj>
      <item>Emilija Čalopa, OIB 43710892024, Rade Končara 48,40315 Mursko Središće</item>
      <item>Financijska agencija, OIB 85821130368, Ulica grada Vukovara 70,10000 Zagreb</item>
    </izvorni_sadrzaj>
    <derivirana_varijabla naziv="DomainObject.Predmet.SudioniciListAdressOIB_1">
      <item>Emilija Čalopa, OIB 43710892024, Rade Končara 48,40315 Mursko Središće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43710892024</item>
      <item>, OIB 85821130368</item>
    </izvorni_sadrzaj>
    <derivirana_varijabla naziv="DomainObject.Predmet.SudioniciListNazivOIB_1">
      <item>, OIB 43710892024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2934F-D362-4464-B3EE-366686BFD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4385</properties:Characters>
  <properties:Lines>105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2016-07-18T11:36:00Z</dcterms:created>
  <dc:creator>Tihana Martinez</dc:creator>
  <cp:lastModifiedBy>Marko Makaj</cp:lastModifiedBy>
  <cp:lastPrinted>2016-07-19T11:09:00Z</cp:lastPrinted>
  <dcterms:modified xmlns:xsi="http://www.w3.org/2001/XMLSchema-instance" xsi:type="dcterms:W3CDTF">2016-07-19T11:09:00Z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St-1005/2015-7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