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71e0" w14:paraId="7c971e0" w:rsidRDefault="007C77FE" w:rsidP="007C77FE" w:rsidR="007C77FE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           </w:t>
      </w: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7FE" w:rsidP="007C77FE" w:rsidR="007C77FE" w:rsidRPr="007C69B9">
      <w:pPr>
        <w:ind w:firstLine="708"/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>REPUBLIKA HRVATSKA</w:t>
      </w:r>
    </w:p>
    <w:p w:rsidRDefault="007C77FE" w:rsidP="007C77FE" w:rsidR="007C77FE" w:rsidRPr="007C69B9">
      <w:pPr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ab/>
      </w:r>
      <w:r w:rsidRPr="007C69B9">
        <w:rPr>
          <w:noProof/>
          <w:sz w:val="24"/>
          <w:szCs w:val="24"/>
        </w:rPr>
        <w:t>Trgovački sud u Zagrebu</w:t>
      </w:r>
    </w:p>
    <w:p w:rsidRDefault="007C77FE" w:rsidP="007C77FE" w:rsidR="007C77FE" w:rsidRPr="007C69B9">
      <w:pPr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 xml:space="preserve">    </w:t>
      </w:r>
      <w:r>
        <w:rPr>
          <w:noProof/>
          <w:sz w:val="24"/>
          <w:szCs w:val="24"/>
        </w:rPr>
        <w:tab/>
        <w:t>Zagreb, Amruševa 2</w:t>
      </w:r>
      <w:r w:rsidRPr="007C69B9">
        <w:rPr>
          <w:noProof/>
          <w:sz w:val="24"/>
          <w:szCs w:val="24"/>
        </w:rPr>
        <w:t xml:space="preserve"> </w:t>
      </w:r>
    </w:p>
    <w:p w:rsidRDefault="007C77FE" w:rsidP="007C77FE" w:rsidR="007C77FE" w:rsidRPr="007C69B9">
      <w:pPr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34.</w:t>
      </w:r>
      <w:r w:rsidRPr="007C69B9">
        <w:rPr>
          <w:sz w:val="24"/>
          <w:szCs w:val="24"/>
          <w:lang w:val="pt-BR"/>
        </w:rPr>
        <w:t xml:space="preserve"> St-</w:t>
      </w:r>
      <w:r>
        <w:rPr>
          <w:sz w:val="24"/>
          <w:szCs w:val="24"/>
          <w:lang w:val="pt-BR"/>
        </w:rPr>
        <w:t>1333/2017-11</w:t>
      </w:r>
      <w:r w:rsidR="006E33EE">
        <w:rPr>
          <w:sz w:val="24"/>
          <w:szCs w:val="24"/>
          <w:lang w:val="pt-BR"/>
        </w:rPr>
        <w:t>6</w:t>
      </w:r>
    </w:p>
    <w:p w:rsidRDefault="007C77FE" w:rsidP="007C77FE" w:rsidR="007C77FE" w:rsidRPr="007C69B9">
      <w:pPr>
        <w:jc w:val="right"/>
        <w:rPr>
          <w:sz w:val="24"/>
          <w:szCs w:val="24"/>
        </w:rPr>
      </w:pPr>
    </w:p>
    <w:p w:rsidRDefault="007C77FE" w:rsidP="007C77FE" w:rsidR="007C77FE">
      <w:pPr>
        <w:jc w:val="center"/>
        <w:rPr>
          <w:sz w:val="24"/>
          <w:szCs w:val="24"/>
        </w:rPr>
      </w:pPr>
      <w:r w:rsidRPr="007C69B9">
        <w:rPr>
          <w:sz w:val="24"/>
          <w:szCs w:val="24"/>
        </w:rPr>
        <w:t xml:space="preserve">U  I M E  R E P U B L I K E  H R V A T S K E </w:t>
      </w:r>
    </w:p>
    <w:p w:rsidRDefault="003003DA" w:rsidP="007C77FE" w:rsidR="003003DA" w:rsidRPr="007C69B9">
      <w:pPr>
        <w:jc w:val="center"/>
        <w:rPr>
          <w:sz w:val="24"/>
          <w:szCs w:val="24"/>
        </w:rPr>
      </w:pPr>
    </w:p>
    <w:p w:rsidRDefault="007C77FE" w:rsidP="007C77FE" w:rsidR="007C77FE" w:rsidRPr="007C69B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7C69B9">
        <w:rPr>
          <w:sz w:val="24"/>
          <w:szCs w:val="24"/>
        </w:rPr>
        <w:t>R J E Š E NJ E</w:t>
      </w:r>
    </w:p>
    <w:p w:rsidRDefault="007C77FE" w:rsidP="007C77FE" w:rsidR="007C77FE" w:rsidRPr="007C69B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7C77FE" w:rsidP="007C77FE" w:rsidR="007C77FE" w:rsidRPr="007C69B9">
      <w:pPr>
        <w:jc w:val="center"/>
        <w:rPr>
          <w:b/>
          <w:sz w:val="24"/>
          <w:szCs w:val="24"/>
        </w:rPr>
      </w:pPr>
    </w:p>
    <w:p w:rsidRDefault="007C77FE" w:rsidP="007C77FE" w:rsidR="007C77FE" w:rsidRPr="00C84BF3">
      <w:pPr>
        <w:ind w:firstLine="702" w:left="708"/>
        <w:jc w:val="both"/>
        <w:rPr>
          <w:sz w:val="24"/>
          <w:szCs w:val="24"/>
        </w:rPr>
      </w:pPr>
      <w:r w:rsidRPr="00C84BF3">
        <w:rPr>
          <w:sz w:val="24"/>
          <w:szCs w:val="24"/>
        </w:rPr>
        <w:t>TRGOVAČKI SUD U ZAGREBU po sucu tog suda Mirjani Chour Hršak, kao sucu pojedincu, u predstečajnom postupku nad dužnikom CENTAR BRAČ d.o.o. sa sjedištem u Zagrebu, Ksaver 196a, OIB: 71033423032, dana 13. svibnja 2019.</w:t>
      </w:r>
    </w:p>
    <w:p w:rsidRDefault="007C77FE" w:rsidP="006365F7" w:rsidR="007C77FE" w:rsidRPr="007C69B9">
      <w:pPr>
        <w:jc w:val="both"/>
        <w:rPr>
          <w:sz w:val="24"/>
          <w:szCs w:val="24"/>
        </w:rPr>
      </w:pPr>
      <w:r w:rsidRPr="00C84BF3">
        <w:rPr>
          <w:noProof/>
          <w:sz w:val="24"/>
          <w:szCs w:val="24"/>
        </w:rPr>
        <w:t xml:space="preserve"> </w:t>
      </w:r>
    </w:p>
    <w:p w:rsidRDefault="006365F7" w:rsidP="006365F7" w:rsidR="007C77FE" w:rsidRPr="007C69B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r i j e š i o  j e</w:t>
      </w:r>
    </w:p>
    <w:p w:rsidRDefault="007C77FE" w:rsidP="007C77FE" w:rsidR="007C77FE">
      <w:pPr>
        <w:rPr>
          <w:noProof/>
          <w:sz w:val="24"/>
          <w:szCs w:val="24"/>
        </w:rPr>
      </w:pPr>
    </w:p>
    <w:p w:rsidRDefault="007C77FE" w:rsidP="00801615" w:rsidR="007C77FE" w:rsidRPr="005F6411">
      <w:pPr>
        <w:pStyle w:val="Odlomakpopisa"/>
        <w:numPr>
          <w:ilvl w:val="0"/>
          <w:numId w:val="42"/>
        </w:numPr>
        <w:jc w:val="both"/>
        <w:rPr>
          <w:sz w:val="24"/>
          <w:szCs w:val="24"/>
        </w:rPr>
      </w:pPr>
      <w:r w:rsidRPr="005F6411">
        <w:rPr>
          <w:sz w:val="24"/>
          <w:szCs w:val="24"/>
        </w:rPr>
        <w:t>Utvrđuje se da su vjerovnici na ročištu za glasovanje 10. svibnja 2019. prihvatili plan        restrukturiranja dužnika CENTAR BRAČ d.o.o. sa sjedištem u Zagrebu, Ksaver 196a, OIB: 71033423032</w:t>
      </w:r>
      <w:r w:rsidR="004366C2">
        <w:rPr>
          <w:sz w:val="24"/>
          <w:szCs w:val="24"/>
        </w:rPr>
        <w:t>.</w:t>
      </w:r>
    </w:p>
    <w:p w:rsidRDefault="007C77FE" w:rsidP="007C77FE" w:rsidR="007C77FE" w:rsidRPr="007C69B9">
      <w:pPr>
        <w:ind w:firstLine="708"/>
        <w:jc w:val="both"/>
        <w:rPr>
          <w:sz w:val="24"/>
          <w:szCs w:val="24"/>
        </w:rPr>
      </w:pPr>
    </w:p>
    <w:p w:rsidRDefault="007C77FE" w:rsidP="005F6411" w:rsidR="007C77FE" w:rsidRPr="005F6411">
      <w:pPr>
        <w:pStyle w:val="Odlomakpopisa"/>
        <w:numPr>
          <w:ilvl w:val="0"/>
          <w:numId w:val="42"/>
        </w:numPr>
        <w:jc w:val="both"/>
        <w:rPr>
          <w:sz w:val="24"/>
          <w:szCs w:val="24"/>
        </w:rPr>
      </w:pPr>
      <w:r w:rsidRPr="005F6411">
        <w:rPr>
          <w:sz w:val="24"/>
          <w:szCs w:val="24"/>
        </w:rPr>
        <w:t xml:space="preserve">Potvrđuje se Predstečajni sporazum sa sljedećom provedbenom osnovom: </w:t>
      </w:r>
    </w:p>
    <w:p w:rsidRDefault="007C77FE" w:rsidP="007C77FE" w:rsidR="007C77FE" w:rsidRPr="007C69B9">
      <w:pPr>
        <w:jc w:val="both"/>
        <w:rPr>
          <w:sz w:val="24"/>
          <w:szCs w:val="24"/>
        </w:rPr>
      </w:pPr>
    </w:p>
    <w:p w:rsidRDefault="007C77FE" w:rsidP="007C77FE" w:rsidR="007C77FE" w:rsidRPr="007C69B9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Vjerovnici s pravom glasa </w:t>
      </w:r>
      <w:r w:rsidR="005F6411">
        <w:rPr>
          <w:sz w:val="24"/>
          <w:szCs w:val="24"/>
        </w:rPr>
        <w:t>razvrstani</w:t>
      </w:r>
      <w:r>
        <w:rPr>
          <w:sz w:val="24"/>
          <w:szCs w:val="24"/>
        </w:rPr>
        <w:t xml:space="preserve"> su u jednu skupinu</w:t>
      </w:r>
      <w:r w:rsidR="004B15C1">
        <w:rPr>
          <w:sz w:val="24"/>
          <w:szCs w:val="24"/>
        </w:rPr>
        <w:t>:</w:t>
      </w:r>
    </w:p>
    <w:p w:rsidRDefault="007C77FE" w:rsidP="007C77FE" w:rsidR="007C77FE" w:rsidRPr="007C69B9">
      <w:pPr>
        <w:ind w:left="1428"/>
        <w:contextualSpacing/>
        <w:rPr>
          <w:sz w:val="24"/>
          <w:szCs w:val="24"/>
        </w:rPr>
      </w:pPr>
      <w:r w:rsidRPr="007C69B9">
        <w:rPr>
          <w:sz w:val="24"/>
          <w:szCs w:val="24"/>
        </w:rPr>
        <w:fldChar w:fldCharType="begin"/>
      </w:r>
      <w:r w:rsidRPr="007C69B9">
        <w:rPr>
          <w:sz w:val="24"/>
          <w:szCs w:val="24"/>
        </w:rPr>
        <w:instrText xml:space="preserve"> LINK Excel.Sheet.12 "Knjiga1" "List1!R1C1:R77C6" \a \f 5 \h  \* MERGEFORMAT </w:instrText>
      </w:r>
      <w:r w:rsidRPr="007C69B9">
        <w:rPr>
          <w:sz w:val="24"/>
          <w:szCs w:val="24"/>
        </w:rPr>
        <w:fldChar w:fldCharType="separate"/>
      </w:r>
    </w:p>
    <w:p w:rsidRDefault="007C77FE" w:rsidP="007C77FE" w:rsidR="007C77FE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fldChar w:fldCharType="end"/>
      </w:r>
    </w:p>
    <w:tbl>
      <w:tblPr>
        <w:tblW w:type="dxa" w:w="9923"/>
        <w:tblInd w:type="dxa" w:w="250"/>
        <w:tblLayout w:type="fixed"/>
        <w:tblLook w:val="04A0" w:noVBand="1" w:noHBand="0" w:lastColumn="0" w:firstColumn="1" w:lastRow="0" w:firstRow="1"/>
      </w:tblPr>
      <w:tblGrid>
        <w:gridCol w:w="992"/>
        <w:gridCol w:w="2552"/>
        <w:gridCol w:w="1701"/>
        <w:gridCol w:w="1843"/>
        <w:gridCol w:w="992"/>
        <w:gridCol w:w="1843"/>
      </w:tblGrid>
      <w:tr w:rsidTr="002F69E3" w:rsidR="00C21CFF" w:rsidRPr="002C11AE">
        <w:trPr>
          <w:trHeight w:val="2074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>Glas (ZA/Protiv)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>Pravo glasa kn</w:t>
            </w:r>
          </w:p>
        </w:tc>
      </w:tr>
      <w:tr w:rsidTr="002F69E3" w:rsidR="00C21CFF" w:rsidRPr="002C11AE">
        <w:trPr>
          <w:trHeight w:val="1263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ABECEDA KOMUNIKACIJE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12859785879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Vojnovićeva 33,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2.500,00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2C11AE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FORTE NOVA GRUPA  d.d.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88035992407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Marijana Čavića 1, Zagreb</w:t>
            </w:r>
          </w:p>
        </w:tc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9.775.870,00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42.807.119,00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40.000.000,00 </w:t>
            </w:r>
          </w:p>
        </w:tc>
      </w:tr>
      <w:tr w:rsidTr="002F69E3" w:rsidR="00C21CFF" w:rsidRPr="002C11AE">
        <w:trPr>
          <w:trHeight w:val="11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AQUARIUS ZAGREB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81062759464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Remetinačka cesta 81,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203.966,62 </w:t>
            </w:r>
          </w:p>
        </w:tc>
      </w:tr>
      <w:tr w:rsidTr="002F69E3" w:rsidR="00C21CFF" w:rsidRPr="002C11AE">
        <w:trPr>
          <w:trHeight w:val="142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AUTO ANDRIĆ d.o.o. za popravak i održavanje motornih vozila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34229871631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Porečka 25, 52440 Poreč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310,00 </w:t>
            </w:r>
          </w:p>
        </w:tc>
      </w:tr>
      <w:tr w:rsidTr="002F69E3" w:rsidR="00C21CFF" w:rsidRPr="002C11AE">
        <w:trPr>
          <w:trHeight w:val="165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AVEMA NEKRETNINE društvo s ograničenom odgovornošću, za građenje i usluge, turistička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03069826760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Remetinečka cesta 81,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909,66 </w:t>
            </w:r>
          </w:p>
        </w:tc>
      </w:tr>
      <w:tr w:rsidTr="002F69E3" w:rsidR="00C21CFF" w:rsidRPr="002C11AE">
        <w:trPr>
          <w:trHeight w:val="123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JAKOV BABIĆ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82162617618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Gospe od Mira 21, 21311 Stobreč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400.394,41 </w:t>
            </w:r>
          </w:p>
        </w:tc>
      </w:tr>
      <w:tr w:rsidTr="002F69E3" w:rsidR="00C21CFF" w:rsidRPr="002C11AE">
        <w:trPr>
          <w:trHeight w:val="123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DAMIR BATARELO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71224684672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Trg. Hrv.bratske zajednice 2,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473.571,16 </w:t>
            </w:r>
          </w:p>
        </w:tc>
      </w:tr>
      <w:tr w:rsidTr="002F69E3" w:rsidR="00C21CFF" w:rsidRPr="002C11AE">
        <w:trPr>
          <w:trHeight w:val="105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JAKOV BELAJIĆ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20077581700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Ruda 115, 21242 Ruda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609.445,70 </w:t>
            </w:r>
          </w:p>
        </w:tc>
      </w:tr>
      <w:tr w:rsidTr="002F69E3" w:rsidR="00C21CFF" w:rsidRPr="002C11AE">
        <w:trPr>
          <w:trHeight w:val="156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BESTPROJEKT biro energetika strojarska tehnika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96736135460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Petrovaradinska 7/7,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727.839,11 </w:t>
            </w:r>
          </w:p>
        </w:tc>
      </w:tr>
      <w:tr w:rsidTr="002F69E3" w:rsidR="00C21CFF" w:rsidRPr="002C11AE">
        <w:trPr>
          <w:trHeight w:val="156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BRAOVAC POREZNO SAVJETNIŠTVO d.o.o. za porezno savjetovanje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70142993751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Ljudevita Posavskog 34 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100,00 </w:t>
            </w:r>
          </w:p>
        </w:tc>
      </w:tr>
      <w:tr w:rsidTr="002F69E3" w:rsidR="00C21CFF" w:rsidRPr="002C11AE">
        <w:trPr>
          <w:trHeight w:val="91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NEVENKA BUJAČIĆ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66050120001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Trg kralja Tomislava 5, 21310 Omiš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122.354,13 </w:t>
            </w:r>
          </w:p>
        </w:tc>
      </w:tr>
      <w:tr w:rsidTr="002F69E3" w:rsidR="00C21CFF" w:rsidRPr="002C11AE">
        <w:trPr>
          <w:trHeight w:val="747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MARIJAN BURAZIN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50337929557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Alojzija Stepinca 3,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48.362,60 </w:t>
            </w:r>
          </w:p>
        </w:tc>
      </w:tr>
      <w:tr w:rsidTr="002F69E3" w:rsidR="00C21CFF" w:rsidRPr="002C11AE">
        <w:trPr>
          <w:trHeight w:val="86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C S ZAGREB d.o.o. za servis motornih vozila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93202998603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Tratinska 32,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288,69 </w:t>
            </w:r>
          </w:p>
        </w:tc>
      </w:tr>
      <w:tr w:rsidTr="002F69E3" w:rsidR="00C21CFF" w:rsidRPr="002C11AE">
        <w:trPr>
          <w:trHeight w:val="631"/>
        </w:trPr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CESTAR društvo s ograničenom odgovornošću za građevinarstvo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27471262195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Matice Hrvatske 1, 21000 Split</w:t>
            </w:r>
          </w:p>
        </w:tc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272.380,37 </w:t>
            </w:r>
          </w:p>
        </w:tc>
      </w:tr>
      <w:tr w:rsidTr="002F69E3" w:rsidR="00C21CFF" w:rsidRPr="002C11AE">
        <w:trPr>
          <w:trHeight w:val="53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0,00 </w:t>
            </w:r>
          </w:p>
        </w:tc>
      </w:tr>
      <w:tr w:rsidTr="002F69E3" w:rsidR="00C21CFF" w:rsidRPr="002C11AE">
        <w:trPr>
          <w:trHeight w:val="172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CORRIGAN d. o. o., ugostiteljstvo, graditeljstvo, turizam i druge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46658871040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Borgo 8, 52465  Tar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2.100,00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Credo banka dioničko društvo "u stečaju"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94141384086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Zrinjsko-Frankopanska 58, 21000 Split</w:t>
            </w:r>
          </w:p>
        </w:tc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1.850.402,31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907.393,32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 </w:t>
            </w:r>
          </w:p>
        </w:tc>
      </w:tr>
      <w:tr w:rsidTr="002F69E3" w:rsidR="00C21CFF" w:rsidRPr="002C11AE">
        <w:trPr>
          <w:trHeight w:val="107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ILIJA ĆAVAR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15641526622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Vinkovačka 3 B, 21213 Kaštel Gomilica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154.615,31 </w:t>
            </w:r>
          </w:p>
        </w:tc>
      </w:tr>
      <w:tr w:rsidTr="002F69E3" w:rsidR="00C21CFF" w:rsidRPr="002C11AE">
        <w:trPr>
          <w:trHeight w:val="2267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38812451417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Put Mostina 49,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2.066,24 </w:t>
            </w:r>
          </w:p>
        </w:tc>
      </w:tr>
      <w:tr w:rsidTr="002F69E3" w:rsidR="00C21CFF" w:rsidRPr="002C11AE">
        <w:trPr>
          <w:trHeight w:val="102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DOGMA d.o.o za trgovinu i transport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00312141057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Vrlička 14,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450,00 </w:t>
            </w:r>
          </w:p>
        </w:tc>
      </w:tr>
      <w:tr w:rsidTr="002F69E3" w:rsidR="00C21CFF" w:rsidRPr="002C11AE">
        <w:trPr>
          <w:trHeight w:val="170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ERSTE CARD CLUB društvo s ograničenom odgovornošću za financijsko posredovanje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85941596441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Frana Folnegovića 6,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101.569,58 </w:t>
            </w:r>
          </w:p>
        </w:tc>
      </w:tr>
      <w:tr w:rsidTr="002F69E3" w:rsidR="00C21CFF" w:rsidRPr="002C11AE">
        <w:trPr>
          <w:trHeight w:val="128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ERSTE&amp;STEIERMÄRKISCHE BANKA dioničko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Jadranski Trg 3a, 51000 Rijeka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1.264.699,00 </w:t>
            </w:r>
          </w:p>
        </w:tc>
      </w:tr>
      <w:tr w:rsidTr="002F69E3" w:rsidR="00C21CFF" w:rsidRPr="002C11AE">
        <w:trPr>
          <w:trHeight w:val="137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EUROMARINE d.o.o. turistička agencija, trgovina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02761102585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Radnička 32,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2.427,38 </w:t>
            </w:r>
          </w:p>
        </w:tc>
      </w:tr>
      <w:tr w:rsidTr="002F69E3" w:rsidR="00C21CFF" w:rsidRPr="002C11AE">
        <w:trPr>
          <w:trHeight w:val="93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70,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176,67 </w:t>
            </w:r>
          </w:p>
        </w:tc>
      </w:tr>
      <w:tr w:rsidTr="002F69E3" w:rsidR="00C21CFF" w:rsidRPr="002C11AE">
        <w:trPr>
          <w:trHeight w:val="67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GENAKER d.o.o. za usluge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25603314311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Đorđićeva 23,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500,00 </w:t>
            </w:r>
          </w:p>
        </w:tc>
      </w:tr>
      <w:tr w:rsidTr="002F69E3" w:rsidR="00C21CFF" w:rsidRPr="002C11AE">
        <w:trPr>
          <w:trHeight w:val="95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GENERALI OSIGURANJE dioničko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10840749604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284,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3.906,09 </w:t>
            </w:r>
          </w:p>
        </w:tc>
      </w:tr>
      <w:tr w:rsidTr="002F69E3" w:rsidR="00C21CFF" w:rsidRPr="002C11AE">
        <w:trPr>
          <w:trHeight w:val="165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GEOPROJEKT, d.d. za geodetske poslove, građevinsko projektiranje i nadzor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25623466485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Sukoišanska 43,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16.000,00 </w:t>
            </w:r>
          </w:p>
        </w:tc>
      </w:tr>
      <w:tr w:rsidTr="002F69E3" w:rsidR="00C21CFF" w:rsidRPr="002C11AE">
        <w:trPr>
          <w:trHeight w:val="88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KATARINA GLASNOVIĆ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68572480358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Pape Ivana Pavla II 31,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50.343,83 </w:t>
            </w:r>
          </w:p>
        </w:tc>
      </w:tr>
      <w:tr w:rsidTr="002F69E3" w:rsidR="00C21CFF" w:rsidRPr="002C11AE">
        <w:trPr>
          <w:trHeight w:val="91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SIMON GLASNOVIĆ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14303795433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Pape Ivana Pavla II 31,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357.447,46 </w:t>
            </w:r>
          </w:p>
        </w:tc>
      </w:tr>
      <w:tr w:rsidTr="002F69E3" w:rsidR="00C21CFF" w:rsidRPr="002C11AE">
        <w:trPr>
          <w:trHeight w:val="91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GRAD CRIKVENICA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81687755716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Kralja Tomislava 85, 51260 Crikvenica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162,05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GRAD SPLIT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78755598868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Obala kneza Branimira 17, 21000 Split</w:t>
            </w:r>
          </w:p>
        </w:tc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638.745,89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12.010.764,58 </w:t>
            </w:r>
          </w:p>
        </w:tc>
      </w:tr>
      <w:tr w:rsidTr="002F69E3" w:rsidR="00C21CFF" w:rsidRPr="002C11AE">
        <w:trPr>
          <w:trHeight w:val="11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61817894937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Trg Stjepana Radića 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15.964,18 </w:t>
            </w:r>
          </w:p>
        </w:tc>
      </w:tr>
      <w:tr w:rsidTr="002F69E3" w:rsidR="00C21CFF" w:rsidRPr="002C11AE">
        <w:trPr>
          <w:trHeight w:val="11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GRADINA-PROMET d.o.o. za unutarnju i vanjsku trgovinu, zastupanje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84794179396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Ksaver 200,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1.004,25 </w:t>
            </w:r>
          </w:p>
        </w:tc>
      </w:tr>
      <w:tr w:rsidTr="002F69E3" w:rsidR="00C21CFF" w:rsidRPr="002C11AE">
        <w:trPr>
          <w:trHeight w:val="137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GRADSKA PLINARA ZAGREB-OPSKRBA d.o.o. za opskrbu plinom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74364571096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Radnička cesta 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7.843,68 </w:t>
            </w:r>
          </w:p>
        </w:tc>
      </w:tr>
      <w:tr w:rsidTr="002F69E3" w:rsidR="00C21CFF" w:rsidRPr="002C11AE">
        <w:trPr>
          <w:trHeight w:val="107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SLAVICA GUNJAČA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52822925185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Mažuranićeva 20, 21312 Podstrana-Griljevac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368.522,94 </w:t>
            </w:r>
          </w:p>
        </w:tc>
      </w:tr>
      <w:tr w:rsidTr="002F69E3" w:rsidR="00C21CFF" w:rsidRPr="002C11AE">
        <w:trPr>
          <w:trHeight w:val="130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GUTEL-PROM d.o.o. za servisiranje telefonskih uređaja, proizvodnju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55709577016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Šublinov brijeg 54,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474,63 </w:t>
            </w:r>
          </w:p>
        </w:tc>
      </w:tr>
      <w:tr w:rsidTr="002F69E3" w:rsidR="00C21CFF" w:rsidRPr="002C11AE">
        <w:trPr>
          <w:trHeight w:val="163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HEP - Opskrba d.o.o. za opskrbu potrošača električnom, toplinskom energijom i plinom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63073332379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37,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766,44 </w:t>
            </w:r>
          </w:p>
        </w:tc>
      </w:tr>
      <w:tr w:rsidTr="002F69E3" w:rsidR="00C21CFF" w:rsidRPr="002C11AE">
        <w:trPr>
          <w:trHeight w:val="116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HEP ELEKTRA d.o.o. za opskrbu električnom energijom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43965974818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37,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343.128,39 </w:t>
            </w:r>
          </w:p>
        </w:tc>
      </w:tr>
      <w:tr w:rsidTr="002F69E3" w:rsidR="00C21CFF" w:rsidRPr="002C11AE">
        <w:trPr>
          <w:trHeight w:val="1543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46830600751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37,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144.880,33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220, 10000 Zagreb</w:t>
            </w:r>
          </w:p>
        </w:tc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134.203,92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0,00 </w:t>
            </w:r>
          </w:p>
        </w:tc>
      </w:tr>
      <w:tr w:rsidTr="002F69E3" w:rsidR="00C21CFF" w:rsidRPr="002C11AE">
        <w:trPr>
          <w:trHeight w:val="102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81793146560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Roberta Frangeša Mihanovića 9,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27.356,52 </w:t>
            </w:r>
          </w:p>
        </w:tc>
      </w:tr>
      <w:tr w:rsidTr="002F69E3" w:rsidR="00C21CFF" w:rsidRPr="002C11AE">
        <w:trPr>
          <w:trHeight w:val="11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HRVATSKA GOSPODARSKA KOMORA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85167032587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Rooseveltov trg 2,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6.603,56 </w:t>
            </w:r>
          </w:p>
        </w:tc>
      </w:tr>
      <w:tr w:rsidTr="002F69E3" w:rsidR="00C21CFF" w:rsidRPr="002C11AE">
        <w:trPr>
          <w:trHeight w:val="100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HRVATSKA TURISTIČKA ZAJEDNICA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72501368180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Iblerov trg 10/IV,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3.781,56 </w:t>
            </w:r>
          </w:p>
        </w:tc>
      </w:tr>
      <w:tr w:rsidTr="002F69E3" w:rsidR="00C21CFF" w:rsidRPr="002C11AE">
        <w:trPr>
          <w:trHeight w:val="79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HRVATSKE ŠUME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69693144506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kneza Branimira 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27.315,84 </w:t>
            </w:r>
          </w:p>
        </w:tc>
      </w:tr>
      <w:tr w:rsidTr="002F69E3" w:rsidR="00C21CFF" w:rsidRPr="002C11AE">
        <w:trPr>
          <w:trHeight w:val="18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HŽ INFRASTRUKTURA d.o.o. za upravljanje, održavanje i izgradnju željezničke infrastrukture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39901919995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Mihanovićeva 12,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3.594,59 </w:t>
            </w:r>
          </w:p>
        </w:tc>
      </w:tr>
      <w:tr w:rsidTr="002F69E3" w:rsidR="00C21CFF" w:rsidRPr="002C11AE">
        <w:trPr>
          <w:trHeight w:val="100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VLADO ILIČIĆ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44973094826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Jazine bb, 88347 Ružići, BIH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117.576,28 </w:t>
            </w:r>
          </w:p>
        </w:tc>
      </w:tr>
      <w:tr w:rsidTr="002F69E3" w:rsidR="00C21CFF" w:rsidRPr="002C11AE">
        <w:trPr>
          <w:trHeight w:val="151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PROPERTAS d.o.o. za usluge (stari naziv: IN RE d.o.o. za poslovanje nekretninama)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51306183895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Radnička cesta 80,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180.041,16 </w:t>
            </w:r>
          </w:p>
        </w:tc>
      </w:tr>
      <w:tr w:rsidTr="002F69E3" w:rsidR="00C21CFF" w:rsidRPr="002C11AE">
        <w:trPr>
          <w:trHeight w:val="84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HAJDI JERKOVIĆ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95508175126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Spičićeva 33 A,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117.857,90 </w:t>
            </w:r>
          </w:p>
        </w:tc>
      </w:tr>
      <w:tr w:rsidTr="002F69E3" w:rsidR="00C21CFF" w:rsidRPr="002C11AE">
        <w:trPr>
          <w:trHeight w:val="93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Obrt za usluge ANE, vl. Ana Jukić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02066850458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Vinkovačka 35,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4.000,00 </w:t>
            </w:r>
          </w:p>
        </w:tc>
      </w:tr>
      <w:tr w:rsidTr="002F69E3" w:rsidR="00C21CFF" w:rsidRPr="002C11AE">
        <w:trPr>
          <w:trHeight w:val="128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KARMEL, za proizvodnju i trgovinu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62517114102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Andrije Hebranga 1, 20350 Metković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814,93 </w:t>
            </w:r>
          </w:p>
        </w:tc>
      </w:tr>
      <w:tr w:rsidTr="002F69E3" w:rsidR="00C21CFF" w:rsidRPr="002C11AE">
        <w:trPr>
          <w:trHeight w:val="81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MARKO KLJAKOVIĆ GAŠPIĆ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04723689746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Gašpini 81,21210 Solin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58.928,95 </w:t>
            </w:r>
          </w:p>
        </w:tc>
      </w:tr>
      <w:tr w:rsidTr="002F69E3" w:rsidR="00C21CFF" w:rsidRPr="002C11AE">
        <w:trPr>
          <w:trHeight w:val="243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 xml:space="preserve">Zajednički odvjetnički ured Veljko Knežević, Edi Bradamante, Mira Hinić Muslim, Ivana Radić, Bojana Pavković, Senka Perhat Smiljanić i Neven Knežević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98496675812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Ribarska cesta 4, 51000 Rijeka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46.071,15 </w:t>
            </w:r>
          </w:p>
        </w:tc>
      </w:tr>
      <w:tr w:rsidTr="002F69E3" w:rsidR="00C21CFF" w:rsidRPr="002C11AE">
        <w:trPr>
          <w:trHeight w:val="109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CE3AB8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KONZUM </w:t>
            </w:r>
            <w:r>
              <w:rPr>
                <w:sz w:val="22"/>
                <w:szCs w:val="22"/>
              </w:rPr>
              <w:t>PLUS</w:t>
            </w:r>
            <w:r w:rsidRPr="002C11AE">
              <w:rPr>
                <w:sz w:val="22"/>
                <w:szCs w:val="22"/>
              </w:rPr>
              <w:t xml:space="preserve"> društvo s ograničenom odgovornošću za trgovinu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62226620908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Marijana Čavića 1/a,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9.122,97 </w:t>
            </w:r>
          </w:p>
        </w:tc>
      </w:tr>
      <w:tr w:rsidTr="002F69E3" w:rsidR="00C21CFF" w:rsidRPr="002C11AE">
        <w:trPr>
          <w:trHeight w:val="18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AGRAM BANKA, dioničko društvo (stari naziv: KREDITNA BANKA ZAGREB, dioničko društvo)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70663193635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74,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956,26 </w:t>
            </w:r>
          </w:p>
        </w:tc>
      </w:tr>
      <w:tr w:rsidTr="002F69E3" w:rsidR="00C21CFF" w:rsidRPr="002C11AE">
        <w:trPr>
          <w:trHeight w:val="105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LUKA KROLO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98820522223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Radnička cesta 80,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30.323,57 </w:t>
            </w:r>
          </w:p>
        </w:tc>
      </w:tr>
      <w:tr w:rsidTr="002F69E3" w:rsidR="00C21CFF" w:rsidRPr="002C11AE">
        <w:trPr>
          <w:trHeight w:val="81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MARA KROLO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93980879649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Mihanovićeva 2a,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85.129,79 </w:t>
            </w:r>
          </w:p>
        </w:tc>
      </w:tr>
      <w:tr w:rsidTr="002F69E3" w:rsidR="00C21CFF" w:rsidRPr="002C11AE">
        <w:trPr>
          <w:trHeight w:val="86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TOMISLAV KROLO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48923104826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Dubrovačka 16,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54.959,77 </w:t>
            </w:r>
          </w:p>
        </w:tc>
      </w:tr>
      <w:tr w:rsidTr="002F69E3" w:rsidR="00C21CFF" w:rsidRPr="002C11AE">
        <w:trPr>
          <w:trHeight w:val="86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RINO MARASOVIĆ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59284733917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Vukovarska 60,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136.355,73 </w:t>
            </w:r>
          </w:p>
        </w:tc>
      </w:tr>
      <w:tr w:rsidTr="002F69E3" w:rsidR="00C21CFF" w:rsidRPr="002C11AE">
        <w:trPr>
          <w:trHeight w:val="194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MARIČEVIĆ d.o.o. za reviziju, računovodstvo, porezno savjetovanje, financijske analize i kontrole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93564786096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Bele Bartoka 4,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140,00 </w:t>
            </w:r>
          </w:p>
        </w:tc>
      </w:tr>
      <w:tr w:rsidTr="002F69E3" w:rsidR="00C21CFF" w:rsidRPr="002C11AE">
        <w:trPr>
          <w:trHeight w:val="11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MEDITERAN TRGOVINA d.o.o. za trgovinu i usluge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61477967428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Ksaver 196a,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7.484.721,30 </w:t>
            </w:r>
          </w:p>
        </w:tc>
      </w:tr>
      <w:tr w:rsidTr="002F69E3" w:rsidR="00C21CFF" w:rsidRPr="002C11AE">
        <w:trPr>
          <w:trHeight w:val="114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MERITUM INŽENJERING d.o.o. za graditeljstvo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77837920878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Poljička cesta 32,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125.000,00 </w:t>
            </w:r>
          </w:p>
        </w:tc>
      </w:tr>
      <w:tr w:rsidTr="002F69E3" w:rsidR="00C21CFF" w:rsidRPr="002C11AE">
        <w:trPr>
          <w:trHeight w:val="107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METRION PROJEKT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09039656171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Radnička cesta 39,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542.364,77 </w:t>
            </w:r>
          </w:p>
        </w:tc>
      </w:tr>
      <w:tr w:rsidTr="002F69E3" w:rsidR="00C21CFF" w:rsidRPr="002C11AE">
        <w:trPr>
          <w:trHeight w:val="109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MINISTARSTVO FINANCIJA -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Katančićeva 5,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29.939,01 </w:t>
            </w:r>
          </w:p>
        </w:tc>
      </w:tr>
      <w:tr w:rsidTr="002F69E3" w:rsidR="00C21CFF" w:rsidRPr="002C11AE">
        <w:trPr>
          <w:trHeight w:val="142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MONTELEKTRO automatizacija i elektrotehnički inženjering, d. o. 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45522650856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Kudeji 53, 51215 Kastav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4.287,50 </w:t>
            </w:r>
          </w:p>
        </w:tc>
      </w:tr>
      <w:tr w:rsidTr="002F69E3" w:rsidR="00C21CFF" w:rsidRPr="002C11AE">
        <w:trPr>
          <w:trHeight w:val="1403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MORALIS društvo s ograničenom odgovornošću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37352137090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Gotovčeva 4,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1.223,16 </w:t>
            </w:r>
          </w:p>
        </w:tc>
      </w:tr>
      <w:tr w:rsidTr="002F69E3" w:rsidR="00C21CFF" w:rsidRPr="002C11AE">
        <w:trPr>
          <w:trHeight w:val="91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EMINA MRDULJAŠ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34042801603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Spinutska 61,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58.928,95 </w:t>
            </w:r>
          </w:p>
        </w:tc>
      </w:tr>
      <w:tr w:rsidTr="002F69E3" w:rsidR="00C21CFF" w:rsidRPr="002C11AE">
        <w:trPr>
          <w:trHeight w:val="107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NEIR, d.o.o. za građevinarstvo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38236450160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Nikole Tavelića 48,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44.270,00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NLB INTERFINANZ AG IN LIQUIDATION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43668676136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Beethovenstrasse 48 8002 Zürich Switzerland</w:t>
            </w:r>
          </w:p>
        </w:tc>
        <w:tc>
          <w:tcPr>
            <w:tcW w:type="dxa" w:w="9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38.497.029,37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0,00 </w:t>
            </w:r>
          </w:p>
        </w:tc>
      </w:tr>
      <w:tr w:rsidTr="002F69E3" w:rsidR="00C21CFF" w:rsidRPr="002C11AE">
        <w:trPr>
          <w:trHeight w:val="88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MLADEN NOSIĆ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52264623977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Mostarska 6,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74.507,25 </w:t>
            </w:r>
          </w:p>
        </w:tc>
      </w:tr>
      <w:tr w:rsidTr="002F69E3" w:rsidR="00C21CFF" w:rsidRPr="002C11AE">
        <w:trPr>
          <w:trHeight w:val="158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ODVJETNIČKO DRUŠTVO TEREŠAK &amp; PARTNERI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25339781941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Kaptol 15,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3.750,00 </w:t>
            </w:r>
          </w:p>
        </w:tc>
      </w:tr>
      <w:tr w:rsidTr="002F69E3" w:rsidR="00C21CFF" w:rsidRPr="002C11AE">
        <w:trPr>
          <w:trHeight w:val="98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OPĆINA NEREŽIŠĆA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44288790358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Trg Sv. Petra 5, 21423 Nerežišća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27.729,82 </w:t>
            </w:r>
          </w:p>
        </w:tc>
      </w:tr>
      <w:tr w:rsidTr="002F69E3" w:rsidR="00C21CFF" w:rsidRPr="002C11AE">
        <w:trPr>
          <w:trHeight w:val="100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JAVNI BILJEŽNIK IVAN PARLOV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46897954573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Ozaljska 21,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446,25 </w:t>
            </w:r>
          </w:p>
        </w:tc>
      </w:tr>
      <w:tr w:rsidTr="002F69E3" w:rsidR="00C21CFF" w:rsidRPr="002C11AE">
        <w:trPr>
          <w:trHeight w:val="70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MIŠE PAVIĆ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80519055330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Boškovićeva 5,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338.920,02 </w:t>
            </w:r>
          </w:p>
        </w:tc>
      </w:tr>
      <w:tr w:rsidTr="002F69E3" w:rsidR="00C21CFF" w:rsidRPr="002C11AE">
        <w:trPr>
          <w:trHeight w:val="81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ANTE PERICA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55670565120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Mejaši br. 69,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20.134,35 </w:t>
            </w:r>
          </w:p>
        </w:tc>
      </w:tr>
      <w:tr w:rsidTr="002F69E3" w:rsidR="00C21CFF" w:rsidRPr="002C11AE">
        <w:trPr>
          <w:trHeight w:val="100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MARIJA PETRIČEVIĆ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67460300560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Marina Getaldića 38,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114.783,79 </w:t>
            </w:r>
          </w:p>
        </w:tc>
      </w:tr>
      <w:tr w:rsidTr="002F69E3" w:rsidR="00C21CFF" w:rsidRPr="002C11AE">
        <w:trPr>
          <w:trHeight w:val="107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PIKAS d.o.o. za posredovanje i zastupanje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15550168813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Slavka Batušića 39,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100,00 </w:t>
            </w:r>
          </w:p>
        </w:tc>
      </w:tr>
      <w:tr w:rsidTr="002F69E3" w:rsidR="00C21CFF" w:rsidRPr="002C11AE">
        <w:trPr>
          <w:trHeight w:val="93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VINKO PITEŠA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75098632223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Hrvatskih žrtava 260,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73.703,76 </w:t>
            </w:r>
          </w:p>
        </w:tc>
      </w:tr>
      <w:tr w:rsidTr="002F69E3" w:rsidR="00C21CFF" w:rsidRPr="002C11AE">
        <w:trPr>
          <w:trHeight w:val="1403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PORSCHE LEASING društvo s ograničenom odgovornošću za leasing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Velimira Škorpika 21,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2.614,37 </w:t>
            </w:r>
          </w:p>
        </w:tc>
      </w:tr>
      <w:tr w:rsidTr="002F69E3" w:rsidR="00C21CFF" w:rsidRPr="002C11AE">
        <w:trPr>
          <w:trHeight w:val="70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IVANA PRALIJA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65355057671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Frane Supila 30,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169.761,33 </w:t>
            </w:r>
          </w:p>
        </w:tc>
      </w:tr>
      <w:tr w:rsidTr="002F69E3" w:rsidR="00C21CFF" w:rsidRPr="002C11AE">
        <w:trPr>
          <w:trHeight w:val="79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NENAD PRALIJA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55547790173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Frane Supila 30,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169.761,33 </w:t>
            </w:r>
          </w:p>
        </w:tc>
      </w:tr>
      <w:tr w:rsidTr="002F69E3" w:rsidR="00C21CFF" w:rsidRPr="002C11AE">
        <w:trPr>
          <w:trHeight w:val="84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MLAĐO PRNJAK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51248162978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Krešimirova 14, 21312 Podstrana-Žminjača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383,97 </w:t>
            </w:r>
          </w:p>
        </w:tc>
      </w:tr>
      <w:tr w:rsidTr="002F69E3" w:rsidR="00C21CFF" w:rsidRPr="002C11AE">
        <w:trPr>
          <w:trHeight w:val="142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PROMEKS KOMPJUTER d.o.o. za informatički inženjering,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08459819943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Velimira Varićaka 6,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3.625,00 </w:t>
            </w:r>
          </w:p>
        </w:tc>
      </w:tr>
      <w:tr w:rsidTr="002F69E3" w:rsidR="00C21CFF" w:rsidRPr="002C11AE">
        <w:trPr>
          <w:trHeight w:val="93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DAVOR RADIĆ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40327108684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Vjekoslava Paraća 102,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2.898.283,04</w:t>
            </w:r>
            <w:r w:rsidRPr="002C11AE">
              <w:rPr>
                <w:sz w:val="22"/>
                <w:szCs w:val="22"/>
              </w:rPr>
              <w:t xml:space="preserve"> </w:t>
            </w:r>
          </w:p>
        </w:tc>
      </w:tr>
      <w:tr w:rsidTr="002F69E3" w:rsidR="00C21CFF" w:rsidRPr="002C11AE">
        <w:trPr>
          <w:trHeight w:val="77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DEAN RAHAN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52080522330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Molo Lozna II 22, 21410 Postira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8.125,00 </w:t>
            </w:r>
          </w:p>
        </w:tc>
      </w:tr>
      <w:tr w:rsidTr="002F69E3" w:rsidR="00C21CFF" w:rsidRPr="002C11AE">
        <w:trPr>
          <w:trHeight w:val="84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RTL Hrvatska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07330149920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Krapinska 45,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1.500,00 </w:t>
            </w:r>
          </w:p>
        </w:tc>
      </w:tr>
      <w:tr w:rsidTr="002F69E3" w:rsidR="00C21CFF" w:rsidRPr="002C11AE">
        <w:trPr>
          <w:trHeight w:val="137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SKYLINK društvo s ograničenom odgovornošću za usluge zaštite osoba i imovine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81773389478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Jure Kaštelana 19,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3.470,00 </w:t>
            </w:r>
          </w:p>
        </w:tc>
      </w:tr>
      <w:tr w:rsidTr="002F69E3" w:rsidR="00C21CFF" w:rsidRPr="002C11AE">
        <w:trPr>
          <w:trHeight w:val="1332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Stečajna masa iza P.S.V., d.o.o. za trgovinu na veliko i malo u stečaju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37127306939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Doverska 32a 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1.271.241,29 </w:t>
            </w:r>
          </w:p>
        </w:tc>
      </w:tr>
      <w:tr w:rsidTr="002F69E3" w:rsidR="00C21CFF" w:rsidRPr="002C11AE">
        <w:trPr>
          <w:trHeight w:val="208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STANO-UPRAVA društvo s ograničenom odgovornošću za organizaciju upravljanja i održavanja stambenih zgrada, poslovnih prostora i zgrada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17418170125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Mike Tripala 6,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5.779,92 </w:t>
            </w:r>
          </w:p>
        </w:tc>
      </w:tr>
      <w:tr w:rsidTr="002F69E3" w:rsidR="00C21CFF" w:rsidRPr="002C11AE">
        <w:trPr>
          <w:trHeight w:val="84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DRAŽEN ŠEGVIĆ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46739448194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Stepinčeva 3,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206.975,60 </w:t>
            </w:r>
          </w:p>
        </w:tc>
      </w:tr>
      <w:tr w:rsidTr="002F69E3" w:rsidR="00C21CFF" w:rsidRPr="002C11AE">
        <w:trPr>
          <w:trHeight w:val="91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SINIŠA ŠKARO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59763636038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Frana Kršinića 2a,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33.095.838,60 </w:t>
            </w:r>
          </w:p>
        </w:tc>
      </w:tr>
      <w:tr w:rsidTr="002F69E3" w:rsidR="00C21CFF" w:rsidRPr="002C11AE">
        <w:trPr>
          <w:trHeight w:val="93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VEDRANA ŠKARO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54847336778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Frana Kršinića 2a,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2.035,93 </w:t>
            </w:r>
          </w:p>
        </w:tc>
      </w:tr>
      <w:tr w:rsidTr="002F69E3" w:rsidR="00C21CFF" w:rsidRPr="002C11AE">
        <w:trPr>
          <w:trHeight w:val="79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TAU ON-LINE d.o.o. za informatiku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14273924910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Strojarska cesta 20,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487,50 </w:t>
            </w:r>
          </w:p>
        </w:tc>
      </w:tr>
      <w:tr w:rsidTr="002F69E3" w:rsidR="00C21CFF" w:rsidRPr="002C11AE">
        <w:trPr>
          <w:trHeight w:val="1332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TEHNIKA dioničko društvo za graditeljstvo, inženjering, proizvodnju i trgovinu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73037001250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274,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1.719.922,14 </w:t>
            </w:r>
          </w:p>
        </w:tc>
      </w:tr>
      <w:tr w:rsidTr="002F69E3" w:rsidR="00C21CFF" w:rsidRPr="002C11AE">
        <w:trPr>
          <w:trHeight w:val="205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48671346974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72,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115.752,69 </w:t>
            </w:r>
          </w:p>
        </w:tc>
      </w:tr>
      <w:tr w:rsidTr="002F69E3" w:rsidR="00C21CFF" w:rsidRPr="002C11AE">
        <w:trPr>
          <w:trHeight w:val="135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TURE društvo za ugostiteljstvo, turizam, građevinarstvo, i trgovinu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63034218927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Porat 1, 21410 Postira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188,90 </w:t>
            </w:r>
          </w:p>
        </w:tc>
      </w:tr>
      <w:tr w:rsidTr="002F69E3" w:rsidR="00C21CFF" w:rsidRPr="002C11AE">
        <w:trPr>
          <w:trHeight w:val="1051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VELETABAK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22051418553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Selska cesta 90a,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300,00 </w:t>
            </w:r>
          </w:p>
        </w:tc>
      </w:tr>
      <w:tr w:rsidTr="002F69E3" w:rsidR="00C21CFF" w:rsidRPr="002C11AE">
        <w:trPr>
          <w:trHeight w:val="1729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CE3AB8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VELPRO-CENTAR </w:t>
            </w:r>
            <w:r>
              <w:rPr>
                <w:sz w:val="22"/>
                <w:szCs w:val="22"/>
              </w:rPr>
              <w:t>PLUS</w:t>
            </w:r>
            <w:r w:rsidRPr="002C11AE">
              <w:rPr>
                <w:sz w:val="22"/>
                <w:szCs w:val="22"/>
              </w:rPr>
              <w:t xml:space="preserve"> društvo s ograničenom odgovornošću za trgovinu i usluge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81169150175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Marijana Čavića 1a,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6.398.127,26 </w:t>
            </w:r>
          </w:p>
        </w:tc>
      </w:tr>
      <w:tr w:rsidTr="002F69E3" w:rsidR="00C21CFF" w:rsidRPr="002C11AE">
        <w:trPr>
          <w:trHeight w:val="840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A1 Hrvatska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29524210204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Vrtni put 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9.805,01 </w:t>
            </w:r>
          </w:p>
        </w:tc>
      </w:tr>
      <w:tr w:rsidTr="002F69E3" w:rsidR="00C21CFF" w:rsidRPr="002C11AE">
        <w:trPr>
          <w:trHeight w:val="1776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VODOVOD BRAČ, društvo s ograničenom odgovornošću za vodoopskrbu i odvodnju otpadnih voda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45854645558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Mladena Vodanovića 23, 21400 Supetar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18.244,67 </w:t>
            </w:r>
          </w:p>
        </w:tc>
      </w:tr>
      <w:tr w:rsidTr="002F69E3" w:rsidR="00C21CFF" w:rsidRPr="002C11AE">
        <w:trPr>
          <w:trHeight w:val="2033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56826138353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Biokovska 3,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3.217,85 </w:t>
            </w:r>
          </w:p>
        </w:tc>
      </w:tr>
      <w:tr w:rsidTr="002F69E3" w:rsidR="00C21CFF" w:rsidRPr="002C11AE">
        <w:trPr>
          <w:trHeight w:val="1332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1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VODOVOD I ODVODNJA d.o.o. za vodoopskrbu i odvodnju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54503377157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Fiskovićeva 2, 20250 Orebić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4.675,86 </w:t>
            </w:r>
          </w:p>
        </w:tc>
      </w:tr>
      <w:tr w:rsidTr="002F69E3" w:rsidR="00C21CFF" w:rsidRPr="002C11AE">
        <w:trPr>
          <w:trHeight w:val="72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1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JOSIP VULETIĆ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99696091879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Kneza Mislava 21, 21000 Split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348.262,51 </w:t>
            </w:r>
          </w:p>
        </w:tc>
      </w:tr>
      <w:tr w:rsidTr="002F69E3" w:rsidR="00C21CFF" w:rsidRPr="002C11AE">
        <w:trPr>
          <w:trHeight w:val="725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ZAGREBAČKI HOLDING, društvo s ograničenom odgovornošću za javni prijevoz, opskrbu vodom, održavanje čistoće, putnička agencija, šport, upravljanje objektima i </w:t>
            </w:r>
            <w:r w:rsidRPr="002C11AE">
              <w:rPr>
                <w:sz w:val="22"/>
                <w:szCs w:val="22"/>
              </w:rPr>
              <w:lastRenderedPageBreak/>
              <w:t>poslovanje nekretninama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lastRenderedPageBreak/>
              <w:t>85584865987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Ulica grada Vukovara 41, 10000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2.747,93</w:t>
            </w:r>
          </w:p>
        </w:tc>
      </w:tr>
      <w:tr w:rsidTr="002F69E3" w:rsidR="00C21CFF" w:rsidRPr="002C11AE">
        <w:trPr>
          <w:trHeight w:val="678"/>
        </w:trPr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pStyle w:val="Odlomakpopisa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>MARKO VULETIĆ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86243193179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color w:val="000000"/>
                <w:sz w:val="22"/>
                <w:szCs w:val="22"/>
              </w:rPr>
            </w:pPr>
            <w:r w:rsidRPr="002C11AE">
              <w:rPr>
                <w:color w:val="000000"/>
                <w:sz w:val="22"/>
                <w:szCs w:val="22"/>
              </w:rPr>
              <w:t>Blato 8, 21312 Podstrana-Sita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  <w:r w:rsidRPr="002C11AE">
              <w:rPr>
                <w:sz w:val="22"/>
                <w:szCs w:val="22"/>
              </w:rPr>
              <w:t xml:space="preserve">234.817,85 </w:t>
            </w:r>
          </w:p>
        </w:tc>
      </w:tr>
      <w:tr w:rsidTr="002F69E3" w:rsidR="00C21CFF" w:rsidRPr="002C11AE">
        <w:trPr>
          <w:trHeight w:val="468"/>
        </w:trPr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C21CFF" w:rsidP="00910943" w:rsidR="00C21CFF" w:rsidRPr="002C11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1CFF" w:rsidP="00910943" w:rsidR="00C21CFF" w:rsidRPr="002C11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  <w:r w:rsidRPr="002C11AE">
              <w:rPr>
                <w:b/>
                <w:bCs/>
                <w:sz w:val="22"/>
                <w:szCs w:val="22"/>
              </w:rPr>
              <w:t xml:space="preserve">103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1CFF" w:rsidP="00910943" w:rsidR="00C21CFF" w:rsidRPr="002C11A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Default="007C77FE" w:rsidP="007C77FE" w:rsidR="007C77FE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7C77FE" w:rsidP="007C77FE" w:rsidR="007C77FE" w:rsidRPr="007C69B9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7C77FE" w:rsidP="007C77FE" w:rsidR="007C77FE" w:rsidRPr="00C24368">
      <w:pPr>
        <w:rPr>
          <w:rFonts w:hAnsiTheme="minorHAnsi" w:asciiTheme="minorHAnsi"/>
          <w:sz w:val="22"/>
          <w:szCs w:val="22"/>
        </w:rPr>
      </w:pPr>
    </w:p>
    <w:p w:rsidRDefault="007C77FE" w:rsidP="007C77FE" w:rsidR="007C77FE" w:rsidRPr="00C24368">
      <w:pPr>
        <w:rPr>
          <w:rFonts w:hAnsiTheme="minorHAnsi" w:asciiTheme="minorHAnsi"/>
          <w:sz w:val="22"/>
          <w:szCs w:val="22"/>
        </w:rPr>
      </w:pPr>
    </w:p>
    <w:p w:rsidRDefault="007C77FE" w:rsidP="007C77FE" w:rsidR="007C77FE" w:rsidRPr="00C24368">
      <w:pPr>
        <w:rPr>
          <w:rFonts w:hAnsiTheme="minorHAnsi" w:asciiTheme="minorHAnsi"/>
          <w:sz w:val="22"/>
          <w:szCs w:val="22"/>
        </w:rPr>
      </w:pPr>
    </w:p>
    <w:p w:rsidRDefault="007C77FE" w:rsidP="007C77FE" w:rsidR="007C77FE" w:rsidRPr="00C24368">
      <w:pPr>
        <w:rPr>
          <w:rFonts w:hAnsiTheme="minorHAnsi" w:asciiTheme="minorHAnsi"/>
          <w:sz w:val="22"/>
          <w:szCs w:val="22"/>
        </w:rPr>
      </w:pPr>
    </w:p>
    <w:p w:rsidRDefault="007C77FE" w:rsidP="007C77FE" w:rsidR="007C77FE" w:rsidRPr="008452EB">
      <w:pPr>
        <w:jc w:val="both"/>
        <w:rPr>
          <w:sz w:val="24"/>
          <w:szCs w:val="24"/>
        </w:rPr>
      </w:pPr>
      <w:r w:rsidRPr="008452EB">
        <w:rPr>
          <w:sz w:val="24"/>
          <w:szCs w:val="24"/>
        </w:rPr>
        <w:t xml:space="preserve">2. Način namirenja utvrđenih tražbina vjerovnika </w:t>
      </w:r>
    </w:p>
    <w:p w:rsidRDefault="007C77FE" w:rsidP="007C77FE" w:rsidR="007C77FE" w:rsidRPr="008452EB">
      <w:pPr>
        <w:jc w:val="both"/>
        <w:rPr>
          <w:sz w:val="24"/>
          <w:szCs w:val="24"/>
        </w:rPr>
      </w:pP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  <w:r w:rsidRPr="008452EB">
        <w:rPr>
          <w:sz w:val="24"/>
          <w:szCs w:val="24"/>
        </w:rPr>
        <w:t>Za sve vjerovnike - Otpis 80% utvrđenog iznosa tražbina, otplata 20% od iznosa utvrđenih tražbina, bezkamatno, na način da se umanjeni iznos otplaćuje jednokratno, bez kamata, u roku 18 mjeseci od dana pravomoćnosti</w:t>
      </w:r>
      <w:r w:rsidR="004E1A50">
        <w:rPr>
          <w:sz w:val="24"/>
          <w:szCs w:val="24"/>
        </w:rPr>
        <w:t xml:space="preserve"> ovog</w:t>
      </w:r>
      <w:r w:rsidRPr="008452EB">
        <w:rPr>
          <w:sz w:val="24"/>
          <w:szCs w:val="24"/>
        </w:rPr>
        <w:t xml:space="preserve"> rješenja kojim se potvrđuje predstečajni sporazum. </w:t>
      </w: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  <w:r w:rsidRPr="008452EB">
        <w:rPr>
          <w:sz w:val="24"/>
          <w:szCs w:val="24"/>
        </w:rPr>
        <w:t>Otplata um</w:t>
      </w:r>
      <w:r w:rsidR="004E1A50">
        <w:rPr>
          <w:sz w:val="24"/>
          <w:szCs w:val="24"/>
        </w:rPr>
        <w:t>a</w:t>
      </w:r>
      <w:r w:rsidRPr="008452EB">
        <w:rPr>
          <w:sz w:val="24"/>
          <w:szCs w:val="24"/>
        </w:rPr>
        <w:t>njenog iznosa tražbine u visini od 20% od utvrđenih tražbina, bez kamata, dospijeva jednokratno u roku 18 mjeseci, od dana pravomoćnosti rješenja kojim se potvrđuje predstečajni sporazum. Dužnik može podmiriti svoje obveze i ranije od navedenog roka.</w:t>
      </w: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  <w:r w:rsidRPr="008452EB">
        <w:rPr>
          <w:sz w:val="24"/>
          <w:szCs w:val="24"/>
        </w:rPr>
        <w:t>Umanjene tražbine vjerovnika će biti namirene jednokratno iz iznosa uplaćenog na ime dokapitalizacije (povećanja temeljog kapitala) od strane strateškog partnera ili kupca projekta “Small Mall”.</w:t>
      </w: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p w:rsidRDefault="007C77FE" w:rsidP="007C77FE" w:rsidR="007C77FE">
      <w:pPr>
        <w:pStyle w:val="Standard"/>
        <w:jc w:val="both"/>
        <w:rPr>
          <w:rFonts w:cs="Times New Roman"/>
        </w:rPr>
      </w:pPr>
      <w:r w:rsidRPr="008452EB">
        <w:rPr>
          <w:rFonts w:cs="Times New Roman"/>
        </w:rPr>
        <w:t>Razlučni vjerovnici zadržavanju pravo odvojenog namirenja.</w:t>
      </w:r>
      <w:r w:rsidR="002F0754">
        <w:rPr>
          <w:rFonts w:cs="Times New Roman"/>
        </w:rPr>
        <w:t xml:space="preserve">  </w:t>
      </w:r>
    </w:p>
    <w:p w:rsidRDefault="002F0754" w:rsidP="007C77FE" w:rsidR="002F0754" w:rsidRPr="002F0754">
      <w:pPr>
        <w:pStyle w:val="Standard"/>
        <w:jc w:val="both"/>
        <w:rPr>
          <w:rFonts w:cs="Times New Roman"/>
        </w:rPr>
      </w:pP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p w:rsidRDefault="005163F4" w:rsidP="005163F4" w:rsidR="005163F4">
      <w:pPr>
        <w:pStyle w:val="Standard"/>
        <w:spacing w:lineRule="auto" w:line="276"/>
        <w:jc w:val="center"/>
        <w:rPr>
          <w:rFonts w:hAnsiTheme="minorHAnsi" w:asciiTheme="minorHAnsi" w:cs="Arial"/>
          <w:b/>
        </w:rPr>
      </w:pPr>
      <w:r>
        <w:rPr>
          <w:rFonts w:cs="Arial"/>
          <w:b/>
        </w:rPr>
        <w:t>II. Vjerovnici te pojedini iznosi tražbina</w:t>
      </w:r>
    </w:p>
    <w:p w:rsidRDefault="005163F4" w:rsidP="005163F4" w:rsidR="005163F4">
      <w:pPr>
        <w:widowControl w:val="false"/>
        <w:jc w:val="both"/>
        <w:rPr>
          <w:rFonts w:hAnsiTheme="minorHAnsi" w:asciiTheme="minorHAnsi"/>
        </w:rPr>
      </w:pPr>
    </w:p>
    <w:tbl>
      <w:tblPr>
        <w:tblW w:type="dxa" w:w="9140"/>
        <w:tblInd w:type="dxa" w:w="94"/>
        <w:tblLook w:val="04A0" w:noVBand="1" w:noHBand="0" w:lastColumn="0" w:firstColumn="1" w:lastRow="0" w:firstRow="1"/>
      </w:tblPr>
      <w:tblGrid>
        <w:gridCol w:w="636"/>
        <w:gridCol w:w="8504"/>
      </w:tblGrid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ABECEDA KOMUNIKACIJE d.o.o. za usluge Vojnovićeva 33, 10000 Zagreb, OIB:  12859785879  Dužnik se obvezuje platiti 20% utvrđenog iznosa tražbine što iznosi 500,00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0F2AAE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 xml:space="preserve">Tražbinu vjerovnika </w:t>
            </w:r>
            <w:r w:rsidR="002E10FE">
              <w:rPr>
                <w:color w:val="000000"/>
                <w:sz w:val="24"/>
                <w:szCs w:val="24"/>
              </w:rPr>
              <w:t>FORTENOVA GRUPA</w:t>
            </w:r>
            <w:r w:rsidRPr="005163F4">
              <w:rPr>
                <w:color w:val="000000"/>
                <w:sz w:val="24"/>
                <w:szCs w:val="24"/>
              </w:rPr>
              <w:t xml:space="preserve"> d.d. Marijana Čavića 1, 10000 Zagreb, OIB:  </w:t>
            </w:r>
            <w:r w:rsidR="002E10FE">
              <w:rPr>
                <w:color w:val="000000"/>
                <w:sz w:val="24"/>
                <w:szCs w:val="24"/>
              </w:rPr>
              <w:t>88035992407</w:t>
            </w:r>
            <w:r w:rsidRPr="005163F4">
              <w:rPr>
                <w:color w:val="000000"/>
                <w:sz w:val="24"/>
                <w:szCs w:val="24"/>
              </w:rPr>
              <w:t xml:space="preserve">  Dužnik se obvezuje platiti 20% utvrđenog iznosa tražbine što iznosi </w:t>
            </w:r>
            <w:r w:rsidR="000F2AAE">
              <w:rPr>
                <w:color w:val="000000"/>
                <w:sz w:val="24"/>
                <w:szCs w:val="24"/>
              </w:rPr>
              <w:t>9.955.174,00</w:t>
            </w:r>
            <w:r w:rsidRPr="005163F4">
              <w:rPr>
                <w:color w:val="000000"/>
                <w:sz w:val="24"/>
                <w:szCs w:val="24"/>
              </w:rPr>
              <w:t xml:space="preserve">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AQUARIUS ZAGREB d.o.o. za trgovinu i usluge Ksaver 196a, 10000 Zagreb, OIB:  81062759464  Dužnik se obvezuje platiti 20% utvrđenog iznosa tražbine što iznosi 40.793,32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AUTO ANDRIĆ d.o.o. za popravak i održavanje motornih vozila Porečka 25, 52440 Poreč, OIB:  34229871631  Dužnik se obvezuje platiti 20% utvrđenog iznosa tražbine što iznosi 62,00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AVEMA NEKRETNINE društvo s ograničenom odgovornošću, za građenje i usluge, turistička agencija Remetinačka cesta 81, 10000 Zagreb, OIB:  03069826760  Dužnik se obvezuje platiti 20% utvrđenog iznosa tražbine što iznosi 181,93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JAKOV BABIĆ GOSPE OD MIRA 21, 21311 STOBREČ, OIB:  82162617618  Dužnik se obvezuje platiti 20% utvrđenog iznosa tražbine što iznosi 80.078,88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DAMIR BATARELO Trg. Hrv.bratske zajednice 2, 21000 Split, OIB:  71224684672  Dužnik se obvezuje platiti 20% utvrđenog iznosa tražbine što iznosi 94.714,23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JAKOV BELAJIĆ RUDA 115, 21242 RUDA, OIB:  20077581700  Dužnik se obvezuje platiti 20% utvrđenog iznosa tražbine što iznosi 121.889,14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9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BESTPROJEKT biro energetika strojarska tehnika d.o.o. Petrovaradinska 77, 10000 Zagreb, OIB:  96736135460  Dužnik se obvezuje platiti 20% utvrđenog iznosa tražbine što iznosi 145.567,82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lastRenderedPageBreak/>
              <w:t>10</w:t>
            </w:r>
            <w:r w:rsidR="0066715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BRAOVAC POREZNO SAVJETNIŠTVO d.o.o. za porezno savjetovanje Ulica Ljudevita Posavskog 34 A, 10000 Zagreb, OIB:  70142993751  Dužnik se obvezuje platiti 20% utvrđenog iznosa tražbine što iznosi 20,00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11</w:t>
            </w:r>
            <w:r w:rsidR="0066715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NEVENKA BUJAČIĆ Trg kralja Tomislava 5, 21310 Omiš, OIB:  66050120001  Dužnik se obvezuje platiti 20% utvrđenog iznosa tražbine što iznosi 24.470,83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12</w:t>
            </w:r>
            <w:r w:rsidR="0066715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MARIJAN BURAZIN Alojzija Stepinca 3, 21000 Split, OIB:  50337929557  Dužnik se obvezuje platiti 20% utvrđenog iznosa tražbine što iznosi 9.672,52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13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C S ZAGREB d.o.o. za servis motornih vozila Tratinska 32, 10000 Zagreb, OIB:  93202998603  Dužnik se obvezuje platiti 20% utvrđenog iznosa tražbine što iznosi 57,74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14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CESTAR društvo s ograničenom odgovornošću za građevinarstvo Tršćanska 1, 21000 Split, OIB:  27471262195  Dužnik se obvezuje platiti 20% utvrđenog iznosa tražbine što iznosi 54.476,07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15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CORRIGAN d. o. o., ugostiteljstvo, graditeljstvo, turizam i druge usluge Partizanska 6, 52440 Poreč, OIB:  46658871040  Dužnik se obvezuje platiti 20% utvrđenog iznosa tražbine što iznosi 420,00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16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Credo banka dioničko društvo "u stečaju" Zrinjsko-Frankopanska 58, 21000 Split, OIB:  94141384086  Dužnik se obvezuje platiti 20% utvrđenog iznosa tražbine što iznosi 370.080,46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13043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lastRenderedPageBreak/>
              <w:t>17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Croatia Airlines, hrvatska zrakoplovna tvrtka d.d. Bani 75B, 10010 Buzin, OIB:  24640993045  Dužnik se obvezuje platiti 20% utvrđenog iznosa tražbine što iznosi 65,50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B2041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1</w:t>
            </w:r>
            <w:r w:rsidR="00B20415">
              <w:rPr>
                <w:color w:val="000000"/>
                <w:sz w:val="24"/>
                <w:szCs w:val="24"/>
              </w:rPr>
              <w:t>8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ILIJA ĆAVAR VINKOVAČKA 3B, 21213 Kaštel Gomilica, OIB:  15641526622  Dužnik se obvezuje platiti 20% utvrđenog iznosa tražbine što iznosi 30.923,06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20415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ČISTOĆA društvo s ograničenom odgovornošću za obavljanje komunalnih djelatnosti održavanja čistoće i odlaganja komunalnog otpada Put Plokita 81, 21000 Split, OIB:  38812451417  Dužnik se obvezuje platiti 20% utvrđenog iznosa tražbine što iznosi 413,25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B2041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</w:t>
            </w:r>
            <w:r w:rsidR="00B20415">
              <w:rPr>
                <w:color w:val="000000"/>
                <w:sz w:val="24"/>
                <w:szCs w:val="24"/>
              </w:rPr>
              <w:t>0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DOGMA d.o.o za trgovinu i transport Vrlička 14, 21000 Split, OIB:  00312141057  Dužnik se obvezuje platiti 20% utvrđenog iznosa tražbine što iznosi 90,00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B2041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</w:t>
            </w:r>
            <w:r w:rsidR="00B20415">
              <w:rPr>
                <w:color w:val="000000"/>
                <w:sz w:val="24"/>
                <w:szCs w:val="24"/>
              </w:rPr>
              <w:t>1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ERSTE CARD CLUB društvo s ograničenom odgovornošću za financijsko posredovanje i usluge Ulica Frana Folnegovića 6, 10000 Zagreb, OIB:  85941596441  Dužnik se obvezuje platiti 20% utvrđenog iznosa tražbine što iznosi 20.313,92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B2041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</w:t>
            </w:r>
            <w:r w:rsidR="00B20415">
              <w:rPr>
                <w:color w:val="000000"/>
                <w:sz w:val="24"/>
                <w:szCs w:val="24"/>
              </w:rPr>
              <w:t>2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ERSTE&amp;STEIERMÄRKISCHE BANKA dioničko društvo Jadranski Trg 3a, 51000 Rijeka, OIB:  23057039320  Dužnik se obvezuje platiti 20% utvrđenog iznosa tražbine što iznosi 252.939,80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B20415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</w:t>
            </w:r>
            <w:r w:rsidR="00AB0B10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EUROMARINE d.o.o. turistička agencija, trgovina i usluge Radnička 32, 10000 Zagreb, OIB:  02761102585  Dužnik se obvezuje platiti 20% utvrđenog iznosa tražbine što iznosi 485,48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AB0B10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lastRenderedPageBreak/>
              <w:t>2</w:t>
            </w:r>
            <w:r w:rsidR="00AB0B10">
              <w:rPr>
                <w:color w:val="000000"/>
                <w:sz w:val="24"/>
                <w:szCs w:val="24"/>
              </w:rPr>
              <w:t>4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Financijska agencija Ulica grada Vukovara 70, 10000 Zagreb, OIB:  85821130368  Dužnik se obvezuje platiti 20% utvrđenog iznosa tražbine što iznosi 35,33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AB0B10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</w:t>
            </w:r>
            <w:r w:rsidR="00AB0B10">
              <w:rPr>
                <w:color w:val="000000"/>
                <w:sz w:val="24"/>
                <w:szCs w:val="24"/>
              </w:rPr>
              <w:t>5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IVAN GALETOVIĆ Molo Lozna 9, 21410 Postira, OIB:  97845126245  Dužnik se obvezuje platiti 20% utvrđenog iznosa tražbine što iznosi 110,36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AB0B10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2</w:t>
            </w:r>
            <w:r w:rsidR="00AB0B10">
              <w:rPr>
                <w:color w:val="000000"/>
                <w:sz w:val="24"/>
                <w:szCs w:val="24"/>
              </w:rPr>
              <w:t>6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GENAKER d.o.o. za nautički turizam, turistička agencija Đorđićeva 23, 21000 Split, OIB:  25603314311  Dužnik se obvezuje platiti 20% utvrđenog iznosa tražbine što iznosi 100,00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B0B1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GENERALI OSIGURANJE dioničko društvo Ulica grada Vukovara 284, 10000 Zagreb, OIB:  10840749604  Dužnik se obvezuje platiti 20% utvrđenog iznosa tražbine što iznosi 781,22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B0B1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GEOPROJEKT, dioničko društvo za geodetske poslove, građevinsko projektiranje i nadzor Sukoišanska 43, 21000 Split, OIB:  25623466485  Dužnik se obvezuje platiti 20% utvrđenog iznosa tražbine što iznosi 3.200,00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B0B1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KATARINA GLASNOVIĆ PAPE IVANA PAVLA II 31, 21000 Split, OIB:  68572480358  Dužnik se obvezuje platiti 20% utvrđenog iznosa tražbine što iznosi 10.068,77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B0B1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SIMON GLASNOVIĆ PAPE IVANA PAVLA II 31, 21000 Split, OIB:  14303795433  Dužnik se obvezuje platiti 20% utvrđenog iznosa tražbine što iznosi 71.489,49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AB0B10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lastRenderedPageBreak/>
              <w:t>3</w:t>
            </w:r>
            <w:r w:rsidR="00AB0B10">
              <w:rPr>
                <w:color w:val="000000"/>
                <w:sz w:val="24"/>
                <w:szCs w:val="24"/>
              </w:rPr>
              <w:t>1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GRAD CRIKVENICA Kralja Tomislava 85, 51260 Crikvenica, OIB:  81687755716  Dužnik se obvezuje platiti 20% utvrđenog iznosa tražbine što iznosi 32,41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5D0C84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3</w:t>
            </w:r>
            <w:r w:rsidR="005D0C84">
              <w:rPr>
                <w:color w:val="000000"/>
                <w:sz w:val="24"/>
                <w:szCs w:val="24"/>
              </w:rPr>
              <w:t>2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GRAD SPLIT Obala kneza Branimira 17, 21000 Split, OIB:  78755598868  Dužnik se obvezuje platiti 20% utvrđenog iznosa tražbine što iznosi 127.749,18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163F4" w:rsidP="005D0C84" w:rsidR="005163F4" w:rsidRPr="00B20415">
            <w:pPr>
              <w:rPr>
                <w:color w:val="000000"/>
                <w:sz w:val="24"/>
                <w:szCs w:val="24"/>
              </w:rPr>
            </w:pPr>
            <w:r w:rsidRPr="00B20415">
              <w:rPr>
                <w:color w:val="000000"/>
                <w:sz w:val="24"/>
                <w:szCs w:val="24"/>
              </w:rPr>
              <w:t>3</w:t>
            </w:r>
            <w:r w:rsidR="005D0C84">
              <w:rPr>
                <w:color w:val="000000"/>
                <w:sz w:val="24"/>
                <w:szCs w:val="24"/>
              </w:rPr>
              <w:t>3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GRAD ZAGREB Trg Stjepana Radića 1, 10000 Zagreb, OIB:  61817894937  Dužnik se obvezuje platiti 20% utvrđenog iznosa tražbine što iznosi 3.192,84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GRADINA-PROMET društvo s ograničenom odgovornošću za unutarnju i vanjsku trgovinu, zastupanje i usluge Ksaver 200, 10000 Zagreb, OIB:  84794179396  Dužnik se obvezuje platiti 20% utvrđenog iznosa tražbine što iznosi 200,85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GRADSKA PLINARA ZAGREB-OPSKRBA društvo s ograničenom odgovornošću za opskrbu plinom Radnička cesta 1, 10000 Zagreb, OIB:  74364571096  Dužnik se obvezuje platiti 20% utvrđenog iznosa tražbine što iznosi 1.568,74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="0013043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SLAVICA GUNJAČA Mažuranićeva 20, 21312 PODSTRANA-GRLJEVAC, OIB:  52822925185  Dužnik se obvezuje platiti 20% utvrđenog iznosa tražbine što iznosi 73.704,59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GUTEL-PROM društvo s ograničenom odgovornošću za servisiranje telefonskih uređaja, proizvodnju i trgovinu Šublinov brijeg 54, 10000 Zagreb, OIB:  55709577016  Dužnik se obvezuje platiti 20% utvrđenog iznosa tražbine što iznosi 94,93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HEP - Opskrba d.o.o. za opskrbu potrošača električnom, toplinskom energijom i plinom Ulica grada Vukovara 37, 10000 Zagreb, OIB:  63073332379  Dužnik se obvezuje platiti 20% utvrđenog iznosa tražbine što iznosi 153,29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HEP ELEKTRA d.o.o. za opskrbu električnom energijom Ulica grada Vukovara 37, 10000 Zagreb, OIB:  43965974818  Dužnik se obvezuje platiti 20% utvrđenog iznosa tražbine što iznosi 68.625,68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HEP-Operator distribucijskog sustava d.o.o. za distribuciju i opskrbu električne energije Ulica grada Vukovara 37, 10000 Zagreb, OIB:  46830600751  Dužnik se obvezuje platiti 20% utvrđenog iznosa tražbine što iznosi 28.976,07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Hrvatske vode, pravna osoba za upravljanje vodama Ulica grada Vukovara 220, 10000 Zagreb, OIB:  28921383001  Dužnik se obvezuje platiti 20% utvrđenog iznosa tražbine što iznosi 26.840,78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Hrvatski Telekom d.d. Roberta Frangeša Mihanovića 9, 10000 Zagreb, OIB:  81793146560  Dužnik se obvezuje platiti 20% utvrđenog iznosa tražbine što iznosi 5.471,30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HRVATSKA GOSPODARSKA KOMORA Rooseveltov trg 2, 10000 Zagreb, OIB:  85167032587  Dužnik se obvezuje platiti 20% utvrđenog iznosa tražbine što iznosi 1.320,71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HRVATSKA TURISTIČKA ZAJEDNICA Iblerov trg 10/IV, 10000 Zagreb, OIB:  72501368180  Dužnik se obvezuje platiti 20% utvrđenog iznosa tražbine što iznosi 756,31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HRVATSKE ŠUME društvo s ograničenom odgovornošću Ulica kneza Branimira 1, 10000 Zagreb, OIB:  69693144506  Dužnik se obvezuje platiti 20% utvrđenog iznosa tražbine što iznosi 5.463,17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HŽ INFRASTRUKTURA d.o.o. za upravljanje, održavanje i izgradnju željezničke infrastrukture Mihanovićeva 12, 10000 Zagreb, OIB:  39901919995  Dužnik se obvezuje platiti 20% utvrđenog iznosa tražbine što iznosi 718,92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VLADO ILIČIĆ Jazine bb, 88347 Ružići, BIH, OIB:  44973094826  Dužnik se obvezuje platiti 20% utvrđenog iznosa tražbine što iznosi 23.515,26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D0C84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IN RE d.o.o. za poslovanje nekretninama Radnička cesta 80, 10000 Zagreb, OIB:  51306183895  Dužnik se obvezuje platiti 20% utvrđenog iznosa tražbine što iznosi 36.008,23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HAJDI JERKOVIĆ Spičićeva 33 A, 21000 Split, OIB:  95508175126  Dužnik se obvezuje platiti 20% utvrđenog iznosa tražbine što iznosi 23.571,58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OBRT ZA USLUGE ANE JUKIĆ Ivanićeva 32, 21000 Split, OIB:  02066850458  Dužnik se obvezuje platiti 20% utvrđenog iznosa tražbine što iznosi 800,00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KARMEL, za proizvodnju i trgovinu d.o.o. Andrije Hebranga 1, 20350 Metković, OIB:  62517114102  Dužnik se obvezuje platiti 20% utvrđenog iznosa tražbine što iznosi 162,99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MARKO KLJAKOVIĆ GAŠPIĆ Gašpini 81,21210 Solin, OIB:  04723689746  Dužnik se obvezuje platiti 20% utvrđenog iznosa tražbine što iznosi 11.785,79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Zajednički odvjetnički ured Veljko Knežević, Edi Bradamante, Mira Hinić Muslim, Ivana Radić, Bojana Pavković, Senka Perhat Smiljanić i Neven Knežević  Ribarska cesta 4, 51000 Rijeka, OIB:  98496675812  Dužnik se obvezuje platiti 20% utvrđenog iznosa tražbine što iznosi 9.214,23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E07A58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 xml:space="preserve">Tražbinu vjerovnika KONZUM </w:t>
            </w:r>
            <w:r w:rsidR="00E07A58">
              <w:rPr>
                <w:color w:val="000000"/>
                <w:sz w:val="24"/>
                <w:szCs w:val="24"/>
              </w:rPr>
              <w:t xml:space="preserve">PLUS </w:t>
            </w:r>
            <w:r w:rsidRPr="005163F4">
              <w:rPr>
                <w:color w:val="000000"/>
                <w:sz w:val="24"/>
                <w:szCs w:val="24"/>
              </w:rPr>
              <w:t xml:space="preserve">trgovina na veliko i malo d.d. Marijana Čavića 1a, 10000 Zagreb, OIB:  </w:t>
            </w:r>
            <w:r w:rsidR="00E07A58">
              <w:rPr>
                <w:color w:val="000000"/>
                <w:sz w:val="24"/>
                <w:szCs w:val="24"/>
              </w:rPr>
              <w:t>62226620908</w:t>
            </w:r>
            <w:r w:rsidRPr="005163F4">
              <w:rPr>
                <w:color w:val="000000"/>
                <w:sz w:val="24"/>
                <w:szCs w:val="24"/>
              </w:rPr>
              <w:t xml:space="preserve">  Dužnik se obvezuje platiti 20% utvrđenog iznosa tražbine što iznosi 1.824,59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KREDITNA BANKA ZAGREB, dioničko društvo Ulica grada Vukovara 74, 10000 Zagreb, OIB:  70663193635  Dužnik se obvezuje platiti 20% utvrđenog iznosa tražbine što iznosi 191,25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LUKA KROLO Radnička cesta 80, 10000 Zagreb, OIB:  98820522223  Dužnik se obvezuje platiti 20% utvrđenog iznosa tražbine što iznosi 6.064,71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MARA KROLO Mihanovićeva 2a, 21000 Split, OIB:  93980879649  Dužnik se obvezuje platiti 20% utvrđenog iznosa tražbine što iznosi 17.025,96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TOMISLAV KROLO Dubrovačka 16, 21000 Split, OIB:  48923104826  Dužnik se obvezuje platiti 20% utvrđenog iznosa tražbine što iznosi 10.991,95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RINO MARASOVIĆ Vukovarska 60, 21000 Split, OIB:  59284733917  Dužnik se obvezuje platiti 20% utvrđenog iznosa tražbine što iznosi 27.271,15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MARIČEVIĆ d.o.o. za reviziju, računovodstvo, porezno savjetovanje, financijske analize i kontrole Bele Bartoka 4, 10000 Zagreb, OIB:  93564786096  Dužnik se obvezuje platiti 20% utvrđenog iznosa tražbine što iznosi 28,00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MEDITERAN TRGOVINA d.o.o. za trgovinu i usluge Ksaver 196a, 10000 Zagreb, OIB:  61477967428  Dužnik se obvezuje platiti 20% utvrđenog iznosa tražbine što iznosi 1.496.944,26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MERITUM INŽENJERING d.o.o. za graditeljstvo i usluge Poljička cesta 32, 21000 Split, OIB:  77837920878  Dužnik se obvezuje platiti 20% utvrđenog iznosa tražbine što iznosi 25.000,00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METRION PROJEKT d.o.o. za usluge Radnička cesta 39, 10000 Zagreb, OIB:  09039656171  Dužnik se obvezuje platiti 20% utvrđenog iznosa tražbine što iznosi 108.472,95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MINISTARSTVO FINANCIJA - POREZNA UPRAVA Katančićeva 5, 10000 ZAGREB, OIB:  18683136487  Dužnik se obvezuje platiti 20% utvrđenog iznosa tražbine što iznosi 5.987,80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MONTELEKTRO automatizacija i elektrotehnički inženjering, d. o. o. Kudeji 53, 51215 Kastav, OIB:  45522650856  Dužnik se obvezuje platiti 20% utvrđenog iznosa tražbine što iznosi 857,50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449A2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MORALIS društvo s ograničenom odgovornošću za trgovinu i usluge Gotovčeva 4, 21000 Split, OIB:  37352137090  Dužnik se obvezuje platiti 20% utvrđenog iznosa tražbine što iznosi 244,63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EMINA MRDULJAŠ Spinutska 61, 21000 Split, OIB:  34042801603  Dužnik se obvezuje platiti 20% utvrđenog iznosa tražbine što iznosi 11.785,79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NEIR, d.o.o. za građevinarstvo trgovinu i usluge Vukovarska 148, 21000 Split, OIB:  38236450160  Dužnik se obvezuje platiti 20% utvrđenog iznosa tražbine što iznosi 8.854,00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MLADEN NOSIĆ Mostarska 6, 21000 Split, OIB:  52264623977  Dužnik se obvezuje platiti 20% utvrđenog iznosa tražbine što iznosi 14.901,45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ODVJETNIČKO DRUŠTVO TEREŠAK &amp; PARTNERI društvo s ograničenom odgovornošću Kaptol 15, 10000 Zagreb, OIB:  25339781941  Dužnik se obvezuje platiti 20% utvrđenog iznosa tražbine što iznosi 750,00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OPĆINA NEREŽIŠĆA Trg Sv. Petra 5, 21423 Nerežišća, OIB:  44288790358  Dužnik se obvezuje platiti 20% utvrđenog iznosa tražbine što iznosi 5.545,96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IVAN PARLOV Trnac 8, 10431 Svetonedeljski breg, OIB:  46897954573  Dužnik se obvezuje platiti 20% utvrđenog iznosa tražbine što iznosi 89,25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MIŠE PAVIĆ Boškovićeva 5, 10000 ZAGREB, OIB:  80519055330  Dužnik se obvezuje platiti 20% utvrđenog iznosa tražbine što iznosi 67.784,00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ANTE PERICA Mejaši br. 69, 21000 Split, OIB:  55670565120  Dužnik se obvezuje platiti 20% utvrđenog iznosa tražbine što iznosi 4.026,87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MARIJA PETRIČEVIĆ MARINA GETALDIĆA 38, 21000 SPLIT, OIB:  67460300560  Dužnik se obvezuje platiti 20% utvrđenog iznosa tražbine što iznosi 22.956,76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PIKAS d.o.o. za posredovanje i zastupanje Slavka Batušića 39, 10000 Zagreb, OIB:  15550168813  Dužnik se obvezuje platiti 20% utvrđenog iznosa tražbine što iznosi 20,00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VINKO PITEŠA Hrvatskih žrtava 260, 21000 Split, OIB:  75098632223  Dužnik se obvezuje platiti 20% utvrđenog iznosa tražbine što iznosi 14.740,75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PORSCHE LEASING društvo s ograničenom odgovornošću za leasing Velimira Škorpika 21, 10000 Zagreb, OIB:  90275854576  Dužnik se obvezuje platiti 20% utvrđenog iznosa tražbine što iznosi 522,87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IVANA PRALIJA Frane Supila 30, 21000 Split, OIB:  65355057671  Dužnik se obvezuje platiti 20% utvrđenog iznosa tražbine što iznosi 33.952,27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80.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NENAD PRALIJA Frane Supila 30, 21000 Split, OIB:  55547790173  Dužnik se obvezuje platiti 20% utvrđenog iznosa tražbine što iznosi 33.952,27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MLAĐO PRNJAK Krešimirova 14, 21312 PODSTRANA-ŽMINJAČA, OIB:  51248162978  Dužnik se obvezuje platiti 20% utvrđenog iznosa tražbine što iznosi 76,79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PROMEKS KOMPJUTER d.o.o. za informatički inženjering, trgovinu i usluge Velimira Varićaka 6, 10000 Zagreb, OIB:  08459819943  Dužnik se obvezuje platiti 20% utvrđenog iznosa tražbine što iznosi 725,00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DEAN RAHAN Molo Lozna II 22, 21410 Postira, OIB:  52080522330  Dužnik se obvezuje platiti 20% utvrđenog iznosa tražbine što iznosi 1.625,00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RTL Hrvatska d.o.o. za usluge Krapinska 45, 10000 Zagreb, OIB:  07330149920  Dužnik se obvezuje platiti 20% utvrđenog iznosa tražbine što iznosi 300,00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MISLAV SABLJIĆ Oca Gabrić 24, 21000 Split, OIB:  58285191567  Dužnik se obvezuje platiti 20% utvrđenog iznosa tražbine što iznosi 1.020,00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SKYLINK društvo s ograničenom odgovornošću za usluge zaštite osoba i imovine Jure Kaštelana 19, 10000 Zagreb, OIB:  81773389478  Dužnik se obvezuje platiti 20% utvrđenog iznosa tražbine što iznosi 694,00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STANO-UPRAVA društvo s ograničenom odgovornošću za organizaciju upravljanja i održavanja stambenih zgrada, poslovnih prostora i zgrada Mike Tripala 6, 21000 Split, OIB:  17418170125  Dužnik se obvezuje platiti 20% utvrđenog iznosa tražbine što iznosi 1.155,98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DRAŽEN ŠEGVIĆ Stepinčeva 3, 21000 Split, OIB:  46739448194  Dužnik se obvezuje platiti 20% utvrđenog iznosa tražbine što iznosi 41.395,12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SINIŠA ŠKARO Frana Kršinića 2a, 10000 Zagreb, OIB:  59763636038  Dužnik se obvezuje platiti 20% utvrđenog iznosa tražbine što iznosi 6.619.167,72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VEDRANA ŠKARO Frana Kršinića 2a, 10000 Zagreb, OIB:  54847336778  Dužnik se obvezuje platiti 20% utvrđenog iznosa tražbine što iznosi 407,19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TAU ON-LINE d.o.o. za informatiku Strojarska cesta 20, 10000 Zagreb, OIB:  14273924910  Dužnik se obvezuje platiti 20% utvrđenog iznosa tražbine što iznosi 97,50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TEHNIKA d.d. Ulica grada Vukovara 274, 10000 ZAGREB, OIB:  73037001250  Dužnik se obvezuje platiti 20% utvrđenog iznosa tražbine što iznosi 343.984,43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TERMO SERVIS društvo s ograničenom odgovornošću za inženjering, projektiranje, graditeljstvo, upravljanje nekretninama, trgovinu i usluge Ulica grada Vukovara 72, 10000 Zagreb, OIB:  48671346974  Dužnik se obvezuje platiti 20% utvrđenog iznosa tražbine što iznosi 23.150,54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94.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TURE društvo za ugostiteljstvo, turizam, građevinarstvo, i trgovinu d.o.o. Porat 1, 21410 Postira, OIB:  63034218927  Dužnik se obvezuje platiti 20% utvrđenog iznosa tražbine što iznosi 37,78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VELETABAK d.o.o. za trgovinu i usluge Selska cesta 90a, 10000 Zagreb, OIB:  22051418553  Dužnik se obvezuje platiti 20% utvrđenog iznosa tražbine što iznosi 60,00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VIPnet usluge d.o.o. za telekomunikacijske usluge Vrtni put 1, 10000 Zagreb, OIB:  00565279090  Dužnik se obvezuje platiti 20% utvrđenog iznosa tražbine što iznosi 1.961,00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VODOVOD BRAČ, društvo s ograničenom odgovornošću za vodoopskrbu i odvodnju otpadnih voda Mladena Vodanovića 23, 21400 Supetar, OIB:  45854645558  Dužnik se obvezuje platiti 20% utvrđenog iznosa tražbine što iznosi 3.648,93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VODOVOD I KANALIZACIJA, društvo s ograničenom odgovornošću za vodoopskrbu, odvodnju i pročišćavanje otpadnih voda Biokovska 3, 21000 Split, OIB:  56826138353  Dužnik se obvezuje platiti 20% utvrđenog iznosa tražbine što iznosi 643,57 HRK, u roku od 18 mjeseci od dana pravomoćnosti Nagodbe (sporazuma) jednokratno, 80% iznosa utvrđenih tražbina se otpisuje. Kamata se ne obračunava.</w:t>
            </w:r>
          </w:p>
          <w:p w:rsidRDefault="005163F4" w:rsidP="00130435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13E37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VODOVOD I ODVODNJA d.o.o. za vodoopskrbu i odvodnju Fiskovićeva 2, 20250 Orebić, OIB:  54503377157  Dužnik se obvezuje platiti 20% utvrđenog iznosa tražbine što iznosi 935,17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E5DE0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13E37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JOSIP VULETIĆ Kneza Mislava 21, 21000 Split, OIB:  99696091879  Dužnik se obvezuje platiti 20% utvrđenog iznosa tražbine što iznosi 69.652,50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13E37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101.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13E37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MARKO VULETIĆ Blato 8, 21312 PODSTRANA-SITA, OIB:  86243193179  Dužnik se obvezuje platiti 20% utvrđenog iznosa tražbine što iznosi 46.963,57 HRK, u roku od 18 mjeseci od dana pravomoćnosti Nagodbe (sporazuma) jednokratno, 80% iznosa utvrđenih tražbina se otpisuje. Kamata se ne obračunava.</w:t>
            </w:r>
          </w:p>
        </w:tc>
      </w:tr>
      <w:tr w:rsidTr="00130435" w:rsidR="005163F4" w:rsidRPr="002F3571">
        <w:trPr>
          <w:trHeight w:val="1740"/>
        </w:trPr>
        <w:tc>
          <w:tcPr>
            <w:tcW w:type="dxa" w:w="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13E37" w:rsidP="00130435" w:rsidR="005163F4" w:rsidRPr="00B204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102.</w:t>
            </w:r>
          </w:p>
        </w:tc>
        <w:tc>
          <w:tcPr>
            <w:tcW w:type="dxa" w:w="8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163F4" w:rsidP="00113E37" w:rsidR="005163F4" w:rsidRPr="005163F4">
            <w:pPr>
              <w:jc w:val="both"/>
              <w:rPr>
                <w:color w:val="000000"/>
                <w:sz w:val="24"/>
                <w:szCs w:val="24"/>
              </w:rPr>
            </w:pPr>
            <w:r w:rsidRPr="005163F4">
              <w:rPr>
                <w:color w:val="000000"/>
                <w:sz w:val="24"/>
                <w:szCs w:val="24"/>
              </w:rPr>
              <w:t>Tražbinu vjerovnika ZAGREBAČKI HOLDING d.o.o. Ulica grada Vukovara 41, 10000 Zagreb, OIB:  85584865987  Dužnik se obvezuje platiti 20% utvrđenog iznosa tražbine što iznosi 549,59 HRK, u roku od 18 mjeseci od dana pravomoćnosti Nagodbe (sporazuma) jednokratno, 80% iznosa utvrđenih tražbina se otpisuje. Kamata se ne obračunava.</w:t>
            </w:r>
          </w:p>
        </w:tc>
      </w:tr>
    </w:tbl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p w:rsidRDefault="007C77FE" w:rsidP="007C77FE" w:rsidR="007C77FE" w:rsidRPr="008452EB">
      <w:pPr>
        <w:pStyle w:val="Standard"/>
        <w:spacing w:lineRule="auto" w:line="276"/>
        <w:jc w:val="center"/>
        <w:rPr>
          <w:rFonts w:cs="Times New Roman"/>
          <w:b/>
        </w:rPr>
      </w:pPr>
      <w:r w:rsidRPr="008452EB">
        <w:rPr>
          <w:rFonts w:cs="Times New Roman"/>
          <w:b/>
        </w:rPr>
        <w:t>III. Vjerovnici osporenih tražbina</w:t>
      </w:r>
    </w:p>
    <w:p w:rsidRDefault="007C77FE" w:rsidP="007C77FE" w:rsidR="007C77FE" w:rsidRPr="008452EB">
      <w:pPr>
        <w:widowControl w:val="false"/>
        <w:jc w:val="center"/>
        <w:rPr>
          <w:b/>
          <w:sz w:val="24"/>
          <w:szCs w:val="24"/>
        </w:rPr>
      </w:pP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  <w:r w:rsidRPr="008452EB">
        <w:rPr>
          <w:iCs/>
          <w:sz w:val="24"/>
          <w:szCs w:val="24"/>
        </w:rPr>
        <w:t xml:space="preserve">U slučaju nastanka obveze plaćanja vjerovnika s osporenim tražbinama nakon okončanja  parničnih postupaka pokrenutih temeljem rješenja suda, Dužnik će vjerovnike osporenih tražbina isplatiti u utvrđenom iznosu tražbina pod jednakim uvjetima kao i vjerovnike s utvrđenim redovnim tražbinama, odnosno </w:t>
      </w:r>
      <w:r w:rsidRPr="008452EB">
        <w:rPr>
          <w:sz w:val="24"/>
          <w:szCs w:val="24"/>
        </w:rPr>
        <w:t>otpis 80% utvrđenog iznosa tražbina, otplata 20% od iznosa utvrđenih tražbina, bezkamatno, na način da se umanjeni iznos otplaćuje jednokratno u roku 18 mjeseci od dana pravomoćnosti rješenja nadležnog trgovačkog suda kojim se potvrđuje predstečajni sporazum.</w:t>
      </w:r>
    </w:p>
    <w:p w:rsidRDefault="007C77FE" w:rsidP="007C77FE" w:rsidR="007C77FE" w:rsidRPr="008452EB">
      <w:pPr>
        <w:widowControl w:val="false"/>
        <w:jc w:val="both"/>
        <w:rPr>
          <w:sz w:val="24"/>
          <w:szCs w:val="24"/>
        </w:rPr>
      </w:pPr>
    </w:p>
    <w:tbl>
      <w:tblPr>
        <w:tblW w:type="dxa" w:w="9370"/>
        <w:tblInd w:type="dxa" w:w="94"/>
        <w:tblLook w:val="04A0" w:noVBand="1" w:noHBand="0" w:lastColumn="0" w:firstColumn="1" w:lastRow="0" w:firstRow="1"/>
      </w:tblPr>
      <w:tblGrid>
        <w:gridCol w:w="790"/>
        <w:gridCol w:w="3197"/>
        <w:gridCol w:w="1536"/>
        <w:gridCol w:w="3847"/>
      </w:tblGrid>
      <w:tr w:rsidTr="00910943" w:rsidR="007C77FE" w:rsidRPr="008452EB">
        <w:trPr>
          <w:trHeight w:val="570"/>
        </w:trPr>
        <w:tc>
          <w:tcPr>
            <w:tcW w:type="dxa" w:w="77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Naziv društva</w:t>
            </w:r>
          </w:p>
        </w:tc>
        <w:tc>
          <w:tcPr>
            <w:tcW w:type="dxa" w:w="13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dxa" w:w="384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NASLOV</w:t>
            </w:r>
          </w:p>
        </w:tc>
      </w:tr>
      <w:tr w:rsidTr="00910943" w:rsidR="007C77FE" w:rsidRPr="008452EB">
        <w:trPr>
          <w:trHeight w:val="274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418"/>
            <w:tcBorders>
              <w:top w:val="nil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ADUT NEKRETNINE d.o.o.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48451820485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Istarska 3, 21000 Split</w:t>
            </w:r>
          </w:p>
        </w:tc>
      </w:tr>
      <w:tr w:rsidTr="00910943" w:rsidR="007C77FE" w:rsidRPr="008452EB">
        <w:trPr>
          <w:trHeight w:val="266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2C11AE" w:rsidP="00910943" w:rsidR="007C77FE" w:rsidRPr="008452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FORTENOVA GRUPA d.d.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C11AE" w:rsidP="00910943" w:rsidR="007C77FE" w:rsidRPr="002C11AE">
            <w:pPr>
              <w:jc w:val="right"/>
              <w:rPr>
                <w:color w:val="000000"/>
                <w:sz w:val="24"/>
                <w:szCs w:val="24"/>
              </w:rPr>
            </w:pPr>
            <w:r w:rsidRPr="002C11AE">
              <w:rPr>
                <w:sz w:val="24"/>
                <w:szCs w:val="24"/>
              </w:rPr>
              <w:t>88035992407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Marijana  Čavića 1, 10000 Zagreb</w:t>
            </w:r>
          </w:p>
        </w:tc>
      </w:tr>
      <w:tr w:rsidTr="00910943" w:rsidR="007C77FE" w:rsidRPr="008452EB">
        <w:trPr>
          <w:trHeight w:val="570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Credo banka dioničko društvo "u stečaju"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94141384086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Zrinsko-Frankopanska58, 21000 Split</w:t>
            </w:r>
          </w:p>
        </w:tc>
      </w:tr>
      <w:tr w:rsidTr="00910943" w:rsidR="007C77FE" w:rsidRPr="008452EB">
        <w:trPr>
          <w:trHeight w:val="238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GRAD SPLIT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78755598868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Obala kneza Branimira 17, 21000 Split</w:t>
            </w:r>
          </w:p>
        </w:tc>
      </w:tr>
      <w:tr w:rsidTr="00910943" w:rsidR="007C77FE" w:rsidRPr="008452EB">
        <w:trPr>
          <w:trHeight w:val="252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GULIVER, d.o.o. za trgovinu i usluge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27252063420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Zoraničeva 16, Solin</w:t>
            </w:r>
          </w:p>
        </w:tc>
      </w:tr>
      <w:tr w:rsidTr="00910943" w:rsidR="007C77FE" w:rsidRPr="008452EB">
        <w:trPr>
          <w:trHeight w:val="570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Ulica grada Vukovara 220, 10000 Zagreb</w:t>
            </w:r>
          </w:p>
        </w:tc>
      </w:tr>
      <w:tr w:rsidTr="00910943" w:rsidR="007C77FE" w:rsidRPr="008452EB">
        <w:trPr>
          <w:trHeight w:val="239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ANTUN-TONĆI MITAR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28782513450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Marina Getaldića 38, 21000 Split</w:t>
            </w:r>
          </w:p>
        </w:tc>
      </w:tr>
      <w:tr w:rsidTr="00910943" w:rsidR="007C77FE" w:rsidRPr="008452EB">
        <w:trPr>
          <w:trHeight w:val="264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ĐANA MITAR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59412048541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Marina Getaldića 38, 21000 Split</w:t>
            </w:r>
          </w:p>
        </w:tc>
      </w:tr>
      <w:tr w:rsidTr="00910943" w:rsidR="007C77FE" w:rsidRPr="008452EB">
        <w:trPr>
          <w:trHeight w:val="256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NLB INTERFINANZ AG IN LIQUIDATION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43668676136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Beethovenstrasse 48, Zϋrich, Švicarska</w:t>
            </w:r>
          </w:p>
        </w:tc>
      </w:tr>
      <w:tr w:rsidTr="00910943" w:rsidR="007C77FE" w:rsidRPr="008452EB">
        <w:trPr>
          <w:trHeight w:val="266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DAVOR RADIĆ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40327108684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Paračeva 102, 21000 Split</w:t>
            </w:r>
          </w:p>
        </w:tc>
      </w:tr>
      <w:tr w:rsidTr="00910943" w:rsidR="007C77FE" w:rsidRPr="008452EB">
        <w:trPr>
          <w:trHeight w:val="388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JELENA ROZGA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84216530521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Stonska 1, 21000 Split</w:t>
            </w:r>
          </w:p>
        </w:tc>
      </w:tr>
      <w:tr w:rsidTr="00910943" w:rsidR="007C77FE" w:rsidRPr="008452EB">
        <w:trPr>
          <w:trHeight w:val="570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Stečajna masa iza P.S.V., d.o.o. za trgovinu na veliko i malo u stečaju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88579056249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Kneza Domagoja 3, Zmijavci</w:t>
            </w:r>
          </w:p>
        </w:tc>
      </w:tr>
      <w:tr w:rsidTr="00910943" w:rsidR="007C77FE" w:rsidRPr="008452EB">
        <w:trPr>
          <w:trHeight w:val="394"/>
        </w:trPr>
        <w:tc>
          <w:tcPr>
            <w:tcW w:type="dxa" w:w="7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type="dxa" w:w="3418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 xml:space="preserve">VELPRO - CENTAR </w:t>
            </w:r>
            <w:r w:rsidR="00ED3D21">
              <w:rPr>
                <w:color w:val="000000"/>
                <w:sz w:val="24"/>
                <w:szCs w:val="24"/>
              </w:rPr>
              <w:t xml:space="preserve">PLUS </w:t>
            </w:r>
            <w:r w:rsidRPr="008452EB">
              <w:rPr>
                <w:color w:val="000000"/>
                <w:sz w:val="24"/>
                <w:szCs w:val="24"/>
              </w:rPr>
              <w:t>d.o.o.</w:t>
            </w:r>
          </w:p>
        </w:tc>
        <w:tc>
          <w:tcPr>
            <w:tcW w:type="dxa" w:w="13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90AFB" w:rsidP="00910943" w:rsidR="007C77FE" w:rsidRPr="00190AFB">
            <w:pPr>
              <w:jc w:val="right"/>
              <w:rPr>
                <w:color w:val="000000"/>
                <w:sz w:val="24"/>
                <w:szCs w:val="24"/>
              </w:rPr>
            </w:pPr>
            <w:r w:rsidRPr="00190AFB">
              <w:rPr>
                <w:color w:val="000000"/>
                <w:sz w:val="24"/>
                <w:szCs w:val="24"/>
              </w:rPr>
              <w:t>81169150175</w:t>
            </w:r>
          </w:p>
        </w:tc>
        <w:tc>
          <w:tcPr>
            <w:tcW w:type="dxa" w:w="38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Marijana  Čavića 1, 10000 Zagreb</w:t>
            </w:r>
          </w:p>
        </w:tc>
      </w:tr>
    </w:tbl>
    <w:p w:rsidRDefault="007C77FE" w:rsidP="007C77FE" w:rsidR="007C77FE" w:rsidRPr="008452EB">
      <w:pPr>
        <w:pStyle w:val="Odlomakpopisa"/>
        <w:ind w:left="0"/>
        <w:jc w:val="both"/>
        <w:rPr>
          <w:sz w:val="24"/>
          <w:szCs w:val="24"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iCs/>
          <w:sz w:val="24"/>
          <w:szCs w:val="24"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iCs/>
          <w:sz w:val="24"/>
          <w:szCs w:val="24"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iCs/>
          <w:sz w:val="24"/>
          <w:szCs w:val="24"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iCs/>
          <w:sz w:val="24"/>
          <w:szCs w:val="24"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iCs/>
          <w:sz w:val="24"/>
          <w:szCs w:val="24"/>
        </w:rPr>
      </w:pPr>
    </w:p>
    <w:p w:rsidRDefault="007C77FE" w:rsidP="007C77FE" w:rsidR="007C77FE" w:rsidRPr="008452EB">
      <w:pPr>
        <w:pStyle w:val="Standard"/>
        <w:spacing w:lineRule="auto" w:line="276"/>
        <w:jc w:val="center"/>
        <w:rPr>
          <w:rFonts w:cs="Times New Roman"/>
          <w:b/>
        </w:rPr>
      </w:pPr>
      <w:r w:rsidRPr="008452EB">
        <w:rPr>
          <w:rFonts w:cs="Times New Roman"/>
          <w:b/>
        </w:rPr>
        <w:t>IV. Vjerovnici osporenih tražbina te pojedini iznosi tražbina</w:t>
      </w:r>
    </w:p>
    <w:p w:rsidRDefault="007C77FE" w:rsidP="007C77FE" w:rsidR="007C77FE" w:rsidRPr="008452EB">
      <w:pPr>
        <w:pStyle w:val="Standard"/>
        <w:spacing w:lineRule="auto" w:line="276"/>
        <w:jc w:val="center"/>
        <w:rPr>
          <w:rFonts w:cs="Times New Roman"/>
          <w:b/>
        </w:rPr>
      </w:pPr>
    </w:p>
    <w:p w:rsidRDefault="007C77FE" w:rsidP="007C77FE" w:rsidR="007C77FE" w:rsidRPr="008452EB">
      <w:pPr>
        <w:jc w:val="both"/>
        <w:rPr>
          <w:rFonts w:eastAsia="Calibri"/>
          <w:b/>
          <w:sz w:val="24"/>
          <w:szCs w:val="24"/>
          <w:lang w:eastAsia="en-US"/>
        </w:rPr>
      </w:pPr>
    </w:p>
    <w:tbl>
      <w:tblPr>
        <w:tblpPr w:tblpY="1" w:vertAnchor="text" w:rightFromText="180" w:leftFromText="180"/>
        <w:tblOverlap w:val="never"/>
        <w:tblW w:type="dxa" w:w="9140"/>
        <w:tblInd w:type="dxa" w:w="94"/>
        <w:tblLook w:val="04A0" w:noVBand="1" w:noHBand="0" w:lastColumn="0" w:firstColumn="1" w:lastRow="0" w:firstRow="1"/>
      </w:tblPr>
      <w:tblGrid>
        <w:gridCol w:w="460"/>
        <w:gridCol w:w="8680"/>
      </w:tblGrid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ADUT NEKRETNINE d.o.o., Istarska 3, 21000 Split, OIB: 48451820485  Dužnik se obvezuje platiti 20% utvrđenog iznosa tražbine što iznosi 33.585,91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</w:t>
            </w:r>
            <w:r w:rsidR="002C11AE" w:rsidRPr="0064613D">
              <w:rPr>
                <w:color w:val="000000"/>
                <w:sz w:val="24"/>
                <w:szCs w:val="24"/>
              </w:rPr>
              <w:t xml:space="preserve">ražbinu vjerovnika FORTENOVA GRUPA d.d., </w:t>
            </w:r>
            <w:r w:rsidRPr="0064613D">
              <w:rPr>
                <w:color w:val="000000"/>
                <w:sz w:val="24"/>
                <w:szCs w:val="24"/>
              </w:rPr>
              <w:t xml:space="preserve">Marijana Čavića 1, 10000 Zagreb, OIB:  </w:t>
            </w:r>
            <w:r w:rsidR="002C11AE" w:rsidRPr="0064613D">
              <w:rPr>
                <w:sz w:val="24"/>
                <w:szCs w:val="24"/>
              </w:rPr>
              <w:t>88035992407</w:t>
            </w:r>
            <w:r w:rsidRPr="0064613D">
              <w:rPr>
                <w:color w:val="000000"/>
                <w:sz w:val="24"/>
                <w:szCs w:val="24"/>
              </w:rPr>
              <w:t xml:space="preserve">  Dužnik se obvezuje platiti 20% utvrđenog iznosa tražbine što iznosi 8.561.423,80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Credo banka dioničko društvo "u stečaju", Zrinsko-Frankopanska58, 21000 Split, OIB: 94141384086  Dužnik se obvezuje platiti 20% utvrđenog iznosa tražbine što iznosi 181.478,66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GRAD SPLIT, Obala kneza Branimira 17, 21000 Split, OIB:  78755598868  Dužnik se obvezuje platiti 20% utvrđenog iznosa tražbine što iznosi 2.402.152,92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GULIVER, d.o.o. za trgovinu i usluge,</w:t>
            </w:r>
            <w:r w:rsidRPr="0064613D">
              <w:rPr>
                <w:sz w:val="24"/>
                <w:szCs w:val="24"/>
              </w:rPr>
              <w:t xml:space="preserve"> </w:t>
            </w:r>
            <w:r w:rsidRPr="0064613D">
              <w:rPr>
                <w:color w:val="000000"/>
                <w:sz w:val="24"/>
                <w:szCs w:val="24"/>
              </w:rPr>
              <w:t>Zoraničeva 16, Solin, OIB:  27252063420  Dužnik se obvezuje platiti 20% utvrđenog iznosa tražbine što iznosi 400.873,27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Hrvatske vode, pravna osoba za upravljanje vodama, Ulica grada Vukovara 220, 10000 Zagreb, OIB: 28921383001  Dužnik se obvezuje platiti 20% utvrđenog iznosa tražbine što iznosi 1.930.880,99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ANTUN-TONĆI MITAR,</w:t>
            </w:r>
            <w:r w:rsidRPr="0064613D">
              <w:rPr>
                <w:sz w:val="24"/>
                <w:szCs w:val="24"/>
              </w:rPr>
              <w:t xml:space="preserve"> </w:t>
            </w:r>
            <w:r w:rsidRPr="0064613D">
              <w:rPr>
                <w:color w:val="000000"/>
                <w:sz w:val="24"/>
                <w:szCs w:val="24"/>
              </w:rPr>
              <w:t>Marina Getaldića 38, 21000 Split, OIB:  28782513450  Dužnik se obvezuje platiti 20% utvrđenog iznosa tražbine što iznosi 85.242,05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ĐANA MITAR,</w:t>
            </w:r>
            <w:r w:rsidRPr="0064613D">
              <w:rPr>
                <w:sz w:val="24"/>
                <w:szCs w:val="24"/>
              </w:rPr>
              <w:t xml:space="preserve"> </w:t>
            </w:r>
            <w:r w:rsidRPr="0064613D">
              <w:rPr>
                <w:color w:val="000000"/>
                <w:sz w:val="24"/>
                <w:szCs w:val="24"/>
              </w:rPr>
              <w:t>Marina Getaldića 38, 21000 Split, OIB:  59412048541  Dužnik se obvezuje platiti 20% utvrđenog iznosa tražbine što iznosi 85.242,05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NLB INTERFINANZ AG IN LIQUIDATION, Beethovenstrasse 48, Zϋrich, Švicarska, OIB:  43668676136  Dužnik se obvezuje platiti 20% utvrđenog iznosa tražbine što iznosi 7.699.405,87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DAVOR RADIĆ,</w:t>
            </w:r>
            <w:r w:rsidRPr="0064613D">
              <w:rPr>
                <w:sz w:val="24"/>
                <w:szCs w:val="24"/>
              </w:rPr>
              <w:t xml:space="preserve"> </w:t>
            </w:r>
            <w:r w:rsidRPr="0064613D">
              <w:rPr>
                <w:color w:val="000000"/>
                <w:sz w:val="24"/>
                <w:szCs w:val="24"/>
              </w:rPr>
              <w:t>Paračeva 102, 21000 Split, OIB:</w:t>
            </w:r>
            <w:r w:rsidRPr="0064613D">
              <w:rPr>
                <w:sz w:val="24"/>
                <w:szCs w:val="24"/>
              </w:rPr>
              <w:t xml:space="preserve"> </w:t>
            </w:r>
            <w:r w:rsidRPr="0064613D">
              <w:rPr>
                <w:color w:val="000000"/>
                <w:sz w:val="24"/>
                <w:szCs w:val="24"/>
              </w:rPr>
              <w:t xml:space="preserve">40327108684  Dužnik se obvezuje platiti 20% utvrđenog iznosa tražbine što iznosi </w:t>
            </w:r>
            <w:r w:rsidR="00C21CFF" w:rsidRPr="0064613D">
              <w:rPr>
                <w:color w:val="000000"/>
                <w:sz w:val="24"/>
                <w:szCs w:val="24"/>
              </w:rPr>
              <w:t>579.656,61</w:t>
            </w:r>
            <w:r w:rsidRPr="0064613D">
              <w:rPr>
                <w:color w:val="000000"/>
                <w:sz w:val="24"/>
                <w:szCs w:val="24"/>
              </w:rPr>
              <w:t xml:space="preserve">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JELENA ROZGA, Stonska 1, 21000 Split, OIB: 84216530521  Dužnik se obvezuje platiti 20% utvrđenog iznosa tražbine što iznosi 82.518,03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Stečajna masa iza P.S.V., d.o.o. za trgovinu na veliko i malo u stečaju,</w:t>
            </w:r>
            <w:r w:rsidRPr="0064613D">
              <w:rPr>
                <w:sz w:val="24"/>
                <w:szCs w:val="24"/>
              </w:rPr>
              <w:t xml:space="preserve"> </w:t>
            </w:r>
            <w:r w:rsidRPr="0064613D">
              <w:rPr>
                <w:color w:val="000000"/>
                <w:sz w:val="24"/>
                <w:szCs w:val="24"/>
              </w:rPr>
              <w:t>Kneza Domagoja 3, Zmijavci, OIB: 88579056249  Dužnik se obvezuje platiti 20% utvrđenog iznosa tražbine što iznosi 254.248,26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8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D3D21" w:rsidP="0064613D" w:rsidR="007C77FE" w:rsidRPr="0064613D">
            <w:pPr>
              <w:pStyle w:val="Odlomakpopisa"/>
              <w:numPr>
                <w:ilvl w:val="0"/>
                <w:numId w:val="46"/>
              </w:numPr>
              <w:jc w:val="both"/>
              <w:rPr>
                <w:color w:val="000000"/>
                <w:sz w:val="24"/>
                <w:szCs w:val="24"/>
              </w:rPr>
            </w:pPr>
            <w:r w:rsidRPr="0064613D">
              <w:rPr>
                <w:color w:val="000000"/>
                <w:sz w:val="24"/>
                <w:szCs w:val="24"/>
              </w:rPr>
              <w:t>Tražbinu vjerovnika VELPRO-</w:t>
            </w:r>
            <w:r w:rsidR="007C77FE" w:rsidRPr="0064613D">
              <w:rPr>
                <w:color w:val="000000"/>
                <w:sz w:val="24"/>
                <w:szCs w:val="24"/>
              </w:rPr>
              <w:t xml:space="preserve">CENTAR </w:t>
            </w:r>
            <w:r w:rsidRPr="0064613D">
              <w:rPr>
                <w:color w:val="000000"/>
                <w:sz w:val="24"/>
                <w:szCs w:val="24"/>
              </w:rPr>
              <w:t xml:space="preserve">PLUS </w:t>
            </w:r>
            <w:r w:rsidR="007C77FE" w:rsidRPr="0064613D">
              <w:rPr>
                <w:color w:val="000000"/>
                <w:sz w:val="24"/>
                <w:szCs w:val="24"/>
              </w:rPr>
              <w:t xml:space="preserve">d.o.o., Marijana  Čavića 1, 10000 Zagreb, OIB:  </w:t>
            </w:r>
            <w:r w:rsidR="00190AFB" w:rsidRPr="0064613D">
              <w:rPr>
                <w:color w:val="000000"/>
                <w:sz w:val="24"/>
                <w:szCs w:val="24"/>
              </w:rPr>
              <w:t>81169150175</w:t>
            </w:r>
            <w:r w:rsidR="007C77FE" w:rsidRPr="0064613D">
              <w:rPr>
                <w:color w:val="000000"/>
                <w:sz w:val="24"/>
                <w:szCs w:val="24"/>
              </w:rPr>
              <w:t xml:space="preserve">  Dužnik se obvezuje platiti 20% utvrđenog iznosa tražbine što iznosi 1.279.625,45 HRK, u roku od 18 mjeseci od dana pravomoćnosti Nagodbe (sporazuma) jednokratno, 80% iznosa utvrđenih tražbina se otpisuje. Kamata se ne obračunava.</w:t>
            </w:r>
          </w:p>
        </w:tc>
      </w:tr>
    </w:tbl>
    <w:p w:rsidRDefault="007C77FE" w:rsidP="007C77FE" w:rsidR="007C77FE" w:rsidRPr="008452EB">
      <w:pPr>
        <w:pStyle w:val="Odlomakpopis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</w:p>
    <w:p w:rsidRDefault="007C77FE" w:rsidP="007C77FE" w:rsidR="007C77FE" w:rsidRPr="008452EB">
      <w:pPr>
        <w:pStyle w:val="Odlomakpopisa"/>
        <w:jc w:val="both"/>
        <w:rPr>
          <w:b/>
          <w:sz w:val="24"/>
          <w:szCs w:val="24"/>
        </w:rPr>
      </w:pPr>
    </w:p>
    <w:p w:rsidRDefault="007C77FE" w:rsidP="007C77FE" w:rsidR="007C77FE" w:rsidRPr="008452EB">
      <w:pPr>
        <w:pStyle w:val="Odlomakpopisa"/>
        <w:jc w:val="both"/>
        <w:rPr>
          <w:b/>
          <w:sz w:val="24"/>
          <w:szCs w:val="24"/>
        </w:rPr>
      </w:pPr>
    </w:p>
    <w:p w:rsidRDefault="007C77FE" w:rsidP="007C77FE" w:rsidR="007C77FE" w:rsidRPr="008452EB">
      <w:pPr>
        <w:pStyle w:val="Odlomakpopisa"/>
        <w:jc w:val="both"/>
        <w:rPr>
          <w:b/>
          <w:sz w:val="24"/>
          <w:szCs w:val="24"/>
        </w:rPr>
      </w:pPr>
    </w:p>
    <w:p w:rsidRDefault="007C77FE" w:rsidP="007C77FE" w:rsidR="007C77FE">
      <w:pPr>
        <w:pStyle w:val="Standard"/>
        <w:spacing w:lineRule="auto" w:line="276"/>
        <w:jc w:val="center"/>
        <w:rPr>
          <w:rFonts w:cs="Times New Roman"/>
          <w:b/>
        </w:rPr>
      </w:pPr>
      <w:r w:rsidRPr="008452EB">
        <w:rPr>
          <w:rFonts w:cs="Times New Roman"/>
          <w:b/>
        </w:rPr>
        <w:t>V. Način namirenja razlučnih vjerovnika</w:t>
      </w:r>
    </w:p>
    <w:p w:rsidRDefault="00021747" w:rsidP="007C77FE" w:rsidR="00021747" w:rsidRPr="008452EB">
      <w:pPr>
        <w:pStyle w:val="Standard"/>
        <w:spacing w:lineRule="auto" w:line="276"/>
        <w:jc w:val="center"/>
        <w:rPr>
          <w:rFonts w:cs="Times New Roman"/>
          <w:b/>
        </w:rPr>
      </w:pPr>
    </w:p>
    <w:p w:rsidRDefault="00021747" w:rsidP="007C77FE" w:rsidR="007C77FE" w:rsidRPr="00021747">
      <w:pPr>
        <w:pStyle w:val="Standard"/>
        <w:spacing w:lineRule="auto" w:line="276"/>
        <w:rPr>
          <w:rFonts w:cs="Times New Roman"/>
        </w:rPr>
      </w:pPr>
      <w:r w:rsidRPr="00021747">
        <w:rPr>
          <w:rFonts w:cs="Times New Roman"/>
        </w:rPr>
        <w:t xml:space="preserve">Razlučni vjerovnici namiruju se sukladno </w:t>
      </w:r>
      <w:r>
        <w:rPr>
          <w:rFonts w:cs="Times New Roman"/>
        </w:rPr>
        <w:t>svom založnom pravu iz imovine na kojoj je to pravo stečeno</w:t>
      </w:r>
      <w:r w:rsidR="00D411DE">
        <w:rPr>
          <w:rFonts w:cs="Times New Roman"/>
        </w:rPr>
        <w:t>.</w:t>
      </w:r>
    </w:p>
    <w:p w:rsidRDefault="007C77FE" w:rsidP="007C77FE" w:rsidR="007C77FE" w:rsidRPr="008452EB">
      <w:pPr>
        <w:pStyle w:val="Odlomakpopisa"/>
        <w:spacing w:lineRule="atLeast" w:line="100"/>
        <w:ind w:left="0"/>
        <w:jc w:val="both"/>
        <w:rPr>
          <w:sz w:val="24"/>
          <w:szCs w:val="24"/>
        </w:rPr>
      </w:pPr>
      <w:r w:rsidRPr="008452EB">
        <w:rPr>
          <w:iCs/>
          <w:sz w:val="24"/>
          <w:szCs w:val="24"/>
        </w:rPr>
        <w:t>Dužnik se obvezuje, u slučaju odricanja prava na odvojeno namirenje, platiti razlučnim vjerovnicima utvrđeni iznos tražbine prema slijedećem modelu: o</w:t>
      </w:r>
      <w:r w:rsidRPr="008452EB">
        <w:rPr>
          <w:sz w:val="24"/>
          <w:szCs w:val="24"/>
        </w:rPr>
        <w:t xml:space="preserve">tpis 80% utvrđenog iznosa tražbina, otplata 20% od iznosa utvrđenih tražbina na način da se glavnica otplaćuje jednokratno u roku 18 mjeseci od dana pravomoćnosti rješenja nadležnog trgovačkog suda kojim se potvrđuje predstečajni sporazum. </w:t>
      </w:r>
    </w:p>
    <w:p w:rsidRDefault="007C77FE" w:rsidP="007C77FE" w:rsidR="007C77FE" w:rsidRPr="008452EB">
      <w:pPr>
        <w:pStyle w:val="Odlomakpopisa"/>
        <w:spacing w:lineRule="atLeast" w:line="100"/>
        <w:ind w:left="0"/>
        <w:jc w:val="both"/>
        <w:rPr>
          <w:sz w:val="24"/>
          <w:szCs w:val="24"/>
        </w:rPr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3120"/>
        <w:gridCol w:w="2415"/>
        <w:gridCol w:w="1485"/>
        <w:gridCol w:w="1560"/>
        <w:gridCol w:w="1716"/>
      </w:tblGrid>
      <w:tr w:rsidTr="00963433" w:rsidR="007C77FE">
        <w:trPr>
          <w:trHeight w:val="150"/>
          <w:jc w:val="center"/>
        </w:trPr>
        <w:tc>
          <w:tcPr>
            <w:tcW w:type="dxa" w:w="3120"/>
          </w:tcPr>
          <w:p w:rsidRDefault="007C77FE" w:rsidP="00910943" w:rsidR="007C77FE" w:rsidRPr="00BE7CDB">
            <w:pPr>
              <w:pStyle w:val="Odlomakpopisa"/>
              <w:ind w:left="0"/>
              <w:jc w:val="both"/>
              <w:rPr>
                <w:sz w:val="24"/>
                <w:szCs w:val="24"/>
              </w:rPr>
            </w:pPr>
            <w:r w:rsidRPr="00BE7CDB">
              <w:rPr>
                <w:bCs/>
                <w:color w:val="000000"/>
                <w:sz w:val="24"/>
                <w:szCs w:val="24"/>
              </w:rPr>
              <w:t>Naziv - Razlučni vjerovnici</w:t>
            </w:r>
          </w:p>
        </w:tc>
        <w:tc>
          <w:tcPr>
            <w:tcW w:type="dxa" w:w="3900"/>
            <w:gridSpan w:val="2"/>
          </w:tcPr>
          <w:p w:rsidRDefault="007C77FE" w:rsidP="00910943" w:rsidR="007C77FE" w:rsidRPr="006E69BC">
            <w:pPr>
              <w:pStyle w:val="Odlomakpopisa"/>
              <w:ind w:left="0"/>
              <w:jc w:val="both"/>
              <w:rPr>
                <w:sz w:val="24"/>
                <w:szCs w:val="24"/>
              </w:rPr>
            </w:pPr>
            <w:r w:rsidRPr="006E69BC">
              <w:rPr>
                <w:bCs/>
                <w:color w:val="000000"/>
                <w:sz w:val="24"/>
                <w:szCs w:val="24"/>
              </w:rPr>
              <w:t>Naslov (ulica i br, grad)</w:t>
            </w:r>
          </w:p>
        </w:tc>
        <w:tc>
          <w:tcPr>
            <w:tcW w:type="dxa" w:w="1560"/>
          </w:tcPr>
          <w:p w:rsidRDefault="007C77FE" w:rsidP="00910943" w:rsidR="007C77FE" w:rsidRPr="006E69BC">
            <w:pPr>
              <w:pStyle w:val="Odlomakpopisa"/>
              <w:ind w:left="0"/>
              <w:jc w:val="both"/>
              <w:rPr>
                <w:sz w:val="24"/>
                <w:szCs w:val="24"/>
              </w:rPr>
            </w:pPr>
            <w:r w:rsidRPr="006E69BC">
              <w:rPr>
                <w:bCs/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dxa" w:w="1716"/>
          </w:tcPr>
          <w:p w:rsidRDefault="007C77FE" w:rsidP="00910943" w:rsidR="007C77FE" w:rsidRPr="006E69BC">
            <w:pPr>
              <w:pStyle w:val="Odlomakpopisa"/>
              <w:ind w:left="0"/>
              <w:jc w:val="both"/>
              <w:rPr>
                <w:sz w:val="24"/>
                <w:szCs w:val="24"/>
              </w:rPr>
            </w:pPr>
            <w:r w:rsidRPr="006E69BC">
              <w:rPr>
                <w:bCs/>
                <w:color w:val="000000"/>
                <w:sz w:val="24"/>
                <w:szCs w:val="24"/>
              </w:rPr>
              <w:t>Iznos</w:t>
            </w:r>
          </w:p>
        </w:tc>
      </w:tr>
      <w:tr w:rsidTr="00963433" w:rsidR="007C77FE" w:rsidRPr="008452EB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20"/>
          <w:jc w:val="center"/>
        </w:trPr>
        <w:tc>
          <w:tcPr>
            <w:tcW w:type="dxa" w:w="3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11AE" w:rsidP="002C11AE" w:rsidR="007C77FE" w:rsidRPr="008452E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FORTENOVA GRUPA </w:t>
            </w:r>
            <w:r w:rsidR="002F4CFD">
              <w:rPr>
                <w:sz w:val="24"/>
                <w:szCs w:val="24"/>
              </w:rPr>
              <w:t xml:space="preserve"> d.d.</w:t>
            </w:r>
          </w:p>
        </w:tc>
        <w:tc>
          <w:tcPr>
            <w:tcW w:type="dxa" w:w="2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Marijana Čavića 1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Zagreb, Hrvatska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11AE" w:rsidP="00910943" w:rsidR="007C77FE" w:rsidRPr="002C11AE">
            <w:pPr>
              <w:jc w:val="center"/>
              <w:rPr>
                <w:color w:val="000000"/>
                <w:sz w:val="24"/>
                <w:szCs w:val="24"/>
              </w:rPr>
            </w:pPr>
            <w:r w:rsidRPr="002C11AE">
              <w:rPr>
                <w:sz w:val="24"/>
                <w:szCs w:val="24"/>
              </w:rPr>
              <w:t>88035992407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6664D" w:rsidP="00910943" w:rsidR="007C77FE" w:rsidRPr="008452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C77FE" w:rsidRPr="008452EB">
              <w:rPr>
                <w:sz w:val="24"/>
                <w:szCs w:val="24"/>
              </w:rPr>
              <w:t>4.876.210,81</w:t>
            </w:r>
          </w:p>
        </w:tc>
      </w:tr>
      <w:tr w:rsidTr="00963433" w:rsidR="007C77FE" w:rsidRPr="008452EB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20"/>
          <w:jc w:val="center"/>
        </w:trPr>
        <w:tc>
          <w:tcPr>
            <w:tcW w:type="dxa" w:w="3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Banka Splitsko-Dalmatinska d.d., u stečaju</w:t>
            </w:r>
          </w:p>
        </w:tc>
        <w:tc>
          <w:tcPr>
            <w:tcW w:type="dxa" w:w="2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114. brigade 9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Split, Hrvatska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25351138943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jc w:val="right"/>
              <w:rPr>
                <w:sz w:val="24"/>
                <w:szCs w:val="24"/>
              </w:rPr>
            </w:pPr>
            <w:r w:rsidRPr="008452EB">
              <w:rPr>
                <w:sz w:val="24"/>
                <w:szCs w:val="24"/>
              </w:rPr>
              <w:t>9.386.438,11</w:t>
            </w:r>
          </w:p>
        </w:tc>
      </w:tr>
      <w:tr w:rsidTr="00963433" w:rsidR="007C77FE" w:rsidRPr="008452EB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20"/>
          <w:jc w:val="center"/>
        </w:trPr>
        <w:tc>
          <w:tcPr>
            <w:tcW w:type="dxa" w:w="3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Credo banka d.d., u stečaju</w:t>
            </w:r>
          </w:p>
        </w:tc>
        <w:tc>
          <w:tcPr>
            <w:tcW w:type="dxa" w:w="2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Zrinsko-Frankopanska 58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Split, Hrvatska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94141384086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51D8F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24.191.430,12</w:t>
            </w:r>
          </w:p>
        </w:tc>
      </w:tr>
      <w:tr w:rsidTr="00963433" w:rsidR="007C77FE" w:rsidRPr="008452EB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20"/>
          <w:jc w:val="center"/>
        </w:trPr>
        <w:tc>
          <w:tcPr>
            <w:tcW w:type="dxa" w:w="3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NLB Inter Finanz AG In Liquidation</w:t>
            </w:r>
          </w:p>
        </w:tc>
        <w:tc>
          <w:tcPr>
            <w:tcW w:type="dxa" w:w="2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Beethovenstrasse 48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Zϋrich, Švicarska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E33E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2C11AE">
              <w:rPr>
                <w:sz w:val="22"/>
                <w:szCs w:val="22"/>
              </w:rPr>
              <w:t>43668676136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77FE" w:rsidP="00910943" w:rsidR="007C77FE" w:rsidRPr="008452EB">
            <w:pPr>
              <w:jc w:val="right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40.464.892,59</w:t>
            </w:r>
          </w:p>
        </w:tc>
      </w:tr>
      <w:tr w:rsidTr="00963433" w:rsidR="007C77FE" w:rsidRPr="008452EB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20"/>
          <w:jc w:val="center"/>
        </w:trPr>
        <w:tc>
          <w:tcPr>
            <w:tcW w:type="dxa" w:w="3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Ante Rupčić</w:t>
            </w:r>
          </w:p>
        </w:tc>
        <w:tc>
          <w:tcPr>
            <w:tcW w:type="dxa" w:w="2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Vukovarska 25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Split, Hrvatska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77FE" w:rsidP="00910943" w:rsidR="007C77FE" w:rsidRPr="008452EB">
            <w:pPr>
              <w:jc w:val="center"/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30380732940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77FE" w:rsidP="00910943" w:rsidR="007C77FE" w:rsidRPr="008452EB">
            <w:pPr>
              <w:jc w:val="right"/>
              <w:rPr>
                <w:sz w:val="24"/>
                <w:szCs w:val="24"/>
              </w:rPr>
            </w:pPr>
            <w:r w:rsidRPr="008452EB">
              <w:rPr>
                <w:sz w:val="24"/>
                <w:szCs w:val="24"/>
              </w:rPr>
              <w:t>100.575,00</w:t>
            </w:r>
          </w:p>
        </w:tc>
      </w:tr>
    </w:tbl>
    <w:p w:rsidRDefault="007C77FE" w:rsidP="007C77FE" w:rsidR="007C77FE" w:rsidRPr="008452EB">
      <w:pPr>
        <w:pStyle w:val="Odlomakpopisa"/>
        <w:ind w:left="0"/>
        <w:jc w:val="both"/>
        <w:rPr>
          <w:sz w:val="24"/>
          <w:szCs w:val="24"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sz w:val="24"/>
          <w:szCs w:val="24"/>
        </w:rPr>
      </w:pPr>
    </w:p>
    <w:p w:rsidRDefault="007C77FE" w:rsidP="007C77FE" w:rsidR="007C77FE" w:rsidRPr="008452EB">
      <w:pPr>
        <w:pStyle w:val="Standard"/>
        <w:spacing w:lineRule="auto" w:line="276"/>
        <w:jc w:val="center"/>
        <w:rPr>
          <w:rFonts w:cs="Times New Roman"/>
          <w:b/>
        </w:rPr>
      </w:pPr>
      <w:r w:rsidRPr="008452EB">
        <w:rPr>
          <w:rFonts w:cs="Times New Roman"/>
          <w:b/>
        </w:rPr>
        <w:t>VI. Razlučni vjerovnici te pojedini iznosi tražbina</w:t>
      </w:r>
    </w:p>
    <w:p w:rsidRDefault="007C77FE" w:rsidP="007C77FE" w:rsidR="007C77FE" w:rsidRPr="008452EB">
      <w:pPr>
        <w:pStyle w:val="Standard"/>
        <w:spacing w:lineRule="auto" w:line="276"/>
        <w:jc w:val="center"/>
        <w:rPr>
          <w:rFonts w:cs="Times New Roman"/>
          <w:b/>
        </w:rPr>
      </w:pPr>
    </w:p>
    <w:p w:rsidRDefault="007C77FE" w:rsidP="007C77FE" w:rsidR="007C77FE" w:rsidRPr="008452EB">
      <w:pPr>
        <w:pStyle w:val="Odlomakpopisa"/>
        <w:ind w:left="0"/>
        <w:jc w:val="both"/>
        <w:rPr>
          <w:sz w:val="24"/>
          <w:szCs w:val="24"/>
        </w:rPr>
      </w:pPr>
    </w:p>
    <w:tbl>
      <w:tblPr>
        <w:tblW w:type="dxa" w:w="9340"/>
        <w:tblInd w:type="dxa" w:w="94"/>
        <w:tblLook w:val="04A0" w:noVBand="1" w:noHBand="0" w:lastColumn="0" w:firstColumn="1" w:lastRow="0" w:firstRow="1"/>
      </w:tblPr>
      <w:tblGrid>
        <w:gridCol w:w="399"/>
        <w:gridCol w:w="8941"/>
      </w:tblGrid>
      <w:tr w:rsidTr="00910943" w:rsidR="007C77FE" w:rsidRPr="008452EB">
        <w:trPr>
          <w:trHeight w:val="1740"/>
        </w:trPr>
        <w:tc>
          <w:tcPr>
            <w:tcW w:type="dxa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8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E46423" w:rsidR="007C77FE" w:rsidRPr="00E46423">
            <w:pPr>
              <w:pStyle w:val="Odlomakpopisa"/>
              <w:jc w:val="both"/>
              <w:rPr>
                <w:color w:val="000000"/>
                <w:sz w:val="24"/>
                <w:szCs w:val="24"/>
              </w:rPr>
            </w:pPr>
            <w:r w:rsidRPr="00E46423">
              <w:rPr>
                <w:color w:val="000000"/>
                <w:sz w:val="24"/>
                <w:szCs w:val="24"/>
              </w:rPr>
              <w:t xml:space="preserve">Tražbinu vjerovnika </w:t>
            </w:r>
            <w:r w:rsidR="002C11AE" w:rsidRPr="00E46423">
              <w:rPr>
                <w:color w:val="000000"/>
                <w:sz w:val="24"/>
                <w:szCs w:val="24"/>
              </w:rPr>
              <w:t>FORTENOVA GRUPA d.d.,</w:t>
            </w:r>
            <w:r w:rsidRPr="00E46423">
              <w:rPr>
                <w:color w:val="000000"/>
                <w:sz w:val="24"/>
                <w:szCs w:val="24"/>
              </w:rPr>
              <w:t xml:space="preserve"> Marijana Čavića 1, Zagreb, OIB:  </w:t>
            </w:r>
            <w:r w:rsidR="00A448FA" w:rsidRPr="00E46423">
              <w:rPr>
                <w:sz w:val="24"/>
                <w:szCs w:val="24"/>
              </w:rPr>
              <w:t>88035992407</w:t>
            </w:r>
            <w:r w:rsidRPr="00E46423">
              <w:rPr>
                <w:color w:val="000000"/>
                <w:sz w:val="24"/>
                <w:szCs w:val="24"/>
              </w:rPr>
              <w:t xml:space="preserve">  Dužnik se obvezuje platiti 20% utvrđenog iznosa tražbine što iznosi </w:t>
            </w:r>
            <w:r w:rsidR="00963433" w:rsidRPr="00E46423">
              <w:rPr>
                <w:color w:val="000000"/>
                <w:sz w:val="24"/>
                <w:szCs w:val="24"/>
              </w:rPr>
              <w:t>42.975.242,16</w:t>
            </w:r>
            <w:r w:rsidRPr="00E46423">
              <w:rPr>
                <w:color w:val="000000"/>
                <w:sz w:val="24"/>
                <w:szCs w:val="24"/>
              </w:rPr>
              <w:t xml:space="preserve">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8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E46423" w:rsidR="007C77FE" w:rsidRPr="00E46423">
            <w:pPr>
              <w:pStyle w:val="Odlomakpopisa"/>
              <w:jc w:val="both"/>
              <w:rPr>
                <w:color w:val="000000"/>
                <w:sz w:val="24"/>
                <w:szCs w:val="24"/>
              </w:rPr>
            </w:pPr>
            <w:r w:rsidRPr="00E46423">
              <w:rPr>
                <w:color w:val="000000"/>
                <w:sz w:val="24"/>
                <w:szCs w:val="24"/>
              </w:rPr>
              <w:t>Tražbinu vjerovnika Banka Splitsko-Dalmatinska d.d., u stečaju 114. brigade 9, Split, OIB:  25351138943  Dužnik se obvezuje platiti 20% utvrđenog iznosa tražbine što iznosi 1.877.287,62 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8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E46423" w:rsidR="007C77FE" w:rsidRPr="00E46423">
            <w:pPr>
              <w:pStyle w:val="Odlomakpopisa"/>
              <w:jc w:val="both"/>
              <w:rPr>
                <w:color w:val="000000"/>
                <w:sz w:val="24"/>
                <w:szCs w:val="24"/>
              </w:rPr>
            </w:pPr>
            <w:r w:rsidRPr="00E46423">
              <w:rPr>
                <w:color w:val="000000"/>
                <w:sz w:val="24"/>
                <w:szCs w:val="24"/>
              </w:rPr>
              <w:t xml:space="preserve">Tražbinu vjerovnika Credo banka d.d., u stečaju Zrinsko-Frankopanska 58, Split, OIB:  94141384086  Dužnik se obvezuje platiti 20% utvrđenog iznosa tražbine što iznosi </w:t>
            </w:r>
            <w:r w:rsidR="00234C94" w:rsidRPr="00E46423">
              <w:rPr>
                <w:color w:val="000000"/>
                <w:sz w:val="24"/>
                <w:szCs w:val="24"/>
              </w:rPr>
              <w:t xml:space="preserve">4.838.286,02 </w:t>
            </w:r>
            <w:r w:rsidRPr="00E46423">
              <w:rPr>
                <w:color w:val="000000"/>
                <w:sz w:val="24"/>
                <w:szCs w:val="24"/>
              </w:rPr>
              <w:t>HRK, u roku od 18 mjeseci od dana pravomoćnosti Nagodbe (sporazuma) jednokratno, 80% iznosa utvrđenih tražbina se otpisuje. Kamata se ne obračunava.</w:t>
            </w:r>
          </w:p>
        </w:tc>
      </w:tr>
      <w:tr w:rsidTr="00910943" w:rsidR="007C77FE" w:rsidRPr="008452EB">
        <w:trPr>
          <w:trHeight w:val="1740"/>
        </w:trPr>
        <w:tc>
          <w:tcPr>
            <w:tcW w:type="dxa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8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E46423" w:rsidR="007C77FE" w:rsidRPr="00E46423">
            <w:pPr>
              <w:pStyle w:val="Odlomakpopisa"/>
              <w:jc w:val="both"/>
              <w:rPr>
                <w:color w:val="000000"/>
                <w:sz w:val="24"/>
                <w:szCs w:val="24"/>
              </w:rPr>
            </w:pPr>
            <w:r w:rsidRPr="00E46423">
              <w:rPr>
                <w:color w:val="000000"/>
                <w:sz w:val="24"/>
                <w:szCs w:val="24"/>
              </w:rPr>
              <w:t xml:space="preserve">Tražbinu vjerovnika NLB Inter Finanz AG In Liquidation Beethovenstrasse 48,Zϋrich, Švicarska, OIB:  </w:t>
            </w:r>
            <w:r w:rsidR="006E33EE" w:rsidRPr="006E33EE">
              <w:rPr>
                <w:sz w:val="24"/>
                <w:szCs w:val="24"/>
              </w:rPr>
              <w:t>43668676136</w:t>
            </w:r>
            <w:r w:rsidRPr="00E46423">
              <w:rPr>
                <w:color w:val="000000"/>
                <w:sz w:val="24"/>
                <w:szCs w:val="24"/>
              </w:rPr>
              <w:t xml:space="preserve">  Dužnik se obvezuje platiti 20% utvrđenog iznosa tražbine što iznosi 8.092.978,52 HRK, u roku od 18 mjeseci od dana pravomoćnosti Nagodbe (sporazuma) jednokratno, 80% iznosa utvrđenih tražbina se otpisuje. Kamata se ne obračunava.</w:t>
            </w:r>
          </w:p>
          <w:p w:rsidRDefault="007C77FE" w:rsidP="00910943" w:rsidR="007C77FE" w:rsidRPr="008452EB">
            <w:pPr>
              <w:jc w:val="both"/>
              <w:rPr>
                <w:color w:val="000000"/>
                <w:sz w:val="24"/>
                <w:szCs w:val="24"/>
              </w:rPr>
            </w:pPr>
          </w:p>
          <w:p w:rsidRDefault="007C77FE" w:rsidP="00910943" w:rsidR="007C77FE" w:rsidRPr="008452E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Tr="00910943" w:rsidR="007C77FE" w:rsidRPr="008452EB">
        <w:trPr>
          <w:trHeight w:val="1740"/>
        </w:trPr>
        <w:tc>
          <w:tcPr>
            <w:tcW w:type="dxa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7FE" w:rsidP="00910943" w:rsidR="007C77FE" w:rsidRPr="008452EB">
            <w:pPr>
              <w:rPr>
                <w:color w:val="000000"/>
                <w:sz w:val="24"/>
                <w:szCs w:val="24"/>
              </w:rPr>
            </w:pPr>
            <w:r w:rsidRPr="008452EB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8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C77FE" w:rsidP="00E46423" w:rsidR="007C77FE" w:rsidRPr="00E46423">
            <w:pPr>
              <w:pStyle w:val="Odlomakpopisa"/>
              <w:jc w:val="both"/>
              <w:rPr>
                <w:color w:val="000000"/>
                <w:sz w:val="24"/>
                <w:szCs w:val="24"/>
              </w:rPr>
            </w:pPr>
            <w:r w:rsidRPr="00E46423">
              <w:rPr>
                <w:color w:val="000000"/>
                <w:sz w:val="24"/>
                <w:szCs w:val="24"/>
              </w:rPr>
              <w:t>Tražbinu vjerovnika Ante Rupčić, Vukovarska 25, Split, OIB:  30380732940  Dužnik se obvezuje platiti 20% utvrđenog iznosa tražbine što iznosi 20.115,00 HRK, u roku od 18 mjeseci od dana pravomoćnosti Nagodbe (sporazuma) jednokratno, 80% iznosa utvrđenih tražbina se otpisuje. Kamata se ne obračunava.</w:t>
            </w:r>
          </w:p>
        </w:tc>
      </w:tr>
    </w:tbl>
    <w:p w:rsidRDefault="007C77FE" w:rsidP="007C77FE" w:rsidR="007C77FE" w:rsidRPr="00B84748">
      <w:pPr>
        <w:pStyle w:val="Bezproreda"/>
        <w:jc w:val="both"/>
        <w:rPr>
          <w:szCs w:val="24"/>
        </w:rPr>
      </w:pPr>
    </w:p>
    <w:p w:rsidRDefault="007C77FE" w:rsidP="007C77FE" w:rsidR="007C77FE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7C77FE" w:rsidP="007C77FE" w:rsidR="007C77FE" w:rsidRPr="0022073F">
      <w:pPr>
        <w:jc w:val="both"/>
        <w:rPr>
          <w:sz w:val="24"/>
          <w:szCs w:val="24"/>
        </w:rPr>
      </w:pPr>
    </w:p>
    <w:p w:rsidRDefault="007C77FE" w:rsidP="007C77FE" w:rsidR="007C77FE" w:rsidRPr="00FC007A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1E2E1D" w:rsidRPr="00C84BF3">
        <w:rPr>
          <w:sz w:val="24"/>
          <w:szCs w:val="24"/>
        </w:rPr>
        <w:t>CENTAR BRAČ d.o.o. sa sjedištem u Zagrebu</w:t>
      </w:r>
      <w:r w:rsidR="001E2E1D">
        <w:rPr>
          <w:sz w:val="24"/>
          <w:szCs w:val="24"/>
        </w:rPr>
        <w:t xml:space="preserve">, Ksaver 196a, OIB: 71033423032 </w:t>
      </w:r>
      <w:r>
        <w:rPr>
          <w:sz w:val="24"/>
          <w:szCs w:val="24"/>
        </w:rPr>
        <w:t xml:space="preserve"> je kao predlagatelj podnio </w:t>
      </w:r>
      <w:r w:rsidRPr="00FC007A">
        <w:rPr>
          <w:sz w:val="24"/>
          <w:szCs w:val="24"/>
        </w:rPr>
        <w:t>ovom sudu</w:t>
      </w:r>
      <w:r>
        <w:rPr>
          <w:sz w:val="24"/>
          <w:szCs w:val="24"/>
        </w:rPr>
        <w:t>,</w:t>
      </w:r>
      <w:r w:rsidRPr="00FC007A">
        <w:rPr>
          <w:sz w:val="24"/>
          <w:szCs w:val="24"/>
        </w:rPr>
        <w:t xml:space="preserve"> temeljem odredbe članka 25. stavak  1. Stečajnog zakona (</w:t>
      </w:r>
      <w:r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71/2015: dalje: SZ)</w:t>
      </w:r>
      <w:r>
        <w:rPr>
          <w:sz w:val="24"/>
          <w:szCs w:val="24"/>
        </w:rPr>
        <w:t>,</w:t>
      </w:r>
      <w:r w:rsidRPr="00FC007A">
        <w:rPr>
          <w:sz w:val="24"/>
          <w:szCs w:val="24"/>
        </w:rPr>
        <w:t xml:space="preserve"> prijedlog za otvaranje predstečajnog</w:t>
      </w:r>
      <w:r>
        <w:rPr>
          <w:sz w:val="24"/>
          <w:szCs w:val="24"/>
        </w:rPr>
        <w:t>a</w:t>
      </w:r>
      <w:r w:rsidRPr="00FC007A">
        <w:rPr>
          <w:sz w:val="24"/>
          <w:szCs w:val="24"/>
        </w:rPr>
        <w:t xml:space="preserve"> postupka</w:t>
      </w:r>
      <w:r>
        <w:rPr>
          <w:sz w:val="24"/>
          <w:szCs w:val="24"/>
        </w:rPr>
        <w:t xml:space="preserve"> </w:t>
      </w:r>
      <w:r w:rsidR="001E2E1D">
        <w:rPr>
          <w:sz w:val="24"/>
          <w:szCs w:val="24"/>
        </w:rPr>
        <w:t>27. travnja 2017.</w:t>
      </w:r>
      <w:r>
        <w:rPr>
          <w:sz w:val="24"/>
          <w:szCs w:val="24"/>
        </w:rPr>
        <w:t xml:space="preserve"> </w:t>
      </w:r>
    </w:p>
    <w:p w:rsidRDefault="007C77FE" w:rsidP="007C77FE" w:rsidR="007C77FE" w:rsidRPr="001B7F1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FC007A">
        <w:rPr>
          <w:sz w:val="24"/>
          <w:szCs w:val="24"/>
        </w:rPr>
        <w:t>ravo</w:t>
      </w:r>
      <w:r>
        <w:rPr>
          <w:sz w:val="24"/>
          <w:szCs w:val="24"/>
        </w:rPr>
        <w:t xml:space="preserve">moćnim rješenjem ovog suda, broj gornji, od </w:t>
      </w:r>
      <w:r w:rsidR="001E2E1D">
        <w:rPr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1E2E1D">
        <w:rPr>
          <w:sz w:val="24"/>
          <w:szCs w:val="24"/>
        </w:rPr>
        <w:t>rujna</w:t>
      </w:r>
      <w:r w:rsidR="00DF1551">
        <w:rPr>
          <w:sz w:val="24"/>
          <w:szCs w:val="24"/>
        </w:rPr>
        <w:t xml:space="preserve"> 2017.</w:t>
      </w:r>
      <w:r w:rsidRPr="00FC007A">
        <w:rPr>
          <w:sz w:val="24"/>
          <w:szCs w:val="24"/>
        </w:rPr>
        <w:t>, nad dužnikom je otvoren</w:t>
      </w:r>
      <w:r w:rsidRPr="001B7F1E">
        <w:rPr>
          <w:sz w:val="24"/>
          <w:szCs w:val="24"/>
        </w:rPr>
        <w:t xml:space="preserve"> predstečajni postupak,</w:t>
      </w:r>
      <w:r>
        <w:rPr>
          <w:sz w:val="24"/>
          <w:szCs w:val="24"/>
        </w:rPr>
        <w:t xml:space="preserve"> a to rješenje je ob</w:t>
      </w:r>
      <w:r w:rsidR="00E46BB3">
        <w:rPr>
          <w:sz w:val="24"/>
          <w:szCs w:val="24"/>
        </w:rPr>
        <w:t>javljeno na mrežnoj stranici e-o</w:t>
      </w:r>
      <w:r>
        <w:rPr>
          <w:sz w:val="24"/>
          <w:szCs w:val="24"/>
        </w:rPr>
        <w:t xml:space="preserve">glasna ploča suda </w:t>
      </w:r>
      <w:r w:rsidR="00DF1551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DF1551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DF1551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</w:p>
    <w:p w:rsidRDefault="007C77FE" w:rsidP="007C77FE" w:rsidR="007C77F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1B7F1E">
        <w:rPr>
          <w:sz w:val="24"/>
          <w:szCs w:val="24"/>
        </w:rPr>
        <w:t xml:space="preserve">akon ročišta za ispitivanje </w:t>
      </w:r>
      <w:r>
        <w:rPr>
          <w:sz w:val="24"/>
          <w:szCs w:val="24"/>
        </w:rPr>
        <w:t xml:space="preserve">tražbina održanog dana </w:t>
      </w:r>
      <w:r w:rsidR="00DF1551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DF1551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2017</w:t>
      </w:r>
      <w:r w:rsidRPr="001B7F1E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Pr="001B7F1E">
        <w:rPr>
          <w:sz w:val="24"/>
          <w:szCs w:val="24"/>
        </w:rPr>
        <w:t xml:space="preserve"> doneseno je </w:t>
      </w:r>
      <w:r>
        <w:rPr>
          <w:sz w:val="24"/>
          <w:szCs w:val="24"/>
        </w:rPr>
        <w:t xml:space="preserve">istog dana </w:t>
      </w:r>
      <w:r w:rsidRPr="001B7F1E">
        <w:rPr>
          <w:sz w:val="24"/>
          <w:szCs w:val="24"/>
        </w:rPr>
        <w:t>rješenje o utvrđenim i osporenim tražbinama (članak 50. SZ-a)</w:t>
      </w:r>
      <w:r w:rsidR="00C530A8">
        <w:rPr>
          <w:sz w:val="24"/>
          <w:szCs w:val="24"/>
        </w:rPr>
        <w:t>.</w:t>
      </w:r>
    </w:p>
    <w:p w:rsidRDefault="00C530A8" w:rsidP="007C77FE" w:rsidR="00C530A8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rješenje je djelomično pobijano žalbama, te je njegova pravomoćnost utvrđena posebnim zaključkom </w:t>
      </w:r>
      <w:r w:rsidR="00E46BB3">
        <w:rPr>
          <w:sz w:val="24"/>
          <w:szCs w:val="24"/>
        </w:rPr>
        <w:t xml:space="preserve">i </w:t>
      </w:r>
      <w:r>
        <w:rPr>
          <w:sz w:val="24"/>
          <w:szCs w:val="24"/>
        </w:rPr>
        <w:t>na zapisnik</w:t>
      </w:r>
      <w:r w:rsidR="00E46BB3">
        <w:rPr>
          <w:sz w:val="24"/>
          <w:szCs w:val="24"/>
        </w:rPr>
        <w:t>u</w:t>
      </w:r>
      <w:r>
        <w:rPr>
          <w:sz w:val="24"/>
          <w:szCs w:val="24"/>
        </w:rPr>
        <w:t xml:space="preserve"> s ročišta za glasanje od 10. svibnja 2019., a koji zapisnik je objavljen na e-oglasnoj ploči suda.</w:t>
      </w:r>
    </w:p>
    <w:p w:rsidRDefault="007C77FE" w:rsidP="007C77FE" w:rsidR="007C77FE" w:rsidRPr="001B7F1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e-oglasnoj ploči suda </w:t>
      </w:r>
      <w:r w:rsidRPr="001B7F1E">
        <w:rPr>
          <w:sz w:val="24"/>
          <w:szCs w:val="24"/>
        </w:rPr>
        <w:t>objavljen je</w:t>
      </w:r>
      <w:r w:rsidR="00DF1551">
        <w:rPr>
          <w:sz w:val="24"/>
          <w:szCs w:val="24"/>
        </w:rPr>
        <w:t xml:space="preserve"> i</w:t>
      </w:r>
      <w:r w:rsidRPr="001B7F1E">
        <w:rPr>
          <w:sz w:val="24"/>
          <w:szCs w:val="24"/>
        </w:rPr>
        <w:t xml:space="preserve"> popis vjerovnika i pr</w:t>
      </w:r>
      <w:r>
        <w:rPr>
          <w:sz w:val="24"/>
          <w:szCs w:val="24"/>
        </w:rPr>
        <w:t>ava glasa koji</w:t>
      </w:r>
      <w:r w:rsidRPr="001B7F1E">
        <w:rPr>
          <w:sz w:val="24"/>
          <w:szCs w:val="24"/>
        </w:rPr>
        <w:t xml:space="preserve"> vjerovnicima pripadaju (članak 57. SZ-a)</w:t>
      </w:r>
      <w:r>
        <w:rPr>
          <w:sz w:val="24"/>
          <w:szCs w:val="24"/>
        </w:rPr>
        <w:t xml:space="preserve">, a </w:t>
      </w:r>
      <w:r w:rsidR="00106D02">
        <w:rPr>
          <w:sz w:val="24"/>
          <w:szCs w:val="24"/>
        </w:rPr>
        <w:t>12</w:t>
      </w:r>
      <w:r>
        <w:rPr>
          <w:sz w:val="24"/>
          <w:szCs w:val="24"/>
        </w:rPr>
        <w:t>. ožujka</w:t>
      </w:r>
      <w:r w:rsidR="00106D02">
        <w:rPr>
          <w:sz w:val="24"/>
          <w:szCs w:val="24"/>
        </w:rPr>
        <w:t xml:space="preserve"> 2019</w:t>
      </w:r>
      <w:r w:rsidRPr="001B7F1E">
        <w:rPr>
          <w:sz w:val="24"/>
          <w:szCs w:val="24"/>
        </w:rPr>
        <w:t xml:space="preserve">. </w:t>
      </w:r>
      <w:r w:rsidR="00106D02">
        <w:rPr>
          <w:sz w:val="24"/>
          <w:szCs w:val="24"/>
        </w:rPr>
        <w:t xml:space="preserve"> i 3. travnja 2019. </w:t>
      </w:r>
      <w:r w:rsidRPr="001B7F1E">
        <w:rPr>
          <w:sz w:val="24"/>
          <w:szCs w:val="24"/>
        </w:rPr>
        <w:t>objavljen je izmijenjeni plan restrukturiranja dužnika,</w:t>
      </w:r>
    </w:p>
    <w:p w:rsidRDefault="007C77FE" w:rsidP="007C77FE" w:rsidR="007C77F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Dana 1</w:t>
      </w:r>
      <w:r w:rsidR="00106D02">
        <w:rPr>
          <w:sz w:val="24"/>
          <w:szCs w:val="24"/>
        </w:rPr>
        <w:t>0</w:t>
      </w:r>
      <w:r w:rsidRPr="001B7F1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06D02">
        <w:rPr>
          <w:sz w:val="24"/>
          <w:szCs w:val="24"/>
        </w:rPr>
        <w:t>svibnja</w:t>
      </w:r>
      <w:r w:rsidRPr="001B7F1E">
        <w:rPr>
          <w:sz w:val="24"/>
          <w:szCs w:val="24"/>
        </w:rPr>
        <w:t xml:space="preserve"> 201</w:t>
      </w:r>
      <w:r w:rsidR="00106D02">
        <w:rPr>
          <w:sz w:val="24"/>
          <w:szCs w:val="24"/>
        </w:rPr>
        <w:t>9</w:t>
      </w:r>
      <w:r w:rsidRPr="001B7F1E">
        <w:rPr>
          <w:sz w:val="24"/>
          <w:szCs w:val="24"/>
        </w:rPr>
        <w:t>. održano je ročište za glasovanje o planu restrukturiranja (članak 55. SZ-</w:t>
      </w:r>
      <w:r>
        <w:rPr>
          <w:sz w:val="24"/>
          <w:szCs w:val="24"/>
        </w:rPr>
        <w:t xml:space="preserve">a). </w:t>
      </w:r>
    </w:p>
    <w:p w:rsidRDefault="007C77FE" w:rsidP="007C77FE" w:rsidR="007C77F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0862A7">
        <w:rPr>
          <w:sz w:val="24"/>
          <w:szCs w:val="24"/>
        </w:rPr>
        <w:t>emeljem popunjenih obrazac</w:t>
      </w:r>
      <w:r>
        <w:rPr>
          <w:sz w:val="24"/>
          <w:szCs w:val="24"/>
        </w:rPr>
        <w:t>a</w:t>
      </w:r>
      <w:r w:rsidRPr="000862A7">
        <w:rPr>
          <w:sz w:val="24"/>
          <w:szCs w:val="24"/>
        </w:rPr>
        <w:t xml:space="preserve"> za glasovanje (obrazac br.11. Pravilnika o sadržaju i obliku obrazaca na kojima se podnose podnesci u predstečajnom i stečajnom postupku,  N.N.br, 197/15) </w:t>
      </w:r>
      <w:r w:rsidRPr="000862A7">
        <w:rPr>
          <w:sz w:val="24"/>
          <w:szCs w:val="24"/>
        </w:rPr>
        <w:lastRenderedPageBreak/>
        <w:t xml:space="preserve">dostavljenih sudu prije početka ročišta te temeljem izjava vjerovnika na ročištu za glasovanje </w:t>
      </w:r>
      <w:r>
        <w:rPr>
          <w:sz w:val="24"/>
          <w:szCs w:val="24"/>
        </w:rPr>
        <w:t>o planu restrukturiranja utvrđeno je kako je od ukupno 1</w:t>
      </w:r>
      <w:r w:rsidR="00106D02">
        <w:rPr>
          <w:sz w:val="24"/>
          <w:szCs w:val="24"/>
        </w:rPr>
        <w:t>03</w:t>
      </w:r>
      <w:r w:rsidR="005B1E3E">
        <w:rPr>
          <w:sz w:val="24"/>
          <w:szCs w:val="24"/>
        </w:rPr>
        <w:t xml:space="preserve"> vjerovnika s</w:t>
      </w:r>
      <w:r w:rsidRPr="000862A7">
        <w:rPr>
          <w:sz w:val="24"/>
          <w:szCs w:val="24"/>
        </w:rPr>
        <w:t xml:space="preserve"> utvrđenim tražbinama</w:t>
      </w:r>
      <w:r>
        <w:rPr>
          <w:sz w:val="24"/>
          <w:szCs w:val="24"/>
        </w:rPr>
        <w:t>,</w:t>
      </w:r>
      <w:r w:rsidRPr="000862A7">
        <w:rPr>
          <w:sz w:val="24"/>
          <w:szCs w:val="24"/>
        </w:rPr>
        <w:t xml:space="preserve"> koji imaju pravo glasa</w:t>
      </w:r>
      <w:r>
        <w:rPr>
          <w:sz w:val="24"/>
          <w:szCs w:val="24"/>
        </w:rPr>
        <w:t>,</w:t>
      </w:r>
      <w:r w:rsidRPr="000862A7">
        <w:rPr>
          <w:sz w:val="24"/>
          <w:szCs w:val="24"/>
        </w:rPr>
        <w:t xml:space="preserve"> ZA prihvaćanje izmijenjenog  plana </w:t>
      </w:r>
      <w:r>
        <w:rPr>
          <w:sz w:val="24"/>
          <w:szCs w:val="24"/>
        </w:rPr>
        <w:t xml:space="preserve">restrukturiranja glasovalo </w:t>
      </w:r>
      <w:r w:rsidR="00106D02">
        <w:rPr>
          <w:sz w:val="24"/>
          <w:szCs w:val="24"/>
        </w:rPr>
        <w:t>62</w:t>
      </w:r>
      <w:r w:rsidRPr="000862A7">
        <w:rPr>
          <w:sz w:val="24"/>
          <w:szCs w:val="24"/>
        </w:rPr>
        <w:t xml:space="preserve"> vjerovnika</w:t>
      </w:r>
      <w:r>
        <w:rPr>
          <w:sz w:val="24"/>
          <w:szCs w:val="24"/>
        </w:rPr>
        <w:t xml:space="preserve"> ili 6</w:t>
      </w:r>
      <w:r w:rsidR="00106D02">
        <w:rPr>
          <w:sz w:val="24"/>
          <w:szCs w:val="24"/>
        </w:rPr>
        <w:t>0</w:t>
      </w:r>
      <w:r>
        <w:rPr>
          <w:sz w:val="24"/>
          <w:szCs w:val="24"/>
        </w:rPr>
        <w:t>,</w:t>
      </w:r>
      <w:r w:rsidR="00106D02">
        <w:rPr>
          <w:sz w:val="24"/>
          <w:szCs w:val="24"/>
        </w:rPr>
        <w:t>19</w:t>
      </w:r>
      <w:r>
        <w:rPr>
          <w:sz w:val="24"/>
          <w:szCs w:val="24"/>
        </w:rPr>
        <w:t>%</w:t>
      </w:r>
      <w:r w:rsidRPr="000862A7">
        <w:rPr>
          <w:sz w:val="24"/>
          <w:szCs w:val="24"/>
        </w:rPr>
        <w:t>, a PROTIV prihvaćanja  plana r</w:t>
      </w:r>
      <w:r>
        <w:rPr>
          <w:sz w:val="24"/>
          <w:szCs w:val="24"/>
        </w:rPr>
        <w:t xml:space="preserve">estrukturiranja glasovao je </w:t>
      </w:r>
      <w:r w:rsidR="00375131">
        <w:rPr>
          <w:sz w:val="24"/>
          <w:szCs w:val="24"/>
        </w:rPr>
        <w:t>6</w:t>
      </w:r>
      <w:r>
        <w:rPr>
          <w:sz w:val="24"/>
          <w:szCs w:val="24"/>
        </w:rPr>
        <w:t xml:space="preserve"> vjerovnik</w:t>
      </w:r>
      <w:r w:rsidR="00375131">
        <w:rPr>
          <w:sz w:val="24"/>
          <w:szCs w:val="24"/>
        </w:rPr>
        <w:t>a</w:t>
      </w:r>
      <w:r>
        <w:rPr>
          <w:sz w:val="24"/>
          <w:szCs w:val="24"/>
        </w:rPr>
        <w:t xml:space="preserve"> ili </w:t>
      </w:r>
      <w:r w:rsidR="00375131">
        <w:rPr>
          <w:sz w:val="24"/>
          <w:szCs w:val="24"/>
        </w:rPr>
        <w:t>5,85</w:t>
      </w:r>
      <w:r w:rsidR="00C530A8">
        <w:rPr>
          <w:sz w:val="24"/>
          <w:szCs w:val="24"/>
        </w:rPr>
        <w:t xml:space="preserve">, odnosno </w:t>
      </w:r>
      <w:r w:rsidR="003C1398">
        <w:rPr>
          <w:sz w:val="24"/>
          <w:szCs w:val="24"/>
        </w:rPr>
        <w:t xml:space="preserve">od ukupnog iznosa utvrđenih </w:t>
      </w:r>
      <w:r w:rsidR="009723BB">
        <w:rPr>
          <w:sz w:val="24"/>
          <w:szCs w:val="24"/>
        </w:rPr>
        <w:t xml:space="preserve">tražbina vjerovnika s pravom glasa od 208.874.685,30 kn </w:t>
      </w:r>
      <w:r w:rsidRPr="000862A7">
        <w:rPr>
          <w:sz w:val="24"/>
          <w:szCs w:val="24"/>
        </w:rPr>
        <w:t xml:space="preserve">ZA prihvaćanje izmijenjenog plana restrukturiranja glasovali su vjerovnici čije tražbine iznose </w:t>
      </w:r>
      <w:r w:rsidR="00375131">
        <w:rPr>
          <w:sz w:val="24"/>
          <w:szCs w:val="24"/>
        </w:rPr>
        <w:t>140.405.073,69</w:t>
      </w:r>
      <w:r w:rsidRPr="000862A7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ili </w:t>
      </w:r>
      <w:r w:rsidR="00375131">
        <w:rPr>
          <w:sz w:val="24"/>
          <w:szCs w:val="24"/>
        </w:rPr>
        <w:t>67</w:t>
      </w:r>
      <w:r w:rsidR="009723BB">
        <w:rPr>
          <w:sz w:val="24"/>
          <w:szCs w:val="24"/>
        </w:rPr>
        <w:t>,2</w:t>
      </w:r>
      <w:r w:rsidR="00375131">
        <w:rPr>
          <w:sz w:val="24"/>
          <w:szCs w:val="24"/>
        </w:rPr>
        <w:t>2</w:t>
      </w:r>
      <w:r>
        <w:rPr>
          <w:sz w:val="24"/>
          <w:szCs w:val="24"/>
        </w:rPr>
        <w:t>%</w:t>
      </w:r>
      <w:r w:rsidRPr="000862A7">
        <w:rPr>
          <w:sz w:val="24"/>
          <w:szCs w:val="24"/>
        </w:rPr>
        <w:t xml:space="preserve">, a PROTIV prihvaćanja izmijenjenog plana restrukturiranja glasovali su vjerovnici čije tražbine iznose </w:t>
      </w:r>
      <w:r w:rsidR="009723BB">
        <w:rPr>
          <w:sz w:val="24"/>
          <w:szCs w:val="24"/>
        </w:rPr>
        <w:t>68.469.611,61</w:t>
      </w:r>
      <w:r w:rsidRPr="000862A7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ili </w:t>
      </w:r>
      <w:r w:rsidR="005F6411">
        <w:rPr>
          <w:sz w:val="24"/>
          <w:szCs w:val="24"/>
        </w:rPr>
        <w:t>32,78</w:t>
      </w:r>
      <w:r>
        <w:rPr>
          <w:sz w:val="24"/>
          <w:szCs w:val="24"/>
        </w:rPr>
        <w:t>%.</w:t>
      </w:r>
    </w:p>
    <w:p w:rsidRDefault="007C77FE" w:rsidP="007C77FE" w:rsidR="007C77F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SZ-a, </w:t>
      </w:r>
      <w:r w:rsidRPr="00A0358F">
        <w:rPr>
          <w:sz w:val="24"/>
          <w:szCs w:val="24"/>
        </w:rPr>
        <w:t>smatra da su vjerovnici prihvatili plan restrukturiranja ako je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 xml:space="preserve">za </w:t>
      </w:r>
      <w:r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7C77FE" w:rsidP="00E1081E" w:rsidR="007C77FE">
      <w:pPr>
        <w:ind w:firstLine="12" w:left="708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članka 61. stavak 1. SZ-a,  ako vjerovnici prihvate plan restrukturiranja, sud će rješenjem utvrditi prihvaćanje plana restrukturiranja  i p</w:t>
      </w:r>
      <w:r w:rsidR="00E1081E">
        <w:rPr>
          <w:sz w:val="24"/>
          <w:szCs w:val="24"/>
        </w:rPr>
        <w:t>otvrditi predstečajni sporazum.</w:t>
      </w:r>
    </w:p>
    <w:p w:rsidRDefault="007C77FE" w:rsidP="007C77FE" w:rsidR="007C77F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navedenog, kako su vjerovnici na ročištu za glasovanje o planu restrukturiranja, većinama propisanim člankom 59. stavak 2. SZ-a prihvatili plan restrukturiranja dužnika, sud je temeljem citiranog članka 61. stavak 1. SZ-a  utvrdio prihvaćanje plana restrukturiranja i potvrdio predstečajni sporazum.</w:t>
      </w:r>
    </w:p>
    <w:p w:rsidRDefault="007C77FE" w:rsidP="007C77FE" w:rsidR="007C77FE">
      <w:pPr>
        <w:ind w:firstLine="720"/>
        <w:jc w:val="both"/>
        <w:rPr>
          <w:sz w:val="24"/>
          <w:szCs w:val="24"/>
        </w:rPr>
      </w:pPr>
    </w:p>
    <w:p w:rsidRDefault="007C77FE" w:rsidP="007C77FE" w:rsidR="007C77FE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>
        <w:rPr>
          <w:noProof/>
          <w:sz w:val="24"/>
          <w:szCs w:val="24"/>
        </w:rPr>
        <w:t>1</w:t>
      </w:r>
      <w:r w:rsidR="005F6411">
        <w:rPr>
          <w:noProof/>
          <w:sz w:val="24"/>
          <w:szCs w:val="24"/>
        </w:rPr>
        <w:t>3</w:t>
      </w:r>
      <w:r>
        <w:rPr>
          <w:noProof/>
          <w:sz w:val="24"/>
          <w:szCs w:val="24"/>
        </w:rPr>
        <w:t>. svibnja</w:t>
      </w:r>
      <w:r w:rsidRPr="00B84748">
        <w:rPr>
          <w:noProof/>
          <w:sz w:val="24"/>
          <w:szCs w:val="24"/>
        </w:rPr>
        <w:t xml:space="preserve"> 201</w:t>
      </w:r>
      <w:r w:rsidR="005F6411">
        <w:rPr>
          <w:noProof/>
          <w:sz w:val="24"/>
          <w:szCs w:val="24"/>
        </w:rPr>
        <w:t>9</w:t>
      </w:r>
      <w:r>
        <w:rPr>
          <w:noProof/>
          <w:sz w:val="24"/>
          <w:szCs w:val="24"/>
        </w:rPr>
        <w:t>.</w:t>
      </w:r>
      <w:r w:rsidRPr="00B84748">
        <w:rPr>
          <w:noProof/>
          <w:sz w:val="24"/>
          <w:szCs w:val="24"/>
        </w:rPr>
        <w:t xml:space="preserve"> </w:t>
      </w:r>
    </w:p>
    <w:p w:rsidRDefault="007C77FE" w:rsidP="007C77FE" w:rsidR="007C77FE">
      <w:pPr>
        <w:jc w:val="center"/>
        <w:rPr>
          <w:noProof/>
          <w:sz w:val="24"/>
          <w:szCs w:val="24"/>
        </w:rPr>
      </w:pPr>
    </w:p>
    <w:p w:rsidRDefault="007C77FE" w:rsidP="007C77FE" w:rsidR="007C77FE" w:rsidRPr="00B84748">
      <w:pPr>
        <w:jc w:val="center"/>
        <w:rPr>
          <w:noProof/>
          <w:sz w:val="24"/>
          <w:szCs w:val="24"/>
        </w:rPr>
      </w:pPr>
    </w:p>
    <w:p w:rsidRDefault="007C77FE" w:rsidP="007C77FE" w:rsidR="007C77FE" w:rsidRPr="00B84748">
      <w:pPr>
        <w:ind w:firstLine="720" w:left="5040"/>
        <w:jc w:val="right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</w:t>
      </w:r>
    </w:p>
    <w:p w:rsidRDefault="007C77FE" w:rsidP="005F6411" w:rsidR="005F6411" w:rsidRPr="005F6411">
      <w:pPr>
        <w:rPr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="005F6411">
        <w:rPr>
          <w:noProof/>
          <w:sz w:val="24"/>
          <w:szCs w:val="24"/>
        </w:rPr>
        <w:tab/>
      </w:r>
      <w:r w:rsidR="005F6411">
        <w:rPr>
          <w:noProof/>
          <w:sz w:val="24"/>
          <w:szCs w:val="24"/>
        </w:rPr>
        <w:tab/>
      </w:r>
      <w:r w:rsidR="005F6411">
        <w:rPr>
          <w:noProof/>
          <w:sz w:val="24"/>
          <w:szCs w:val="24"/>
        </w:rPr>
        <w:tab/>
      </w:r>
      <w:r w:rsidR="005F6411">
        <w:rPr>
          <w:noProof/>
          <w:sz w:val="24"/>
          <w:szCs w:val="24"/>
        </w:rPr>
        <w:tab/>
      </w:r>
      <w:r w:rsidR="005F6411" w:rsidRPr="005F6411">
        <w:rPr>
          <w:sz w:val="24"/>
          <w:szCs w:val="24"/>
        </w:rPr>
        <w:t>SUDAC</w:t>
      </w:r>
    </w:p>
    <w:p w:rsidRDefault="005F6411" w:rsidP="005F6411" w:rsidR="005F6411" w:rsidRPr="005F6411">
      <w:pPr>
        <w:jc w:val="right"/>
        <w:rPr>
          <w:sz w:val="24"/>
          <w:szCs w:val="24"/>
        </w:rPr>
      </w:pPr>
      <w:r w:rsidRPr="005F6411">
        <w:rPr>
          <w:sz w:val="24"/>
          <w:szCs w:val="24"/>
        </w:rPr>
        <w:t>MIRJANA CHOUR HRŠAK</w:t>
      </w:r>
      <w:r w:rsidR="003003DA">
        <w:rPr>
          <w:sz w:val="24"/>
          <w:szCs w:val="24"/>
        </w:rPr>
        <w:t>, v.r.</w:t>
      </w:r>
    </w:p>
    <w:p w:rsidRDefault="007C77FE" w:rsidP="007C77FE" w:rsidR="007C77FE">
      <w:pPr>
        <w:jc w:val="right"/>
        <w:rPr>
          <w:noProof/>
          <w:sz w:val="24"/>
          <w:szCs w:val="24"/>
        </w:rPr>
      </w:pPr>
    </w:p>
    <w:p w:rsidRDefault="007C77FE" w:rsidP="007C77FE" w:rsidR="007C77FE">
      <w:pPr>
        <w:jc w:val="right"/>
        <w:rPr>
          <w:sz w:val="24"/>
          <w:szCs w:val="24"/>
        </w:rPr>
      </w:pPr>
    </w:p>
    <w:p w:rsidRDefault="007C77FE" w:rsidP="007C77FE" w:rsidR="007C77FE">
      <w:pPr>
        <w:jc w:val="both"/>
        <w:rPr>
          <w:sz w:val="24"/>
          <w:szCs w:val="24"/>
        </w:rPr>
      </w:pPr>
    </w:p>
    <w:p w:rsidRDefault="007C77FE" w:rsidP="007C77FE" w:rsidR="007C77FE" w:rsidRPr="00B847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B84748">
        <w:rPr>
          <w:sz w:val="24"/>
          <w:szCs w:val="24"/>
        </w:rPr>
        <w:t>PUTA O PRAVNOM LIJEKU:</w:t>
      </w:r>
    </w:p>
    <w:p w:rsidRDefault="007C77FE" w:rsidP="007C77FE" w:rsidR="007C77FE">
      <w:pPr>
        <w:ind w:left="708"/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</w:t>
      </w:r>
      <w:r>
        <w:rPr>
          <w:sz w:val="24"/>
          <w:szCs w:val="24"/>
        </w:rPr>
        <w:t xml:space="preserve">- Žalba se </w:t>
      </w:r>
      <w:r w:rsidRPr="00B84748">
        <w:rPr>
          <w:sz w:val="24"/>
          <w:szCs w:val="24"/>
        </w:rPr>
        <w:t xml:space="preserve"> podnosi ovome sudu u 3 primjerka, a o istoj odlučuje Visoki trgovački sud RH.</w:t>
      </w:r>
    </w:p>
    <w:p w:rsidRDefault="005F6411" w:rsidP="007C77FE" w:rsidR="005F6411">
      <w:pPr>
        <w:ind w:left="708"/>
        <w:rPr>
          <w:sz w:val="24"/>
          <w:szCs w:val="24"/>
        </w:rPr>
      </w:pPr>
    </w:p>
    <w:p w:rsidRDefault="003003DA" w:rsidP="003003DA" w:rsidR="003003DA">
      <w:pPr>
        <w:autoSpaceDE w:val="false"/>
        <w:autoSpaceDN w:val="false"/>
        <w:adjustRightInd w:val="false"/>
        <w:ind w:left="6372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otpravka-ovlašteni službenik:</w:t>
      </w:r>
    </w:p>
    <w:p w:rsidRDefault="003003DA" w:rsidP="003003DA" w:rsidR="007C77FE" w:rsidRPr="00B84748">
      <w:pPr>
        <w:ind w:left="5652"/>
        <w:jc w:val="both"/>
        <w:rPr>
          <w:noProof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       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 xml:space="preserve"> Natalija Perković</w:t>
      </w:r>
    </w:p>
    <w:p w:rsidRDefault="007C77FE" w:rsidP="007C77FE" w:rsidR="007C77FE" w:rsidRPr="00116E0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right"/>
        <w:textAlignment w:val="baseline"/>
        <w:rPr>
          <w:noProof/>
          <w:sz w:val="24"/>
          <w:szCs w:val="24"/>
        </w:rPr>
      </w:pPr>
    </w:p>
    <w:p w:rsidRDefault="008C31DB" w:rsidR="008C31DB"/>
    <w:sectPr w:rsidSect="00910943" w:rsidR="008C31DB">
      <w:headerReference w:type="even" r:id="rId10"/>
      <w:headerReference w:type="default" r:id="rId11"/>
      <w:pgSz w:h="15840" w:w="12240"/>
      <w:pgMar w:gutter="0" w:footer="708" w:header="708" w:left="709" w:bottom="1440" w:right="10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6C2" w:rsidP="006E33EE" w:rsidR="004366C2">
      <w:r>
        <w:separator/>
      </w:r>
    </w:p>
  </w:endnote>
  <w:endnote w:id="0" w:type="continuationSeparator">
    <w:p w:rsidRDefault="004366C2" w:rsidP="006E33EE" w:rsidR="00436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6C2" w:rsidP="006E33EE" w:rsidR="004366C2">
      <w:r>
        <w:separator/>
      </w:r>
    </w:p>
  </w:footnote>
  <w:footnote w:id="0" w:type="continuationSeparator">
    <w:p w:rsidRDefault="004366C2" w:rsidP="006E33EE" w:rsidR="00436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6C2" w:rsidP="00910943" w:rsidR="004366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66C2" w:rsidR="004366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8723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366C2" w:rsidR="004366C2" w:rsidRPr="0089033A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        </w:t>
        </w:r>
        <w:r w:rsidRPr="0089033A">
          <w:rPr>
            <w:sz w:val="24"/>
            <w:szCs w:val="24"/>
          </w:rPr>
          <w:fldChar w:fldCharType="begin"/>
        </w:r>
        <w:r w:rsidRPr="0089033A">
          <w:rPr>
            <w:sz w:val="24"/>
            <w:szCs w:val="24"/>
          </w:rPr>
          <w:instrText>PAGE   \* MERGEFORMAT</w:instrText>
        </w:r>
        <w:r w:rsidRPr="0089033A">
          <w:rPr>
            <w:sz w:val="24"/>
            <w:szCs w:val="24"/>
          </w:rPr>
          <w:fldChar w:fldCharType="separate"/>
        </w:r>
        <w:r w:rsidR="00FA62A7">
          <w:rPr>
            <w:noProof/>
            <w:sz w:val="24"/>
            <w:szCs w:val="24"/>
          </w:rPr>
          <w:t>32</w:t>
        </w:r>
        <w:r w:rsidRPr="0089033A">
          <w:rPr>
            <w:sz w:val="24"/>
            <w:szCs w:val="24"/>
          </w:rPr>
          <w:fldChar w:fldCharType="end"/>
        </w:r>
        <w:r w:rsidRPr="0089033A">
          <w:rPr>
            <w:sz w:val="24"/>
            <w:szCs w:val="24"/>
          </w:rPr>
          <w:t xml:space="preserve">                 </w:t>
        </w:r>
        <w:r>
          <w:rPr>
            <w:sz w:val="24"/>
            <w:szCs w:val="24"/>
          </w:rPr>
          <w:t xml:space="preserve">                  </w:t>
        </w:r>
        <w:r w:rsidRPr="0089033A">
          <w:rPr>
            <w:sz w:val="24"/>
            <w:szCs w:val="24"/>
          </w:rPr>
          <w:t xml:space="preserve">      34. St-1333/2017-11</w:t>
        </w:r>
        <w:r>
          <w:rPr>
            <w:sz w:val="24"/>
            <w:szCs w:val="24"/>
          </w:rPr>
          <w:t>6</w:t>
        </w:r>
      </w:p>
    </w:sdtContent>
  </w:sdt>
  <w:p w:rsidRDefault="004366C2" w:rsidP="00910943" w:rsidR="004366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1778D"/>
    <w:multiLevelType w:val="hybridMultilevel"/>
    <w:tmpl w:val="516A9F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5D11E7"/>
    <w:multiLevelType w:val="hybridMultilevel"/>
    <w:tmpl w:val="D5580910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537BB4"/>
    <w:multiLevelType w:val="hybridMultilevel"/>
    <w:tmpl w:val="F0F0C3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AD0574"/>
    <w:multiLevelType w:val="hybridMultilevel"/>
    <w:tmpl w:val="F1F25940"/>
    <w:lvl w:tplc="4C6A074A" w:ilvl="0">
      <w:start w:val="100"/>
      <w:numFmt w:val="decimal"/>
      <w:lvlText w:val="%1."/>
      <w:lvlJc w:val="left"/>
      <w:pPr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839035F"/>
    <w:multiLevelType w:val="hybridMultilevel"/>
    <w:tmpl w:val="E8D012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51155A"/>
    <w:multiLevelType w:val="hybridMultilevel"/>
    <w:tmpl w:val="CB4E194A"/>
    <w:lvl w:tplc="316A32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EB2F63"/>
    <w:multiLevelType w:val="hybridMultilevel"/>
    <w:tmpl w:val="31482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9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80627A2"/>
    <w:multiLevelType w:val="hybridMultilevel"/>
    <w:tmpl w:val="563CA82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12">
    <w:nsid w:val="2D246788"/>
    <w:multiLevelType w:val="hybridMultilevel"/>
    <w:tmpl w:val="DA8CB7B0"/>
    <w:lvl w:tplc="BE765F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1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3FE33AED"/>
    <w:multiLevelType w:val="hybridMultilevel"/>
    <w:tmpl w:val="AA38B4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1C2172"/>
    <w:multiLevelType w:val="hybridMultilevel"/>
    <w:tmpl w:val="C986CF8A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02A5A3C"/>
    <w:multiLevelType w:val="hybridMultilevel"/>
    <w:tmpl w:val="D1E01C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23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8440D78"/>
    <w:multiLevelType w:val="hybridMultilevel"/>
    <w:tmpl w:val="F30E0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6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28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30">
    <w:nsid w:val="5BAA56A6"/>
    <w:multiLevelType w:val="multilevel"/>
    <w:tmpl w:val="EAD450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hanging="360" w:left="1788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hanging="1080" w:left="9648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hanging="1440" w:left="12864"/>
      </w:pPr>
      <w:rPr>
        <w:rFonts w:hint="default"/>
        <w:sz w:val="24"/>
      </w:rPr>
    </w:lvl>
  </w:abstractNum>
  <w:abstractNum w:abstractNumId="31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5815072"/>
    <w:multiLevelType w:val="hybridMultilevel"/>
    <w:tmpl w:val="C28C0572"/>
    <w:lvl w:tplc="7080594A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4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8096433"/>
    <w:multiLevelType w:val="hybridMultilevel"/>
    <w:tmpl w:val="6B5E6F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37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40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41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0CB6257"/>
    <w:multiLevelType w:val="hybridMultilevel"/>
    <w:tmpl w:val="9E06EEF0"/>
    <w:lvl w:tplc="F4B69B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5C97B9A"/>
    <w:multiLevelType w:val="hybridMultilevel"/>
    <w:tmpl w:val="41C23EAC"/>
    <w:lvl w:tplc="041A000F" w:ilvl="0">
      <w:start w:val="1"/>
      <w:numFmt w:val="decimal"/>
      <w:lvlText w:val="%1.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A16193"/>
    <w:multiLevelType w:val="hybridMultilevel"/>
    <w:tmpl w:val="35BCE5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6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47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48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8"/>
  </w:num>
  <w:num w:numId="2">
    <w:abstractNumId w:val="34"/>
  </w:num>
  <w:num w:numId="3">
    <w:abstractNumId w:val="38"/>
  </w:num>
  <w:num w:numId="4">
    <w:abstractNumId w:val="32"/>
  </w:num>
  <w:num w:numId="5">
    <w:abstractNumId w:val="31"/>
  </w:num>
  <w:num w:numId="6">
    <w:abstractNumId w:val="28"/>
  </w:num>
  <w:num w:numId="7">
    <w:abstractNumId w:val="14"/>
  </w:num>
  <w:num w:numId="8">
    <w:abstractNumId w:val="15"/>
  </w:num>
  <w:num w:numId="9">
    <w:abstractNumId w:val="13"/>
  </w:num>
  <w:num w:numId="10">
    <w:abstractNumId w:val="16"/>
  </w:num>
  <w:num w:numId="11">
    <w:abstractNumId w:val="37"/>
  </w:num>
  <w:num w:numId="12">
    <w:abstractNumId w:val="48"/>
  </w:num>
  <w:num w:numId="13">
    <w:abstractNumId w:val="2"/>
  </w:num>
  <w:num w:numId="14">
    <w:abstractNumId w:val="23"/>
  </w:num>
  <w:num w:numId="15">
    <w:abstractNumId w:val="41"/>
  </w:num>
  <w:num w:numId="16">
    <w:abstractNumId w:val="8"/>
  </w:num>
  <w:num w:numId="17">
    <w:abstractNumId w:val="27"/>
  </w:num>
  <w:num w:numId="18">
    <w:abstractNumId w:val="17"/>
  </w:num>
  <w:num w:numId="19">
    <w:abstractNumId w:val="11"/>
  </w:num>
  <w:num w:numId="20">
    <w:abstractNumId w:val="39"/>
  </w:num>
  <w:num w:numId="21">
    <w:abstractNumId w:val="25"/>
  </w:num>
  <w:num w:numId="22">
    <w:abstractNumId w:val="40"/>
  </w:num>
  <w:num w:numId="23">
    <w:abstractNumId w:val="22"/>
  </w:num>
  <w:num w:numId="24">
    <w:abstractNumId w:val="46"/>
  </w:num>
  <w:num w:numId="25">
    <w:abstractNumId w:val="36"/>
  </w:num>
  <w:num w:numId="26">
    <w:abstractNumId w:val="47"/>
  </w:num>
  <w:num w:numId="27">
    <w:abstractNumId w:val="29"/>
  </w:num>
  <w:num w:numId="28">
    <w:abstractNumId w:val="9"/>
  </w:num>
  <w:num w:numId="29">
    <w:abstractNumId w:val="45"/>
  </w:num>
  <w:num w:numId="30">
    <w:abstractNumId w:val="30"/>
  </w:num>
  <w:num w:numId="31">
    <w:abstractNumId w:val="6"/>
  </w:num>
  <w:num w:numId="32">
    <w:abstractNumId w:val="12"/>
  </w:num>
  <w:num w:numId="33">
    <w:abstractNumId w:val="20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19"/>
  </w:num>
  <w:num w:numId="37">
    <w:abstractNumId w:val="21"/>
  </w:num>
  <w:num w:numId="38">
    <w:abstractNumId w:val="0"/>
  </w:num>
  <w:num w:numId="39">
    <w:abstractNumId w:val="1"/>
  </w:num>
  <w:num w:numId="40">
    <w:abstractNumId w:val="35"/>
  </w:num>
  <w:num w:numId="41">
    <w:abstractNumId w:val="42"/>
  </w:num>
  <w:num w:numId="42">
    <w:abstractNumId w:val="10"/>
  </w:num>
  <w:num w:numId="43">
    <w:abstractNumId w:val="44"/>
  </w:num>
  <w:num w:numId="44">
    <w:abstractNumId w:val="3"/>
  </w:num>
  <w:num w:numId="45">
    <w:abstractNumId w:val="24"/>
  </w:num>
  <w:num w:numId="46">
    <w:abstractNumId w:val="5"/>
  </w:num>
  <w:num w:numId="47">
    <w:abstractNumId w:val="43"/>
  </w:num>
  <w:num w:numId="48">
    <w:abstractNumId w:val="4"/>
  </w:num>
  <w:num w:numId="4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7FE"/>
    <w:rsid w:val="00021747"/>
    <w:rsid w:val="000E5FDB"/>
    <w:rsid w:val="000F2AAE"/>
    <w:rsid w:val="00106D02"/>
    <w:rsid w:val="00113E37"/>
    <w:rsid w:val="00130435"/>
    <w:rsid w:val="00151A47"/>
    <w:rsid w:val="00190AFB"/>
    <w:rsid w:val="001E2E1D"/>
    <w:rsid w:val="001F0A97"/>
    <w:rsid w:val="002324C5"/>
    <w:rsid w:val="00234C94"/>
    <w:rsid w:val="0027656C"/>
    <w:rsid w:val="002C11AE"/>
    <w:rsid w:val="002E10FE"/>
    <w:rsid w:val="002F0754"/>
    <w:rsid w:val="002F4CFD"/>
    <w:rsid w:val="002F69E3"/>
    <w:rsid w:val="003003DA"/>
    <w:rsid w:val="00351D8F"/>
    <w:rsid w:val="00367790"/>
    <w:rsid w:val="00375131"/>
    <w:rsid w:val="0037792B"/>
    <w:rsid w:val="003C1398"/>
    <w:rsid w:val="00424457"/>
    <w:rsid w:val="00426A0D"/>
    <w:rsid w:val="004366C2"/>
    <w:rsid w:val="004B15C1"/>
    <w:rsid w:val="004B7D7B"/>
    <w:rsid w:val="004E1A50"/>
    <w:rsid w:val="004F64B5"/>
    <w:rsid w:val="005163F4"/>
    <w:rsid w:val="00597690"/>
    <w:rsid w:val="005B1E3E"/>
    <w:rsid w:val="005C68F7"/>
    <w:rsid w:val="005D0C84"/>
    <w:rsid w:val="005F6411"/>
    <w:rsid w:val="006365F7"/>
    <w:rsid w:val="0064613D"/>
    <w:rsid w:val="00667156"/>
    <w:rsid w:val="006E33EE"/>
    <w:rsid w:val="00765D29"/>
    <w:rsid w:val="007A4927"/>
    <w:rsid w:val="007C77FE"/>
    <w:rsid w:val="00801615"/>
    <w:rsid w:val="00823A11"/>
    <w:rsid w:val="008514D7"/>
    <w:rsid w:val="00863FE7"/>
    <w:rsid w:val="008668AD"/>
    <w:rsid w:val="008C31DB"/>
    <w:rsid w:val="008D0B24"/>
    <w:rsid w:val="00910943"/>
    <w:rsid w:val="00924E38"/>
    <w:rsid w:val="00955B38"/>
    <w:rsid w:val="00963433"/>
    <w:rsid w:val="009723BB"/>
    <w:rsid w:val="0099226B"/>
    <w:rsid w:val="00A448FA"/>
    <w:rsid w:val="00AB0B10"/>
    <w:rsid w:val="00B20415"/>
    <w:rsid w:val="00B34CDD"/>
    <w:rsid w:val="00B449A2"/>
    <w:rsid w:val="00BB0191"/>
    <w:rsid w:val="00BD4241"/>
    <w:rsid w:val="00BE5DE0"/>
    <w:rsid w:val="00C21CFF"/>
    <w:rsid w:val="00C530A8"/>
    <w:rsid w:val="00CE3AB8"/>
    <w:rsid w:val="00D411DE"/>
    <w:rsid w:val="00DB0618"/>
    <w:rsid w:val="00DB091B"/>
    <w:rsid w:val="00DC3321"/>
    <w:rsid w:val="00DF1551"/>
    <w:rsid w:val="00E07A58"/>
    <w:rsid w:val="00E1081E"/>
    <w:rsid w:val="00E245BC"/>
    <w:rsid w:val="00E335FF"/>
    <w:rsid w:val="00E46423"/>
    <w:rsid w:val="00E46BB3"/>
    <w:rsid w:val="00ED3D21"/>
    <w:rsid w:val="00F34E2B"/>
    <w:rsid w:val="00F6664D"/>
    <w:rsid w:val="00F72BC9"/>
    <w:rsid w:val="00FA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7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C77FE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C77F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C77FE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rsid w:val="007C77F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C77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77F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C77FE"/>
  </w:style>
  <w:style w:styleId="Bezproreda" w:type="paragraph">
    <w:name w:val="No Spacing"/>
    <w:uiPriority w:val="1"/>
    <w:qFormat/>
    <w:rsid w:val="007C77FE"/>
    <w:rPr>
      <w:rFonts w:cs="Times New Roman" w:eastAsia="Calibri"/>
    </w:rPr>
  </w:style>
  <w:style w:styleId="Odlomakpopisa" w:type="paragraph">
    <w:name w:val="List Paragraph"/>
    <w:basedOn w:val="Normal"/>
    <w:qFormat/>
    <w:rsid w:val="007C77FE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C7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7C77F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nhideWhenUsed/>
    <w:rsid w:val="007C77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77FE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7C77FE"/>
    <w:pPr>
      <w:widowControl w:val="false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7C77FE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7C77FE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7C77FE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7C77FE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7C77FE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7C77FE"/>
  </w:style>
  <w:style w:styleId="Sadraj1" w:type="paragraph">
    <w:name w:val="toc 1"/>
    <w:basedOn w:val="Normal"/>
    <w:uiPriority w:val="1"/>
    <w:qFormat/>
    <w:rsid w:val="007C77FE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7C77FE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7C77FE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7C77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7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7F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7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7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Tijeloteksta3" w:type="paragraph">
    <w:name w:val="Body Text 3"/>
    <w:basedOn w:val="Normal"/>
    <w:link w:val="Tijeloteksta3Char"/>
    <w:unhideWhenUsed/>
    <w:rsid w:val="007C77FE"/>
    <w:pPr>
      <w:widowControl w:val="false"/>
      <w:overflowPunct w:val="false"/>
      <w:autoSpaceDE w:val="false"/>
      <w:autoSpaceDN w:val="false"/>
      <w:adjustRightInd w:val="false"/>
      <w:jc w:val="center"/>
    </w:pPr>
    <w:rPr>
      <w:b/>
    </w:rPr>
  </w:style>
  <w:style w:customStyle="true" w:styleId="Tijeloteksta3Char" w:type="character">
    <w:name w:val="Tijelo teksta 3 Char"/>
    <w:basedOn w:val="Zadanifontodlomka"/>
    <w:link w:val="Tijeloteksta3"/>
    <w:rsid w:val="007C77FE"/>
    <w:rPr>
      <w:rFonts w:cs="Times New Roman" w:eastAsia="Times New Roman"/>
      <w:b/>
      <w:sz w:val="20"/>
      <w:szCs w:val="20"/>
      <w:lang w:eastAsia="hr-HR"/>
    </w:rPr>
  </w:style>
  <w:style w:customStyle="true" w:styleId="Standard" w:type="paragraph">
    <w:name w:val="Standard"/>
    <w:qFormat/>
    <w:rsid w:val="007C77FE"/>
    <w:pPr>
      <w:widowControl w:val="false"/>
      <w:suppressAutoHyphens/>
      <w:autoSpaceDN w:val="false"/>
    </w:pPr>
    <w:rPr>
      <w:rFonts w:cs="Tahoma" w:eastAsia="Lucida Sans Unicode"/>
      <w:kern w:val="3"/>
      <w:szCs w:val="24"/>
      <w:lang w:eastAsia="hr-HR"/>
    </w:rPr>
  </w:style>
  <w:style w:customStyle="true" w:styleId="TableNormal2" w:type="table">
    <w:name w:val="Table Normal2"/>
    <w:uiPriority w:val="2"/>
    <w:semiHidden/>
    <w:qFormat/>
    <w:rsid w:val="007C77FE"/>
    <w:pPr>
      <w:widowControl w:val="false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7C77FE"/>
    <w:pPr>
      <w:jc w:val="right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7C77FE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7C77FE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7C77FE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7C77FE"/>
    <w:pPr>
      <w:ind w:firstLine="720"/>
      <w:jc w:val="both"/>
    </w:pPr>
    <w:rPr>
      <w:b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7C77FE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C77FE"/>
    <w:pPr>
      <w:ind w:firstLine="720"/>
      <w:jc w:val="both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C77FE"/>
    <w:rPr>
      <w:rFonts w:cs="Times New Roman" w:eastAsia="Times New Roman"/>
      <w:szCs w:val="24"/>
      <w:lang w:eastAsia="hr-HR"/>
    </w:rPr>
  </w:style>
  <w:style w:customStyle="true" w:styleId="xl63" w:type="paragraph">
    <w:name w:val="xl63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65" w:type="paragraph">
    <w:name w:val="xl65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6" w:type="paragraph">
    <w:name w:val="xl66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7" w:type="paragraph">
    <w:name w:val="xl67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8" w:type="paragraph">
    <w:name w:val="xl68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9" w:type="paragraph">
    <w:name w:val="xl69"/>
    <w:basedOn w:val="Normal"/>
    <w:rsid w:val="007C77FE"/>
    <w:pPr>
      <w:spacing w:afterAutospacing="true" w:after="100" w:beforeAutospacing="true" w:before="100"/>
    </w:pPr>
    <w:rPr>
      <w:sz w:val="24"/>
      <w:szCs w:val="24"/>
    </w:rPr>
  </w:style>
  <w:style w:customStyle="true" w:styleId="xl70" w:type="paragraph">
    <w:name w:val="xl70"/>
    <w:basedOn w:val="Normal"/>
    <w:rsid w:val="007C77F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1" w:type="paragraph">
    <w:name w:val="xl71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2" w:type="paragraph">
    <w:name w:val="xl72"/>
    <w:basedOn w:val="Normal"/>
    <w:rsid w:val="007C77F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3" w:type="paragraph">
    <w:name w:val="xl73"/>
    <w:basedOn w:val="Normal"/>
    <w:rsid w:val="007C77F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7C77F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C77FE"/>
    <w:rPr>
      <w:color w:val="954F72"/>
      <w:u w:val="single"/>
    </w:rPr>
  </w:style>
  <w:style w:customStyle="true" w:styleId="xl74" w:type="paragraph">
    <w:name w:val="xl74"/>
    <w:basedOn w:val="Normal"/>
    <w:rsid w:val="007C77F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7C77F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6" w:type="paragraph">
    <w:name w:val="xl76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77" w:type="paragraph">
    <w:name w:val="xl77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color w:val="000000"/>
      <w:sz w:val="24"/>
      <w:szCs w:val="24"/>
    </w:rPr>
  </w:style>
  <w:style w:customStyle="true" w:styleId="xl78" w:type="paragraph">
    <w:name w:val="xl78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79" w:type="paragraph">
    <w:name w:val="xl79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80" w:type="paragraph">
    <w:name w:val="xl80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1" w:type="paragraph">
    <w:name w:val="xl81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83" w:type="paragraph">
    <w:name w:val="xl83"/>
    <w:basedOn w:val="Normal"/>
    <w:rsid w:val="007C77F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4" w:type="paragraph">
    <w:name w:val="xl84"/>
    <w:basedOn w:val="Normal"/>
    <w:rsid w:val="007C77FE"/>
    <w:pP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85" w:type="paragraph">
    <w:name w:val="xl85"/>
    <w:basedOn w:val="Normal"/>
    <w:rsid w:val="007C77FE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86" w:type="paragraph">
    <w:name w:val="xl86"/>
    <w:basedOn w:val="Normal"/>
    <w:rsid w:val="007C77FE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87" w:type="paragraph">
    <w:name w:val="xl87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88" w:type="paragraph">
    <w:name w:val="xl88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89" w:type="paragraph">
    <w:name w:val="xl89"/>
    <w:basedOn w:val="Normal"/>
    <w:rsid w:val="007C77FE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0" w:type="paragraph">
    <w:name w:val="xl90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7C77F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2" w:type="paragraph">
    <w:name w:val="xl92"/>
    <w:basedOn w:val="Normal"/>
    <w:rsid w:val="007C77F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3" w:type="paragraph">
    <w:name w:val="xl93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4" w:type="paragraph">
    <w:name w:val="xl94"/>
    <w:basedOn w:val="Normal"/>
    <w:rsid w:val="007C77F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5" w:type="paragraph">
    <w:name w:val="xl95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6" w:type="paragraph">
    <w:name w:val="xl96"/>
    <w:basedOn w:val="Normal"/>
    <w:rsid w:val="007C77F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97" w:type="paragraph">
    <w:name w:val="xl97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98" w:type="paragraph">
    <w:name w:val="xl98"/>
    <w:basedOn w:val="Normal"/>
    <w:rsid w:val="007C77F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99" w:type="paragraph">
    <w:name w:val="xl99"/>
    <w:basedOn w:val="Normal"/>
    <w:rsid w:val="007C77F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100" w:type="paragraph">
    <w:name w:val="xl100"/>
    <w:basedOn w:val="Normal"/>
    <w:rsid w:val="007C77F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01" w:type="paragraph">
    <w:name w:val="xl101"/>
    <w:basedOn w:val="Normal"/>
    <w:rsid w:val="007C77F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Kalendar2" w:type="table">
    <w:name w:val="Kalendar 2"/>
    <w:basedOn w:val="Obinatablica"/>
    <w:uiPriority w:val="99"/>
    <w:qFormat/>
    <w:rsid w:val="007C77FE"/>
    <w:pPr>
      <w:jc w:val="center"/>
    </w:pPr>
    <w:rPr>
      <w:rFonts w:eastAsiaTheme="minorEastAsia" w:hAnsiTheme="minorHAnsi" w:asciiTheme="minorHAnsi"/>
      <w:sz w:val="28"/>
      <w:lang w:eastAsia="hr-HR"/>
    </w:rPr>
    <w:tblPr>
      <w:tblBorders>
        <w:insideV w:space="0" w:sz="4" w:themeTint="99" w:themeColor="accent1" w:color="95B3D7" w:val="single"/>
      </w:tblBorders>
    </w:tblPr>
    <w:tblStylePr w:type="firstRow">
      <w:rPr>
        <w:rFonts w:hAnsiTheme="majorHAnsi" w:asciiTheme="majorHAnsi"/>
        <w:b w:val="false"/>
        <w:i w:val="false"/>
        <w:caps/>
        <w:smallCaps w:val="false"/>
        <w:color w:themeColor="accent1"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7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C77F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C77F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C77FE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rsid w:val="007C77F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C77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77F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C77FE"/>
  </w:style>
  <w:style w:styleId="Bezproreda" w:type="paragraph">
    <w:name w:val="No Spacing"/>
    <w:uiPriority w:val="1"/>
    <w:qFormat/>
    <w:rsid w:val="007C77FE"/>
    <w:rPr>
      <w:rFonts w:cs="Times New Roman" w:eastAsia="Calibri"/>
    </w:rPr>
  </w:style>
  <w:style w:styleId="Odlomakpopisa" w:type="paragraph">
    <w:name w:val="List Paragraph"/>
    <w:basedOn w:val="Normal"/>
    <w:qFormat/>
    <w:rsid w:val="007C77FE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C7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7C77F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nhideWhenUsed/>
    <w:rsid w:val="007C77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77FE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7C77FE"/>
    <w:pPr>
      <w:widowControl w:val="0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7C77FE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7C77FE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7C77FE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7C77FE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7C77FE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7C77FE"/>
  </w:style>
  <w:style w:styleId="Sadraj1" w:type="paragraph">
    <w:name w:val="toc 1"/>
    <w:basedOn w:val="Normal"/>
    <w:uiPriority w:val="1"/>
    <w:qFormat/>
    <w:rsid w:val="007C77FE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7C77FE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7C77FE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7C77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7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7F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7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7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Tijeloteksta3" w:type="paragraph">
    <w:name w:val="Body Text 3"/>
    <w:basedOn w:val="Normal"/>
    <w:link w:val="Tijeloteksta3Char"/>
    <w:unhideWhenUsed/>
    <w:rsid w:val="007C77FE"/>
    <w:pPr>
      <w:widowControl w:val="0"/>
      <w:overflowPunct w:val="0"/>
      <w:autoSpaceDE w:val="0"/>
      <w:autoSpaceDN w:val="0"/>
      <w:adjustRightInd w:val="0"/>
      <w:jc w:val="center"/>
    </w:pPr>
    <w:rPr>
      <w:b/>
    </w:rPr>
  </w:style>
  <w:style w:customStyle="1" w:styleId="Tijeloteksta3Char" w:type="character">
    <w:name w:val="Tijelo teksta 3 Char"/>
    <w:basedOn w:val="Zadanifontodlomka"/>
    <w:link w:val="Tijeloteksta3"/>
    <w:rsid w:val="007C77FE"/>
    <w:rPr>
      <w:rFonts w:cs="Times New Roman" w:eastAsia="Times New Roman"/>
      <w:b/>
      <w:sz w:val="20"/>
      <w:szCs w:val="20"/>
      <w:lang w:eastAsia="hr-HR"/>
    </w:rPr>
  </w:style>
  <w:style w:customStyle="1" w:styleId="Standard" w:type="paragraph">
    <w:name w:val="Standard"/>
    <w:qFormat/>
    <w:rsid w:val="007C77FE"/>
    <w:pPr>
      <w:widowControl w:val="0"/>
      <w:suppressAutoHyphens/>
      <w:autoSpaceDN w:val="0"/>
    </w:pPr>
    <w:rPr>
      <w:rFonts w:cs="Tahoma" w:eastAsia="Lucida Sans Unicode"/>
      <w:kern w:val="3"/>
      <w:szCs w:val="24"/>
      <w:lang w:eastAsia="hr-HR"/>
    </w:rPr>
  </w:style>
  <w:style w:customStyle="1" w:styleId="TableNormal2" w:type="table">
    <w:name w:val="Table Normal2"/>
    <w:uiPriority w:val="2"/>
    <w:semiHidden/>
    <w:qFormat/>
    <w:rsid w:val="007C77FE"/>
    <w:pPr>
      <w:widowControl w:val="0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7C77FE"/>
    <w:pPr>
      <w:jc w:val="right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7C77FE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7C77FE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7C77FE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7C77FE"/>
    <w:pPr>
      <w:ind w:firstLine="720"/>
      <w:jc w:val="both"/>
    </w:pPr>
    <w:rPr>
      <w:b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7C77FE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C77FE"/>
    <w:pPr>
      <w:ind w:firstLine="720"/>
      <w:jc w:val="both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C77FE"/>
    <w:rPr>
      <w:rFonts w:cs="Times New Roman" w:eastAsia="Times New Roman"/>
      <w:szCs w:val="24"/>
      <w:lang w:eastAsia="hr-HR"/>
    </w:rPr>
  </w:style>
  <w:style w:customStyle="1" w:styleId="xl63" w:type="paragraph">
    <w:name w:val="xl63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65" w:type="paragraph">
    <w:name w:val="xl65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6" w:type="paragraph">
    <w:name w:val="xl66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7" w:type="paragraph">
    <w:name w:val="xl67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8" w:type="paragraph">
    <w:name w:val="xl68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9" w:type="paragraph">
    <w:name w:val="xl69"/>
    <w:basedOn w:val="Normal"/>
    <w:rsid w:val="007C77FE"/>
    <w:pPr>
      <w:spacing w:after="100" w:afterAutospacing="1" w:before="100" w:beforeAutospacing="1"/>
    </w:pPr>
    <w:rPr>
      <w:sz w:val="24"/>
      <w:szCs w:val="24"/>
    </w:rPr>
  </w:style>
  <w:style w:customStyle="1" w:styleId="xl70" w:type="paragraph">
    <w:name w:val="xl70"/>
    <w:basedOn w:val="Normal"/>
    <w:rsid w:val="007C77F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1" w:type="paragraph">
    <w:name w:val="xl71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2" w:type="paragraph">
    <w:name w:val="xl72"/>
    <w:basedOn w:val="Normal"/>
    <w:rsid w:val="007C77F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3" w:type="paragraph">
    <w:name w:val="xl73"/>
    <w:basedOn w:val="Normal"/>
    <w:rsid w:val="007C77F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7C77F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C77FE"/>
    <w:rPr>
      <w:color w:val="954F72"/>
      <w:u w:val="single"/>
    </w:rPr>
  </w:style>
  <w:style w:customStyle="1" w:styleId="xl74" w:type="paragraph">
    <w:name w:val="xl74"/>
    <w:basedOn w:val="Normal"/>
    <w:rsid w:val="007C77F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7C77F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6" w:type="paragraph">
    <w:name w:val="xl76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77" w:type="paragraph">
    <w:name w:val="xl77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color w:val="000000"/>
      <w:sz w:val="24"/>
      <w:szCs w:val="24"/>
    </w:rPr>
  </w:style>
  <w:style w:customStyle="1" w:styleId="xl78" w:type="paragraph">
    <w:name w:val="xl78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79" w:type="paragraph">
    <w:name w:val="xl79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80" w:type="paragraph">
    <w:name w:val="xl80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1" w:type="paragraph">
    <w:name w:val="xl81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83" w:type="paragraph">
    <w:name w:val="xl83"/>
    <w:basedOn w:val="Normal"/>
    <w:rsid w:val="007C77F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4" w:type="paragraph">
    <w:name w:val="xl84"/>
    <w:basedOn w:val="Normal"/>
    <w:rsid w:val="007C77FE"/>
    <w:pP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85" w:type="paragraph">
    <w:name w:val="xl85"/>
    <w:basedOn w:val="Normal"/>
    <w:rsid w:val="007C77FE"/>
    <w:pP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86" w:type="paragraph">
    <w:name w:val="xl86"/>
    <w:basedOn w:val="Normal"/>
    <w:rsid w:val="007C77FE"/>
    <w:pP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87" w:type="paragraph">
    <w:name w:val="xl87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88" w:type="paragraph">
    <w:name w:val="xl88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89" w:type="paragraph">
    <w:name w:val="xl89"/>
    <w:basedOn w:val="Normal"/>
    <w:rsid w:val="007C77FE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0" w:type="paragraph">
    <w:name w:val="xl90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7C77F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2" w:type="paragraph">
    <w:name w:val="xl92"/>
    <w:basedOn w:val="Normal"/>
    <w:rsid w:val="007C77F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3" w:type="paragraph">
    <w:name w:val="xl93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4" w:type="paragraph">
    <w:name w:val="xl94"/>
    <w:basedOn w:val="Normal"/>
    <w:rsid w:val="007C77F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5" w:type="paragraph">
    <w:name w:val="xl95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6" w:type="paragraph">
    <w:name w:val="xl96"/>
    <w:basedOn w:val="Normal"/>
    <w:rsid w:val="007C77F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97" w:type="paragraph">
    <w:name w:val="xl97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98" w:type="paragraph">
    <w:name w:val="xl98"/>
    <w:basedOn w:val="Normal"/>
    <w:rsid w:val="007C77F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99" w:type="paragraph">
    <w:name w:val="xl99"/>
    <w:basedOn w:val="Normal"/>
    <w:rsid w:val="007C77F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100" w:type="paragraph">
    <w:name w:val="xl100"/>
    <w:basedOn w:val="Normal"/>
    <w:rsid w:val="007C77F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01" w:type="paragraph">
    <w:name w:val="xl101"/>
    <w:basedOn w:val="Normal"/>
    <w:rsid w:val="007C77F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Kalendar2" w:type="table">
    <w:name w:val="Kalendar 2"/>
    <w:basedOn w:val="Obinatablica"/>
    <w:uiPriority w:val="99"/>
    <w:qFormat/>
    <w:rsid w:val="007C77FE"/>
    <w:pPr>
      <w:jc w:val="center"/>
    </w:pPr>
    <w:rPr>
      <w:rFonts w:asciiTheme="minorHAnsi" w:eastAsiaTheme="minorEastAsia" w:hAnsiTheme="minorHAnsi"/>
      <w:sz w:val="28"/>
      <w:lang w:eastAsia="hr-HR"/>
    </w:rPr>
    <w:tblPr>
      <w:tblBorders>
        <w:insideV w:color="95B3D7" w:space="0" w:sz="4" w:themeColor="accent1" w:themeTint="99" w:val="single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themeColor="accent1"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St-1333/2017-116</izvorni_sadrzaj>
    <derivirana_varijabla naziv="DomainObject.Oznaka_1">St-1333/2017-116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32</izvorni_sadrzaj>
    <derivirana_varijabla naziv="DomainObject.BrojStranica_1">32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2019.</izvorni_sadrzaj>
    <derivirana_varijabla naziv="DomainObject.Predmet.DatumRjesavanja_1">13.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</izvorni_sadrzaj>
    <derivirana_varijabla naziv="DomainObject.Predmet.OstaliListFormated_1">
      <item>Goran Jujnović Lučić punomoćnik sudionika u postupku CENTAR BRAČ d.o.o.</item>
      <item>Damir Batarelo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</izvorni_sadrzaj>
    <derivirana_varijabla naziv="DomainObject.Predmet.OstaliListFormatedOIB_1">
      <item>Goran Jujnović Lučić punomoćnik sudionika u postupku CENTAR BRAČ d.o.o.</item>
      <item>Damir Batarelo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OIB>
  <DomainObject.Predmet.OstaliListNazivFormated>
    <izvorni_sadrzaj>
      <item>Goran Jujnović Lučić</item>
      <item>Damir Batarelo</item>
    </izvorni_sadrzaj>
    <derivirana_varijabla naziv="DomainObject.Predmet.OstaliListNazivFormated_1">
      <item>Goran Jujnović Lučić</item>
      <item>Damir Batarelo</item>
    </derivirana_varijabla>
  </DomainObject.Predmet.OstaliListNazivFormated>
  <DomainObject.Predmet.OstaliListNazivFormatedOIB>
    <izvorni_sadrzaj>
      <item>Goran Jujnović Lučić</item>
      <item>Damir Batarelo</item>
    </izvorni_sadrzaj>
    <derivirana_varijabla naziv="DomainObject.Predmet.OstaliListNazivFormatedOIB_1">
      <item>Goran Jujnović Lučić</item>
      <item>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St-1333/2017-116</izvorni_sadrzaj>
    <derivirana_varijabla naziv="DomainObject.PoslovniBrojDokumenta_1">St-1333/2017-116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2019.</izvorni_sadrzaj>
    <derivirana_varijabla naziv="DomainObject.Predmet.OdlukaRjesenje.DatumDonosenjaOdluke_1">13.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St-1333/2017-116</izvorni_sadrzaj>
    <derivirana_varijabla naziv="DomainObject.Predmet.OdlukaRjesenje.Oznaka_1">St-1333/2017-116</derivirana_varijabla>
  </DomainObject.Predmet.OdlukaRjesenje.Oznaka>
  <DomainObject.Predmet.SudioniciListNaziv>
    <izvorni_sadrzaj>
      <item>Josip Škaro</item>
      <item>CENTAR BRAČ d.o.o.</item>
      <item>Goran Jujnović Lučić</item>
      <item>Damir Batarelo</item>
    </izvorni_sadrzaj>
    <derivirana_varijabla naziv="DomainObject.Predmet.SudioniciListNaziv_1">
      <item>Josip Škaro</item>
      <item>CENTAR BRAČ d.o.o.</item>
      <item>Goran Jujnović Lučić</item>
      <item>Damir Batarelo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</izvorni_sadrzaj>
    <derivirana_varijabla naziv="DomainObject.Predmet.SudioniciListNazivOIB_1">
      <item>, OIB 87466802381</item>
      <item>, OIB 71033423032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St-1333/2017-93</izvorni_sadrzaj>
    <derivirana_varijabla naziv="DomainObject.PredzadnjaOdlukaIzPredmeta.Oznaka_1">St-1333/2017-93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32</properties:Pages>
  <properties:Words>8436</properties:Words>
  <properties:Characters>50976</properties:Characters>
  <properties:Lines>1943</properties:Lines>
  <properties:Paragraphs>987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2019-05-13T07:37:00Z</dcterms:created>
  <dc:creator>Natalija Perković</dc:creator>
  <cp:lastModifiedBy>Natalija Perković</cp:lastModifiedBy>
  <cp:lastPrinted>2019-05-13T10:33:00Z</cp:lastPrinted>
  <dcterms:modified xmlns:xsi="http://www.w3.org/2001/XMLSchema-instance" xsi:type="dcterms:W3CDTF">2019-05-13T10:45:00Z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St-1333/2017-116 / Odluka - Rješenje o potvrdi predstečajnog sporazuma (St-1333-17_rješenje_predstečajna.docx)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32</vt:i4>
  </prop:property>
</prop:Properties>
</file>