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6074" w:rsidR="00294BA9" w:rsidRDefault="008D6074" w14:paraId="3f26a33" w14:textId="3f26a33">
      <w:pPr>
        <w15:collapsed w:val="false"/>
      </w:pPr>
      <w:bookmarkStart w:name="_GoBack" w:id="0"/>
      <w:bookmarkEnd w:id="0"/>
      <w:r w:rsidRPr="008D6074">
        <w:rPr>
          <w:noProof/>
        </w:rPr>
        <w:t xml:space="preserve">              </w:t>
      </w:r>
      <w:r w:rsidRPr="008D6074" w:rsidR="00294BA9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D6074" w:rsidR="000924C9" w:rsidRDefault="000924C9"/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8D6074" w:rsidR="00F44CB5" w:rsidTr="004769D1">
        <w:tc>
          <w:tcPr>
            <w:tcW w:w="3060" w:type="dxa"/>
          </w:tcPr>
          <w:p w:rsidRPr="008D6074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D6074">
              <w:rPr>
                <w:b w:val="false"/>
                <w:bCs w:val="false"/>
                <w:sz w:val="24"/>
              </w:rPr>
              <w:t>REPUBLIKA HRVATSKA</w:t>
            </w:r>
          </w:p>
          <w:p w:rsidRPr="008D6074" w:rsidR="00F44CB5" w:rsidP="000924C9" w:rsidRDefault="00F44CB5">
            <w:pPr>
              <w:rPr>
                <w:sz w:val="24"/>
                <w:szCs w:val="24"/>
              </w:rPr>
            </w:pPr>
            <w:r w:rsidRPr="008D6074">
              <w:rPr>
                <w:sz w:val="24"/>
                <w:szCs w:val="24"/>
              </w:rPr>
              <w:t>Trgovački sud u Zagrebu</w:t>
            </w:r>
          </w:p>
          <w:p w:rsidRPr="008D6074" w:rsidR="00F44CB5" w:rsidP="000924C9" w:rsidRDefault="00F44CB5">
            <w:pPr>
              <w:rPr>
                <w:sz w:val="24"/>
                <w:szCs w:val="24"/>
              </w:rPr>
            </w:pPr>
            <w:r w:rsidRPr="008D6074">
              <w:rPr>
                <w:sz w:val="24"/>
                <w:szCs w:val="24"/>
              </w:rPr>
              <w:t>Zagreb, Amruševa 2/II</w:t>
            </w:r>
          </w:p>
        </w:tc>
      </w:tr>
    </w:tbl>
    <w:p w:rsidRPr="008D6074" w:rsidR="00C74948" w:rsidP="00C74948" w:rsidRDefault="00F44CB5">
      <w:pPr>
        <w:jc w:val="right"/>
        <w:rPr>
          <w:sz w:val="24"/>
          <w:szCs w:val="24"/>
        </w:rPr>
      </w:pP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  <w:szCs w:val="24"/>
        </w:rPr>
        <w:tab/>
      </w:r>
      <w:r w:rsidRPr="008D6074" w:rsidR="00C74948">
        <w:rPr>
          <w:sz w:val="24"/>
          <w:szCs w:val="24"/>
        </w:rPr>
        <w:t xml:space="preserve">   87. St</w:t>
      </w:r>
      <w:r w:rsidRPr="008D6074" w:rsidR="008D6074">
        <w:rPr>
          <w:sz w:val="24"/>
          <w:szCs w:val="24"/>
        </w:rPr>
        <w:t>-</w:t>
      </w:r>
      <w:r w:rsidR="000349C1">
        <w:rPr>
          <w:sz w:val="24"/>
          <w:szCs w:val="24"/>
        </w:rPr>
        <w:t>1995</w:t>
      </w:r>
      <w:r w:rsidR="007A0E5E">
        <w:rPr>
          <w:sz w:val="24"/>
          <w:szCs w:val="24"/>
        </w:rPr>
        <w:t>/</w:t>
      </w:r>
      <w:r w:rsidR="00DC7465">
        <w:rPr>
          <w:sz w:val="24"/>
          <w:szCs w:val="24"/>
        </w:rPr>
        <w:t>2019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8D6074" w:rsidRDefault="00C74948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>Z A K L</w:t>
      </w:r>
      <w:r w:rsidRPr="008D6074" w:rsidR="008D6074">
        <w:rPr>
          <w:sz w:val="24"/>
          <w:szCs w:val="24"/>
        </w:rPr>
        <w:t xml:space="preserve"> </w:t>
      </w:r>
      <w:r w:rsidRPr="008D6074">
        <w:rPr>
          <w:sz w:val="24"/>
          <w:szCs w:val="24"/>
        </w:rPr>
        <w:t>J U Č A K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133"/>
      </w:tblGrid>
      <w:tr w:rsidRPr="005C1458" w:rsidR="005C1458" w:rsidTr="009E2CA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0349C1" w:rsidR="000349C1" w:rsidP="000349C1" w:rsidRDefault="000349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</w:pPr>
            <w:r w:rsidRPr="000349C1">
              <w:rPr>
                <w:rFonts w:eastAsia="Calibri"/>
                <w:sz w:val="24"/>
                <w:szCs w:val="24"/>
                <w:lang w:eastAsia="en-US"/>
              </w:rPr>
              <w:t xml:space="preserve">Trgovački sud u Zagrebu, sudac Marija Bakula Vugrinec, u stečajnom postupku u povodu prijedloga predlagatelja FINANCIJSKE AGENCIJE, OIB 85821130368, Zagreb, Ulica grada Vukovara 70, za otvaranje stečajnog postupka nad dužnikom </w:t>
            </w:r>
            <w:r w:rsidRPr="000349C1">
              <w:rPr>
                <w:rFonts w:eastAsia="Calibri"/>
                <w:color w:val="003366"/>
                <w:sz w:val="24"/>
                <w:szCs w:val="24"/>
                <w:shd w:val="clear" w:color="auto" w:fill="F8F8F8"/>
                <w:lang w:eastAsia="en-US"/>
              </w:rPr>
              <w:t xml:space="preserve">AUTO TRNAVA d.o.o. </w:t>
            </w:r>
            <w:r w:rsidRPr="000349C1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 xml:space="preserve">OIB: </w:t>
            </w:r>
            <w:r w:rsidRPr="000349C1">
              <w:rPr>
                <w:rFonts w:eastAsia="Calibri"/>
                <w:color w:val="003366"/>
                <w:sz w:val="24"/>
                <w:szCs w:val="24"/>
                <w:shd w:val="clear" w:color="auto" w:fill="F8F8F8"/>
                <w:lang w:eastAsia="en-US"/>
              </w:rPr>
              <w:t>79655700999</w:t>
            </w:r>
            <w:r w:rsidRPr="000349C1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0349C1">
              <w:rPr>
                <w:rFonts w:eastAsia="Calibri"/>
                <w:color w:val="003366"/>
                <w:sz w:val="24"/>
                <w:szCs w:val="24"/>
                <w:shd w:val="clear" w:color="auto" w:fill="F8F8F8"/>
                <w:lang w:eastAsia="en-US"/>
              </w:rPr>
              <w:t>Sitnička 2, Zagreb</w:t>
            </w:r>
            <w:r w:rsidRPr="000349C1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="001E63B1">
              <w:rPr>
                <w:rFonts w:eastAsia="Calibri"/>
                <w:sz w:val="24"/>
                <w:szCs w:val="24"/>
                <w:lang w:eastAsia="en-US"/>
              </w:rPr>
              <w:t>24. rujna</w:t>
            </w:r>
            <w:r w:rsidRPr="000349C1">
              <w:rPr>
                <w:rFonts w:eastAsia="Calibri"/>
                <w:sz w:val="24"/>
                <w:szCs w:val="24"/>
                <w:lang w:eastAsia="en-US"/>
              </w:rPr>
              <w:t xml:space="preserve"> 2019.</w:t>
            </w:r>
          </w:p>
          <w:p w:rsidRPr="005C1458" w:rsidR="005C1458" w:rsidP="00A1237D" w:rsidRDefault="005C145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3366"/>
                <w:sz w:val="24"/>
                <w:szCs w:val="24"/>
              </w:rPr>
            </w:pPr>
          </w:p>
        </w:tc>
      </w:tr>
    </w:tbl>
    <w:p w:rsidRPr="008D6074" w:rsidR="008D6074" w:rsidP="00C74948" w:rsidRDefault="008D6074">
      <w:pPr>
        <w:rPr>
          <w:sz w:val="24"/>
          <w:szCs w:val="24"/>
        </w:rPr>
      </w:pPr>
    </w:p>
    <w:p w:rsidRPr="008D6074" w:rsidR="00CF56FE" w:rsidP="00CF56FE" w:rsidRDefault="000924C9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>z a k l</w:t>
      </w:r>
      <w:r w:rsidR="008D6074">
        <w:rPr>
          <w:sz w:val="24"/>
          <w:szCs w:val="24"/>
        </w:rPr>
        <w:t xml:space="preserve"> </w:t>
      </w:r>
      <w:r w:rsidRPr="008D6074" w:rsidR="00123529">
        <w:rPr>
          <w:sz w:val="24"/>
          <w:szCs w:val="24"/>
        </w:rPr>
        <w:t>j u č i o   j e</w:t>
      </w:r>
      <w:r w:rsidRPr="008D6074" w:rsidR="00CF56FE">
        <w:rPr>
          <w:sz w:val="24"/>
          <w:szCs w:val="24"/>
        </w:rPr>
        <w:t xml:space="preserve"> </w:t>
      </w:r>
    </w:p>
    <w:p w:rsidRPr="008D6074" w:rsidR="006F7DFB" w:rsidP="00CF56FE" w:rsidRDefault="006F7DFB">
      <w:pPr>
        <w:jc w:val="center"/>
        <w:rPr>
          <w:b/>
          <w:sz w:val="24"/>
          <w:szCs w:val="24"/>
        </w:rPr>
      </w:pPr>
    </w:p>
    <w:p w:rsidRPr="0004222C" w:rsidR="004A13FD" w:rsidP="0049097D" w:rsidRDefault="00D77E5B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 w:rsidRPr="008D6074">
        <w:rPr>
          <w:sz w:val="24"/>
          <w:szCs w:val="24"/>
        </w:rPr>
        <w:t xml:space="preserve">I. </w:t>
      </w:r>
      <w:r w:rsidRPr="008D6074" w:rsidR="00D86DB3">
        <w:rPr>
          <w:sz w:val="24"/>
          <w:szCs w:val="24"/>
        </w:rPr>
        <w:t>Nalaže se Financijskoj agenciji</w:t>
      </w:r>
      <w:r w:rsidRPr="008D6074" w:rsidR="003B7620">
        <w:rPr>
          <w:sz w:val="24"/>
          <w:szCs w:val="24"/>
        </w:rPr>
        <w:t xml:space="preserve"> </w:t>
      </w:r>
      <w:r w:rsidRPr="008D6074" w:rsidR="00F44CB5">
        <w:rPr>
          <w:sz w:val="24"/>
          <w:szCs w:val="24"/>
        </w:rPr>
        <w:t xml:space="preserve">u </w:t>
      </w:r>
      <w:r w:rsidRPr="008D6074" w:rsidR="009560BC">
        <w:rPr>
          <w:sz w:val="24"/>
          <w:szCs w:val="24"/>
        </w:rPr>
        <w:t>roku</w:t>
      </w:r>
      <w:r w:rsidRPr="008D6074" w:rsidR="00F44CB5">
        <w:rPr>
          <w:sz w:val="24"/>
          <w:szCs w:val="24"/>
        </w:rPr>
        <w:t xml:space="preserve"> </w:t>
      </w:r>
      <w:r w:rsidRPr="008D6074" w:rsidR="00C44ACA">
        <w:rPr>
          <w:sz w:val="24"/>
          <w:szCs w:val="24"/>
        </w:rPr>
        <w:t>3</w:t>
      </w:r>
      <w:r w:rsidRPr="008D6074" w:rsidR="009560BC">
        <w:rPr>
          <w:sz w:val="24"/>
          <w:szCs w:val="24"/>
        </w:rPr>
        <w:t xml:space="preserve"> dana </w:t>
      </w:r>
      <w:r w:rsidRPr="008D6074" w:rsidR="0073632A">
        <w:rPr>
          <w:sz w:val="24"/>
          <w:szCs w:val="24"/>
        </w:rPr>
        <w:t>dostaviti</w:t>
      </w:r>
      <w:r w:rsidRPr="008D6074" w:rsidR="002F5F25">
        <w:rPr>
          <w:sz w:val="24"/>
          <w:szCs w:val="24"/>
        </w:rPr>
        <w:t xml:space="preserve"> </w:t>
      </w:r>
      <w:r w:rsidRPr="008D6074" w:rsidR="006D7505">
        <w:rPr>
          <w:sz w:val="24"/>
          <w:szCs w:val="24"/>
        </w:rPr>
        <w:t>po</w:t>
      </w:r>
      <w:r w:rsidRPr="008D6074" w:rsidR="00E86BB8">
        <w:rPr>
          <w:sz w:val="24"/>
          <w:szCs w:val="24"/>
        </w:rPr>
        <w:t xml:space="preserve">datke iz </w:t>
      </w:r>
      <w:r w:rsidR="0049097D">
        <w:rPr>
          <w:sz w:val="24"/>
          <w:szCs w:val="24"/>
        </w:rPr>
        <w:t xml:space="preserve">   </w:t>
      </w:r>
      <w:r w:rsidRPr="008D6074" w:rsidR="00E86BB8">
        <w:rPr>
          <w:sz w:val="24"/>
          <w:szCs w:val="24"/>
        </w:rPr>
        <w:t xml:space="preserve">Očevidnika redoslijeda osnova za plaćanje, odnosno potvrdu iz čl. 6. st. 4. u vezi s čl. 6. st. 2. </w:t>
      </w:r>
      <w:r w:rsidRPr="008D6074" w:rsidR="006D7505">
        <w:rPr>
          <w:sz w:val="24"/>
          <w:szCs w:val="24"/>
        </w:rPr>
        <w:t xml:space="preserve">Stečajnog zakona </w:t>
      </w:r>
      <w:r w:rsidRPr="008D6074" w:rsidR="00023590">
        <w:rPr>
          <w:sz w:val="24"/>
          <w:szCs w:val="24"/>
        </w:rPr>
        <w:t>(“Narodne novine” broj 71/15</w:t>
      </w:r>
      <w:r w:rsidRPr="008D6074" w:rsidR="00C74948">
        <w:rPr>
          <w:sz w:val="24"/>
          <w:szCs w:val="24"/>
        </w:rPr>
        <w:t xml:space="preserve"> i 104/17;</w:t>
      </w:r>
      <w:r w:rsidRPr="008D6074" w:rsidR="00023590">
        <w:rPr>
          <w:sz w:val="24"/>
          <w:szCs w:val="24"/>
        </w:rPr>
        <w:t xml:space="preserve"> dalje: SZ) </w:t>
      </w:r>
      <w:r w:rsidRPr="008D6074" w:rsidR="00E3592F">
        <w:rPr>
          <w:sz w:val="24"/>
          <w:szCs w:val="24"/>
        </w:rPr>
        <w:t>za</w:t>
      </w:r>
      <w:r w:rsidRPr="008D6074" w:rsidR="00357A41">
        <w:rPr>
          <w:sz w:val="24"/>
          <w:szCs w:val="24"/>
        </w:rPr>
        <w:t xml:space="preserve"> </w:t>
      </w:r>
      <w:r w:rsidRPr="008D6074" w:rsidR="008A2884">
        <w:rPr>
          <w:sz w:val="24"/>
          <w:szCs w:val="24"/>
        </w:rPr>
        <w:t xml:space="preserve">dužnika </w:t>
      </w:r>
      <w:r w:rsidRPr="000349C1" w:rsidR="000349C1">
        <w:rPr>
          <w:rFonts w:eastAsia="Calibri"/>
          <w:color w:val="003366"/>
          <w:sz w:val="24"/>
          <w:szCs w:val="24"/>
          <w:shd w:val="clear" w:color="auto" w:fill="F8F8F8"/>
          <w:lang w:eastAsia="en-US"/>
        </w:rPr>
        <w:t xml:space="preserve">AUTO TRNAVA d.o.o. </w:t>
      </w:r>
      <w:r w:rsidRPr="000349C1" w:rsidR="000349C1">
        <w:rPr>
          <w:rFonts w:eastAsia="Calibri"/>
          <w:sz w:val="24"/>
          <w:szCs w:val="24"/>
          <w:shd w:val="clear" w:color="auto" w:fill="F8F8F8"/>
          <w:lang w:eastAsia="en-US"/>
        </w:rPr>
        <w:t xml:space="preserve">OIB: </w:t>
      </w:r>
      <w:r w:rsidRPr="000349C1" w:rsidR="000349C1">
        <w:rPr>
          <w:rFonts w:eastAsia="Calibri"/>
          <w:color w:val="003366"/>
          <w:sz w:val="24"/>
          <w:szCs w:val="24"/>
          <w:shd w:val="clear" w:color="auto" w:fill="F8F8F8"/>
          <w:lang w:eastAsia="en-US"/>
        </w:rPr>
        <w:t>79655700999</w:t>
      </w:r>
      <w:r w:rsidRPr="0004222C" w:rsidR="00AE16F2">
        <w:rPr>
          <w:rFonts w:eastAsia="Calibri"/>
          <w:sz w:val="24"/>
          <w:szCs w:val="24"/>
          <w:shd w:val="clear" w:color="auto" w:fill="F8F8F8"/>
          <w:lang w:eastAsia="en-US"/>
        </w:rPr>
        <w:t>.</w:t>
      </w:r>
    </w:p>
    <w:p w:rsidR="00AE16F2" w:rsidP="00B83BB2" w:rsidRDefault="00AE16F2">
      <w:pPr>
        <w:ind w:firstLine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</w:p>
    <w:p w:rsidRPr="0004222C" w:rsidR="008C6E5D" w:rsidP="0004222C" w:rsidRDefault="008C6E5D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 w:rsidRPr="008D6074">
        <w:rPr>
          <w:sz w:val="24"/>
          <w:szCs w:val="24"/>
        </w:rPr>
        <w:t xml:space="preserve">II. </w:t>
      </w:r>
      <w:r w:rsidRPr="008D6074" w:rsidR="00FE3414">
        <w:rPr>
          <w:sz w:val="24"/>
          <w:szCs w:val="24"/>
        </w:rPr>
        <w:t>Nalaže s</w:t>
      </w:r>
      <w:r w:rsidRPr="008D6074" w:rsidR="00C44ACA">
        <w:rPr>
          <w:sz w:val="24"/>
          <w:szCs w:val="24"/>
        </w:rPr>
        <w:t>e Financijskoj agenciji u roku 3</w:t>
      </w:r>
      <w:r w:rsidRPr="008D6074" w:rsidR="00FE3414">
        <w:rPr>
          <w:sz w:val="24"/>
          <w:szCs w:val="24"/>
        </w:rPr>
        <w:t xml:space="preserve"> dana dostaviti ovom sudu obavijest o osiguranju sredstava za namirenje stečajnoga postupka </w:t>
      </w:r>
      <w:r w:rsidRPr="008D6074" w:rsidR="00FE3414">
        <w:rPr>
          <w:sz w:val="24"/>
          <w:szCs w:val="24"/>
          <w:lang w:val="pt-BR"/>
        </w:rPr>
        <w:t xml:space="preserve">nad dužnikom </w:t>
      </w:r>
      <w:r w:rsidRPr="000349C1" w:rsidR="000349C1">
        <w:rPr>
          <w:rFonts w:eastAsia="Calibri"/>
          <w:color w:val="003366"/>
          <w:sz w:val="24"/>
          <w:szCs w:val="24"/>
          <w:shd w:val="clear" w:color="auto" w:fill="F8F8F8"/>
          <w:lang w:eastAsia="en-US"/>
        </w:rPr>
        <w:t xml:space="preserve">AUTO TRNAVA d.o.o. </w:t>
      </w:r>
      <w:r w:rsidRPr="000349C1" w:rsidR="000349C1">
        <w:rPr>
          <w:rFonts w:eastAsia="Calibri"/>
          <w:sz w:val="24"/>
          <w:szCs w:val="24"/>
          <w:shd w:val="clear" w:color="auto" w:fill="F8F8F8"/>
          <w:lang w:eastAsia="en-US"/>
        </w:rPr>
        <w:t xml:space="preserve">OIB: </w:t>
      </w:r>
      <w:r w:rsidRPr="000349C1" w:rsidR="000349C1">
        <w:rPr>
          <w:rFonts w:eastAsia="Calibri"/>
          <w:color w:val="003366"/>
          <w:sz w:val="24"/>
          <w:szCs w:val="24"/>
          <w:shd w:val="clear" w:color="auto" w:fill="F8F8F8"/>
          <w:lang w:eastAsia="en-US"/>
        </w:rPr>
        <w:t>79655700999</w:t>
      </w:r>
      <w:r w:rsidRPr="00047006" w:rsidR="00047006">
        <w:rPr>
          <w:rFonts w:eastAsia="Calibri"/>
          <w:sz w:val="24"/>
          <w:szCs w:val="24"/>
          <w:shd w:val="clear" w:color="auto" w:fill="F8F8F8"/>
          <w:lang w:eastAsia="en-US"/>
        </w:rPr>
        <w:t>,</w:t>
      </w:r>
      <w:r w:rsidR="00F42CD8">
        <w:rPr>
          <w:sz w:val="24"/>
          <w:szCs w:val="24"/>
          <w:lang w:val="pt-BR"/>
        </w:rPr>
        <w:t xml:space="preserve"> </w:t>
      </w:r>
      <w:r w:rsidRPr="008D6074" w:rsidR="00EE63A4">
        <w:rPr>
          <w:sz w:val="24"/>
          <w:szCs w:val="24"/>
          <w:lang w:val="pt-BR"/>
        </w:rPr>
        <w:t>sukladno odredbi čl. 112. st. 5. SZ-a.</w:t>
      </w:r>
    </w:p>
    <w:p w:rsidR="00B83BB2" w:rsidP="00B83BB2" w:rsidRDefault="00B83BB2">
      <w:pPr>
        <w:ind w:firstLine="708"/>
        <w:jc w:val="both"/>
        <w:rPr>
          <w:sz w:val="24"/>
          <w:szCs w:val="24"/>
        </w:rPr>
      </w:pPr>
    </w:p>
    <w:p w:rsidRPr="008D6074" w:rsidR="00AE16F2" w:rsidP="00B83BB2" w:rsidRDefault="00AE16F2">
      <w:pPr>
        <w:ind w:firstLine="708"/>
        <w:jc w:val="both"/>
        <w:rPr>
          <w:sz w:val="24"/>
          <w:szCs w:val="24"/>
        </w:rPr>
      </w:pPr>
    </w:p>
    <w:p w:rsidR="00C74948" w:rsidP="003159C5" w:rsidRDefault="00C74948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 xml:space="preserve">Zagreb, </w:t>
      </w:r>
      <w:r w:rsidR="001E63B1">
        <w:rPr>
          <w:rFonts w:eastAsia="Calibri"/>
          <w:sz w:val="24"/>
          <w:szCs w:val="24"/>
          <w:lang w:eastAsia="en-US"/>
        </w:rPr>
        <w:t>24. rujna</w:t>
      </w:r>
      <w:r w:rsidRPr="003159C5" w:rsidR="003159C5">
        <w:rPr>
          <w:rFonts w:eastAsia="Calibri"/>
          <w:sz w:val="24"/>
          <w:szCs w:val="24"/>
          <w:lang w:eastAsia="en-US"/>
        </w:rPr>
        <w:t xml:space="preserve"> 2019.</w:t>
      </w:r>
    </w:p>
    <w:p w:rsidRPr="008D6074" w:rsidR="008D6074" w:rsidP="00C74948" w:rsidRDefault="008D6074">
      <w:pPr>
        <w:jc w:val="both"/>
        <w:rPr>
          <w:sz w:val="24"/>
          <w:szCs w:val="24"/>
        </w:rPr>
      </w:pPr>
    </w:p>
    <w:p w:rsidRPr="008D6074" w:rsidR="00C74948" w:rsidP="008D6074" w:rsidRDefault="00C74948">
      <w:pPr>
        <w:ind w:left="4248" w:firstLine="708"/>
        <w:jc w:val="right"/>
        <w:rPr>
          <w:sz w:val="24"/>
          <w:szCs w:val="24"/>
        </w:rPr>
      </w:pPr>
      <w:r w:rsidRPr="008D6074">
        <w:rPr>
          <w:sz w:val="24"/>
          <w:szCs w:val="24"/>
        </w:rPr>
        <w:t>Sudac</w:t>
      </w:r>
    </w:p>
    <w:p w:rsidRPr="008D6074" w:rsidR="00C74948" w:rsidP="008D6074" w:rsidRDefault="0090573A">
      <w:pPr>
        <w:jc w:val="right"/>
        <w:rPr>
          <w:sz w:val="24"/>
          <w:szCs w:val="24"/>
        </w:rPr>
      </w:pPr>
      <w:r w:rsidRPr="008D6074">
        <w:rPr>
          <w:sz w:val="24"/>
          <w:szCs w:val="24"/>
        </w:rPr>
        <w:t xml:space="preserve"> </w:t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 w:rsidR="00C74948">
        <w:rPr>
          <w:sz w:val="24"/>
          <w:szCs w:val="24"/>
        </w:rPr>
        <w:t>Marija Bakula Vugrinec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490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D6074" w:rsidR="00C74948">
        <w:rPr>
          <w:sz w:val="24"/>
          <w:szCs w:val="24"/>
        </w:rPr>
        <w:t>Uputa o pravnom lijeku:</w:t>
      </w:r>
    </w:p>
    <w:p w:rsidRPr="008D6074" w:rsidR="00C74948" w:rsidP="00C74948" w:rsidRDefault="00490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D6074" w:rsidR="00C74948">
        <w:rPr>
          <w:sz w:val="24"/>
          <w:szCs w:val="24"/>
        </w:rPr>
        <w:t xml:space="preserve">Protiv ovog zaključka nije dopušten pravni lijek (čl. 19. st. 7. </w:t>
      </w:r>
      <w:r w:rsidRPr="008D6074" w:rsidR="00EA2A71">
        <w:rPr>
          <w:sz w:val="24"/>
          <w:szCs w:val="24"/>
        </w:rPr>
        <w:t>SZ-a</w:t>
      </w:r>
      <w:r w:rsidRPr="008D6074" w:rsidR="00C74948">
        <w:rPr>
          <w:sz w:val="24"/>
          <w:szCs w:val="24"/>
        </w:rPr>
        <w:t>).</w:t>
      </w:r>
    </w:p>
    <w:p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F32165">
      <w:pPr>
        <w:jc w:val="both"/>
      </w:pPr>
      <w:r>
        <w:rPr>
          <w:sz w:val="24"/>
          <w:szCs w:val="24"/>
        </w:rPr>
        <w:t xml:space="preserve"> </w:t>
      </w:r>
    </w:p>
    <w:p w:rsidR="00561A0E" w:rsidP="00C74948" w:rsidRDefault="00561A0E">
      <w:pPr>
        <w:ind w:left="720"/>
        <w:jc w:val="both"/>
        <w:rPr>
          <w:sz w:val="24"/>
          <w:szCs w:val="24"/>
        </w:rPr>
      </w:pPr>
    </w:p>
    <w:p w:rsidR="00105245" w:rsidP="00561A0E" w:rsidRDefault="0049097D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1A0E">
        <w:rPr>
          <w:sz w:val="24"/>
          <w:szCs w:val="24"/>
        </w:rPr>
        <w:t>DNA:</w:t>
      </w:r>
    </w:p>
    <w:p w:rsidRPr="00561A0E" w:rsidR="00561A0E" w:rsidP="00561A0E" w:rsidRDefault="001E63B1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RPr="00561A0E" w:rsidR="00561A0E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1F6" w:rsidRDefault="009B41F6">
      <w:r>
        <w:separator/>
      </w:r>
    </w:p>
  </w:endnote>
  <w:endnote w:type="continuationSeparator" w:id="0">
    <w:p w:rsidR="009B41F6" w:rsidRDefault="009B41F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1F6" w:rsidRDefault="009B41F6">
      <w:r>
        <w:separator/>
      </w:r>
    </w:p>
  </w:footnote>
  <w:footnote w:type="continuationSeparator" w:id="0">
    <w:p w:rsidR="009B41F6" w:rsidRDefault="009B41F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3675EF0"/>
    <w:multiLevelType w:val="hybridMultilevel"/>
    <w:tmpl w:val="37C6229C"/>
    <w:lvl w:ilvl="0" w:tplc="76B68D4C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8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4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116DE"/>
    <w:rsid w:val="00021B8D"/>
    <w:rsid w:val="00023590"/>
    <w:rsid w:val="000257EF"/>
    <w:rsid w:val="00026500"/>
    <w:rsid w:val="00026663"/>
    <w:rsid w:val="0003191E"/>
    <w:rsid w:val="000349C1"/>
    <w:rsid w:val="00041DEA"/>
    <w:rsid w:val="00042168"/>
    <w:rsid w:val="0004222C"/>
    <w:rsid w:val="00044F0C"/>
    <w:rsid w:val="00047006"/>
    <w:rsid w:val="000505CC"/>
    <w:rsid w:val="00060D4B"/>
    <w:rsid w:val="00061D14"/>
    <w:rsid w:val="0006290D"/>
    <w:rsid w:val="00065B44"/>
    <w:rsid w:val="00082B1E"/>
    <w:rsid w:val="000864E3"/>
    <w:rsid w:val="000924C9"/>
    <w:rsid w:val="000926AD"/>
    <w:rsid w:val="00094078"/>
    <w:rsid w:val="000A0A61"/>
    <w:rsid w:val="000A19F2"/>
    <w:rsid w:val="000A23AD"/>
    <w:rsid w:val="000A5E42"/>
    <w:rsid w:val="000A6083"/>
    <w:rsid w:val="000A730A"/>
    <w:rsid w:val="000B0687"/>
    <w:rsid w:val="000B2339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01B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3B1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EC"/>
    <w:rsid w:val="002B6564"/>
    <w:rsid w:val="002C1CF8"/>
    <w:rsid w:val="002C3D7B"/>
    <w:rsid w:val="002C4AC0"/>
    <w:rsid w:val="002D22FB"/>
    <w:rsid w:val="002D480B"/>
    <w:rsid w:val="002E00D6"/>
    <w:rsid w:val="002E06F5"/>
    <w:rsid w:val="002F1469"/>
    <w:rsid w:val="002F5F25"/>
    <w:rsid w:val="002F69E0"/>
    <w:rsid w:val="0030184A"/>
    <w:rsid w:val="00305FF2"/>
    <w:rsid w:val="0031304E"/>
    <w:rsid w:val="003159C5"/>
    <w:rsid w:val="00317C2B"/>
    <w:rsid w:val="00321158"/>
    <w:rsid w:val="003452BE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5CC"/>
    <w:rsid w:val="00377FD3"/>
    <w:rsid w:val="0038418E"/>
    <w:rsid w:val="00384453"/>
    <w:rsid w:val="003920A3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804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A41"/>
    <w:rsid w:val="00425F5C"/>
    <w:rsid w:val="0043052F"/>
    <w:rsid w:val="00430624"/>
    <w:rsid w:val="00430BB5"/>
    <w:rsid w:val="004311EA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65060"/>
    <w:rsid w:val="00465F48"/>
    <w:rsid w:val="00474E9B"/>
    <w:rsid w:val="00475264"/>
    <w:rsid w:val="004769D1"/>
    <w:rsid w:val="00477073"/>
    <w:rsid w:val="00482D71"/>
    <w:rsid w:val="004874E3"/>
    <w:rsid w:val="0049097D"/>
    <w:rsid w:val="00490D0A"/>
    <w:rsid w:val="004918E2"/>
    <w:rsid w:val="004935F4"/>
    <w:rsid w:val="00496B04"/>
    <w:rsid w:val="004A13FD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1A0E"/>
    <w:rsid w:val="00562E17"/>
    <w:rsid w:val="0056577E"/>
    <w:rsid w:val="00570A62"/>
    <w:rsid w:val="00570F38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1458"/>
    <w:rsid w:val="005C5A01"/>
    <w:rsid w:val="005D2353"/>
    <w:rsid w:val="005E372E"/>
    <w:rsid w:val="005E58B1"/>
    <w:rsid w:val="005F60B9"/>
    <w:rsid w:val="005F6F19"/>
    <w:rsid w:val="0060103C"/>
    <w:rsid w:val="006020A4"/>
    <w:rsid w:val="00606779"/>
    <w:rsid w:val="0060715B"/>
    <w:rsid w:val="0062337D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DAB"/>
    <w:rsid w:val="006A0FE2"/>
    <w:rsid w:val="006A1802"/>
    <w:rsid w:val="006B33A1"/>
    <w:rsid w:val="006B4A8A"/>
    <w:rsid w:val="006B50D8"/>
    <w:rsid w:val="006B6249"/>
    <w:rsid w:val="006B6CB9"/>
    <w:rsid w:val="006D0F4C"/>
    <w:rsid w:val="006D161A"/>
    <w:rsid w:val="006D242B"/>
    <w:rsid w:val="006D68F2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39C"/>
    <w:rsid w:val="007468B0"/>
    <w:rsid w:val="00753D8A"/>
    <w:rsid w:val="00756A16"/>
    <w:rsid w:val="0076081A"/>
    <w:rsid w:val="00763705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C55"/>
    <w:rsid w:val="007A0E5E"/>
    <w:rsid w:val="007A1BC8"/>
    <w:rsid w:val="007A20E4"/>
    <w:rsid w:val="007A7A3B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E37"/>
    <w:rsid w:val="007E1FAB"/>
    <w:rsid w:val="007E2C7B"/>
    <w:rsid w:val="007E3158"/>
    <w:rsid w:val="007E39E4"/>
    <w:rsid w:val="007F1314"/>
    <w:rsid w:val="007F50C2"/>
    <w:rsid w:val="007F5A6D"/>
    <w:rsid w:val="00800A4D"/>
    <w:rsid w:val="008221CA"/>
    <w:rsid w:val="0083015F"/>
    <w:rsid w:val="00830E53"/>
    <w:rsid w:val="00831904"/>
    <w:rsid w:val="00833134"/>
    <w:rsid w:val="00833B9B"/>
    <w:rsid w:val="0083471A"/>
    <w:rsid w:val="008408BB"/>
    <w:rsid w:val="00843DC0"/>
    <w:rsid w:val="00847B53"/>
    <w:rsid w:val="00851F8B"/>
    <w:rsid w:val="00854BDB"/>
    <w:rsid w:val="00857A13"/>
    <w:rsid w:val="008600EF"/>
    <w:rsid w:val="00860796"/>
    <w:rsid w:val="008637C5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A58D9"/>
    <w:rsid w:val="008B5163"/>
    <w:rsid w:val="008C040B"/>
    <w:rsid w:val="008C25FC"/>
    <w:rsid w:val="008C6E5D"/>
    <w:rsid w:val="008D07BB"/>
    <w:rsid w:val="008D17C5"/>
    <w:rsid w:val="008D2B79"/>
    <w:rsid w:val="008D6074"/>
    <w:rsid w:val="0090567E"/>
    <w:rsid w:val="0090573A"/>
    <w:rsid w:val="00912FB9"/>
    <w:rsid w:val="00913A5E"/>
    <w:rsid w:val="009268D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41F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0525"/>
    <w:rsid w:val="00A121EE"/>
    <w:rsid w:val="00A1237D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281C"/>
    <w:rsid w:val="00A60E78"/>
    <w:rsid w:val="00A62CE1"/>
    <w:rsid w:val="00A63B35"/>
    <w:rsid w:val="00A67396"/>
    <w:rsid w:val="00A722A9"/>
    <w:rsid w:val="00A74ED8"/>
    <w:rsid w:val="00A852CD"/>
    <w:rsid w:val="00A87E8F"/>
    <w:rsid w:val="00A941E4"/>
    <w:rsid w:val="00A97EA5"/>
    <w:rsid w:val="00AA4AD8"/>
    <w:rsid w:val="00AA62BD"/>
    <w:rsid w:val="00AB2D2C"/>
    <w:rsid w:val="00AC089E"/>
    <w:rsid w:val="00AC2870"/>
    <w:rsid w:val="00AC3B9B"/>
    <w:rsid w:val="00AC64E0"/>
    <w:rsid w:val="00AC719D"/>
    <w:rsid w:val="00AD2293"/>
    <w:rsid w:val="00AD4A29"/>
    <w:rsid w:val="00AE1097"/>
    <w:rsid w:val="00AE16F2"/>
    <w:rsid w:val="00AE188D"/>
    <w:rsid w:val="00AE369C"/>
    <w:rsid w:val="00AF065B"/>
    <w:rsid w:val="00AF69D0"/>
    <w:rsid w:val="00B02DC8"/>
    <w:rsid w:val="00B02F2A"/>
    <w:rsid w:val="00B05015"/>
    <w:rsid w:val="00B13B69"/>
    <w:rsid w:val="00B150FB"/>
    <w:rsid w:val="00B22C9A"/>
    <w:rsid w:val="00B27D48"/>
    <w:rsid w:val="00B33CF5"/>
    <w:rsid w:val="00B366FA"/>
    <w:rsid w:val="00B36B90"/>
    <w:rsid w:val="00B43D51"/>
    <w:rsid w:val="00B476CE"/>
    <w:rsid w:val="00B50611"/>
    <w:rsid w:val="00B53434"/>
    <w:rsid w:val="00B53A21"/>
    <w:rsid w:val="00B56DEF"/>
    <w:rsid w:val="00B572BF"/>
    <w:rsid w:val="00B61629"/>
    <w:rsid w:val="00B75AE6"/>
    <w:rsid w:val="00B763CD"/>
    <w:rsid w:val="00B76549"/>
    <w:rsid w:val="00B83BB2"/>
    <w:rsid w:val="00B851F4"/>
    <w:rsid w:val="00B86452"/>
    <w:rsid w:val="00B923DD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DAB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76AD1"/>
    <w:rsid w:val="00C84576"/>
    <w:rsid w:val="00C85D84"/>
    <w:rsid w:val="00C8758D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C7465"/>
    <w:rsid w:val="00DD0BAE"/>
    <w:rsid w:val="00DD1AFA"/>
    <w:rsid w:val="00DD1C39"/>
    <w:rsid w:val="00DD2B2F"/>
    <w:rsid w:val="00DE1B3C"/>
    <w:rsid w:val="00DE2012"/>
    <w:rsid w:val="00DE2E9E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855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0885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65A0"/>
    <w:rsid w:val="00F2738D"/>
    <w:rsid w:val="00F31EBC"/>
    <w:rsid w:val="00F32165"/>
    <w:rsid w:val="00F3554E"/>
    <w:rsid w:val="00F408C0"/>
    <w:rsid w:val="00F42CD8"/>
    <w:rsid w:val="00F433D6"/>
    <w:rsid w:val="00F4409E"/>
    <w:rsid w:val="00F44CB5"/>
    <w:rsid w:val="00F470AA"/>
    <w:rsid w:val="00F47302"/>
    <w:rsid w:val="00F50AC7"/>
    <w:rsid w:val="00F60181"/>
    <w:rsid w:val="00F61ECB"/>
    <w:rsid w:val="00F624EB"/>
    <w:rsid w:val="00F65186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4CDA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9E2D2259-E815-4C77-A77D-0759221CD6F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E06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06F5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06F5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06F5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06F5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2019.</izvorni_sadrzaj>
    <derivirana_varijabla naziv="DomainObject.Predmet.DatumIzradeOptuznogAkta_1">13. kolovoza 2019.</derivirana_varijabla>
  </DomainObject.Predmet.DatumIzradeOptuznogAkta>
  <DomainObject.Predmet.DatumIzradeOptuznogAktaFormated>
    <izvorni_sadrzaj>13.8.2019.</izvorni_sadrzaj>
    <derivirana_varijabla naziv="DomainObject.Predmet.DatumIzradeOptuznogAktaFormated_1">13.8.2019.</derivirana_varijabla>
  </DomainObject.Predmet.DatumIzradeOptuznogAktaFormated>
  <DomainObject.Predmet.DatumOsnivanja>
    <izvorni_sadrzaj>13. kolovoza 2019.</izvorni_sadrzaj>
    <derivirana_varijabla naziv="DomainObject.Predmet.DatumOsnivanja_1">13.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kolovoza 2019.</izvorni_sadrzaj>
    <derivirana_varijabla naziv="DomainObject.Predmet.DatumPrimitkaOptuznogAkta_1">13.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St-1995/2019</izvorni_sadrzaj>
    <derivirana_varijabla naziv="DomainObject.Predmet.OznakaBroj_1">St-1995/2019</derivirana_varijabla>
  </DomainObject.Predmet.OznakaBroj>
  <DomainObject.Predmet.OznakaBrojOptuznogAkta>
    <izvorni_sadrzaj>04-06-19-3484</izvorni_sadrzaj>
    <derivirana_varijabla naziv="DomainObject.Predmet.OznakaBrojOptuznogAkta_1">04-06-19-3484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TRNAVA d.o.o. zastupanog po punomoćniku Josip Komljenović</izvorni_sadrzaj>
    <derivirana_varijabla naziv="DomainObject.Predmet.ProtustrankaFormated_1">  AUTO TRNAVA d.o.o. zastupanog po punomoćniku Josip Komljenović</derivirana_varijabla>
  </DomainObject.Predmet.ProtustrankaFormated>
  <DomainObject.Predmet.ProtustrankaFormatedOIB>
    <izvorni_sadrzaj>  AUTO TRNAVA d.o.o., OIB 79655700999 zastupanog po punomoćniku Josip Komljenović</izvorni_sadrzaj>
    <derivirana_varijabla naziv="DomainObject.Predmet.ProtustrankaFormatedOIB_1">  AUTO TRNAVA d.o.o., OIB 79655700999 zastupanog po punomoćniku Josip Komljenović</derivirana_varijabla>
  </DomainObject.Predmet.ProtustrankaFormatedOIB>
  <DomainObject.Predmet.ProtustrankaFormatedWithAdress>
    <izvorni_sadrzaj> AUTO TRNAVA d.o.o., Sitnička 2, 10000 Zagreb zastupanog po punomoćniku Josip Komljenović</izvorni_sadrzaj>
    <derivirana_varijabla naziv="DomainObject.Predmet.ProtustrankaFormatedWithAdress_1"> AUTO TRNAVA d.o.o., Sitnička 2, 10000 Zagreb zastupanog po punomoćniku Josip Komljenović</derivirana_varijabla>
  </DomainObject.Predmet.ProtustrankaFormatedWithAdress>
  <DomainObject.Predmet.ProtustrankaFormatedWithAdressOIB>
    <izvorni_sadrzaj> AUTO TRNAVA d.o.o., OIB 79655700999, Sitnička 2, 10000 Zagreb zastupanog po punomoćniku Josip Komljenović</izvorni_sadrzaj>
    <derivirana_varijabla naziv="DomainObject.Predmet.ProtustrankaFormatedWithAdressOIB_1"> AUTO TRNAVA d.o.o., OIB 79655700999, Sitnička 2, 10000 Zagreb zastupanog po punomoćniku Josip Komljenović</derivirana_varijabla>
  </DomainObject.Predmet.ProtustrankaFormatedWithAdressOIB>
  <DomainObject.Predmet.ProtustrankaWithAdress>
    <izvorni_sadrzaj>AUTO TRNAVA d.o.o. Sitnička 2, 10000 Zagreb</izvorni_sadrzaj>
    <derivirana_varijabla naziv="DomainObject.Predmet.ProtustrankaWithAdress_1">AUTO TRNAVA d.o.o. Sitnička 2, 10000 Zagreb</derivirana_varijabla>
  </DomainObject.Predmet.ProtustrankaWithAdress>
  <DomainObject.Predmet.ProtustrankaWithAdressOIB>
    <izvorni_sadrzaj>AUTO TRNAVA d.o.o., OIB 79655700999, Sitnička 2, 10000 Zagreb</izvorni_sadrzaj>
    <derivirana_varijabla naziv="DomainObject.Predmet.ProtustrankaWithAdressOIB_1">AUTO TRNAVA d.o.o., OIB 79655700999, Sitnička 2, 10000 Zagreb</derivirana_varijabla>
  </DomainObject.Predmet.ProtustrankaWithAdressOIB>
  <DomainObject.Predmet.ProtustrankaNazivFormated>
    <izvorni_sadrzaj>AUTO TRNAVA d.o.o.</izvorni_sadrzaj>
    <derivirana_varijabla naziv="DomainObject.Predmet.ProtustrankaNazivFormated_1">AUTO TRNAVA d.o.o.</derivirana_varijabla>
  </DomainObject.Predmet.ProtustrankaNazivFormated>
  <DomainObject.Predmet.ProtustrankaNazivFormatedOIB>
    <izvorni_sadrzaj>AUTO TRNAVA d.o.o., OIB 79655700999</izvorni_sadrzaj>
    <derivirana_varijabla naziv="DomainObject.Predmet.ProtustrankaNazivFormatedOIB_1">AUTO TRNAVA d.o.o., OIB 79655700999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TRNAVA d.o.o. zastupanog po punomoćniku Josip Komljenović</item>
    </izvorni_sadrzaj>
    <derivirana_varijabla naziv="DomainObject.Predmet.ProtuStrankaListFormated_1">
      <item>AUTO TRNAVA d.o.o. zastupanog po punomoćniku Josip Komljenović</item>
    </derivirana_varijabla>
  </DomainObject.Predmet.ProtuStrankaListFormated>
  <DomainObject.Predmet.ProtuStrankaListFormatedOIB>
    <izvorni_sadrzaj>
      <item>AUTO TRNAVA d.o.o., OIB 79655700999 zastupanog po punomoćniku Josip Komljenović</item>
    </izvorni_sadrzaj>
    <derivirana_varijabla naziv="DomainObject.Predmet.ProtuStrankaListFormatedOIB_1">
      <item>AUTO TRNAVA d.o.o., OIB 79655700999 zastupanog po punomoćniku Josip Komljenović</item>
    </derivirana_varijabla>
  </DomainObject.Predmet.ProtuStrankaListFormatedOIB>
  <DomainObject.Predmet.ProtuStrankaListFormatedWithAdress>
    <izvorni_sadrzaj>
      <item>AUTO TRNAVA d.o.o., Sitnička 2, 10000 Zagreb zastupanog po punomoćniku Josip Komljenović</item>
    </izvorni_sadrzaj>
    <derivirana_varijabla naziv="DomainObject.Predmet.ProtuStrankaListFormatedWithAdress_1">
      <item>AUTO TRNAVA d.o.o., Sitnička 2, 10000 Zagreb zastupanog po punomoćniku Josip Komljenović</item>
    </derivirana_varijabla>
  </DomainObject.Predmet.ProtuStrankaListFormatedWithAdress>
  <DomainObject.Predmet.ProtuStrankaListFormatedWithAdressOIB>
    <izvorni_sadrzaj>
      <item>AUTO TRNAVA d.o.o., OIB 79655700999, Sitnička 2, 10000 Zagreb zastupanog po punomoćniku Josip Komljenović</item>
    </izvorni_sadrzaj>
    <derivirana_varijabla naziv="DomainObject.Predmet.ProtuStrankaListFormatedWithAdressOIB_1">
      <item>AUTO TRNAVA d.o.o., OIB 79655700999, Sitnička 2, 10000 Zagreb zastupanog po punomoćniku Josip Komljenović</item>
    </derivirana_varijabla>
  </DomainObject.Predmet.ProtuStrankaListFormatedWithAdressOIB>
  <DomainObject.Predmet.ProtuStrankaListNazivFormated>
    <izvorni_sadrzaj>
      <item>AUTO TRNAVA d.o.o.</item>
    </izvorni_sadrzaj>
    <derivirana_varijabla naziv="DomainObject.Predmet.ProtuStrankaListNazivFormated_1">
      <item>AUTO TRNAVA d.o.o.</item>
    </derivirana_varijabla>
  </DomainObject.Predmet.ProtuStrankaListNazivFormated>
  <DomainObject.Predmet.ProtuStrankaListNazivFormatedOIB>
    <izvorni_sadrzaj>
      <item>AUTO TRNAVA d.o.o., OIB 79655700999</item>
    </izvorni_sadrzaj>
    <derivirana_varijabla naziv="DomainObject.Predmet.ProtuStrankaListNazivFormatedOIB_1">
      <item>AUTO TRNAVA d.o.o., OIB 79655700999</item>
    </derivirana_varijabla>
  </DomainObject.Predmet.ProtuStrankaListNazivFormatedOIB>
  <DomainObject.Predmet.OstaliListFormated>
    <izvorni_sadrzaj>
      <item>Josip Komljenović punomoćnik sudionika u postupku AUTO TRNAVA d.o.o.</item>
    </izvorni_sadrzaj>
    <derivirana_varijabla naziv="DomainObject.Predmet.OstaliListFormated_1">
      <item>Josip Komljenović punomoćnik sudionika u postupku AUTO TRNAVA d.o.o.</item>
    </derivirana_varijabla>
  </DomainObject.Predmet.OstaliListFormated>
  <DomainObject.Predmet.OstaliListFormatedOIB>
    <izvorni_sadrzaj>
      <item>Josip Komljenović, OIB 20526116144 punomoćnik sudionika u postupku AUTO TRNAVA d.o.o.</item>
    </izvorni_sadrzaj>
    <derivirana_varijabla naziv="DomainObject.Predmet.OstaliListFormatedOIB_1">
      <item>Josip Komljenović, OIB 20526116144 punomoćnik sudionika u postupku AUTO TRNAVA d.o.o.</item>
    </derivirana_varijabla>
  </DomainObject.Predmet.OstaliListFormatedOIB>
  <DomainObject.Predmet.OstaliListFormatedWithAdress>
    <izvorni_sadrzaj>
      <item>Josip Komljenović, Sitnička 2, 10000 Zagreb punomoćnik sudionika u postupku AUTO TRNAVA d.o.o.</item>
    </izvorni_sadrzaj>
    <derivirana_varijabla naziv="DomainObject.Predmet.OstaliListFormatedWithAdress_1">
      <item>Josip Komljenović, Sitnička 2, 10000 Zagreb punomoćnik sudionika u postupku AUTO TRNAVA d.o.o.</item>
    </derivirana_varijabla>
  </DomainObject.Predmet.OstaliListFormatedWithAdress>
  <DomainObject.Predmet.OstaliListFormatedWithAdressOIB>
    <izvorni_sadrzaj>
      <item>Josip Komljenović, OIB 20526116144, Sitnička 2, 10000 Zagreb punomoćnik sudionika u postupku AUTO TRNAVA d.o.o.</item>
    </izvorni_sadrzaj>
    <derivirana_varijabla naziv="DomainObject.Predmet.OstaliListFormatedWithAdressOIB_1">
      <item>Josip Komljenović, OIB 20526116144, Sitnička 2, 10000 Zagreb punomoćnik sudionika u postupku AUTO TRNAVA d.o.o.</item>
    </derivirana_varijabla>
  </DomainObject.Predmet.OstaliListFormatedWithAdressOIB>
  <DomainObject.Predmet.OstaliListNazivFormated>
    <izvorni_sadrzaj>
      <item>Josip Komljenović</item>
    </izvorni_sadrzaj>
    <derivirana_varijabla naziv="DomainObject.Predmet.OstaliListNazivFormated_1">
      <item>Josip Komljenović</item>
    </derivirana_varijabla>
  </DomainObject.Predmet.OstaliListNazivFormated>
  <DomainObject.Predmet.OstaliListNazivFormatedOIB>
    <izvorni_sadrzaj>
      <item>Josip Komljenović, OIB 20526116144</item>
    </izvorni_sadrzaj>
    <derivirana_varijabla naziv="DomainObject.Predmet.OstaliListNazivFormatedOIB_1">
      <item>Josip Komljenović, OIB 20526116144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TRNAVA d.o.o.</izvorni_sadrzaj>
    <derivirana_varijabla naziv="DomainObject.Predmet.ProtustrankaIDrugi_1">AUTO TRNAVA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TRNAVA d.o.o., OIB 79655700999, Sitnička 2, 10000 Zagreb</izvorni_sadrzaj>
    <derivirana_varijabla naziv="DomainObject.Predmet.ProtustrankaIDrugiAdressOIB_1">AUTO TRNAVA d.o.o., OIB 79655700999, Sitnička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TRNAVA d.o.o.</item>
      <item>Financijska agencija</item>
      <item>Josip Komljenović</item>
    </izvorni_sadrzaj>
    <derivirana_varijabla naziv="DomainObject.Predmet.SudioniciListNaziv_1">
      <item>AUTO TRNAVA d.o.o.</item>
      <item>Financijska agencija</item>
      <item>Josip Komljenović</item>
    </derivirana_varijabla>
  </DomainObject.Predmet.SudioniciListNaziv>
  <DomainObject.Predmet.SudioniciListAdressOIB>
    <izvorni_sadrzaj>
      <item>AUTO TRNAVA d.o.o., OIB 79655700999, Sitnička 2,10000 Zagreb</item>
      <item>Financijska agencija, OIB 85821130368, TRG SVIBANJSKIH ŽRTAVA 1995. 1,10000 Zagreb</item>
      <item>Josip Komljenović, OIB 20526116144, Sitnička 2,10000 Zagreb</item>
    </izvorni_sadrzaj>
    <derivirana_varijabla naziv="DomainObject.Predmet.SudioniciListAdressOIB_1">
      <item>AUTO TRNAVA d.o.o., OIB 79655700999, Sitnička 2,10000 Zagreb</item>
      <item>Financijska agencija, OIB 85821130368, TRG SVIBANJSKIH ŽRTAVA 1995. 1,10000 Zagreb</item>
      <item>Josip Komljenović, OIB 20526116144, Sitnička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79655700999</item>
      <item>, OIB 85821130368</item>
      <item>, OIB 20526116144</item>
    </izvorni_sadrzaj>
    <derivirana_varijabla naziv="DomainObject.Predmet.SudioniciListNazivOIB_1">
      <item>, OIB 79655700999</item>
      <item>, OIB 85821130368</item>
      <item>, OIB 20526116144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St-1995/2019-4</izvorni_sadrzaj>
    <derivirana_varijabla naziv="DomainObject.PredzadnjaOdlukaIzPredmeta.Oznaka_1">St-1995/2019-4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182</properties:Words>
  <properties:Characters>921</properties:Characters>
  <properties:Lines>40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2019-09-24T11:37:00Z</dcterms:created>
  <dc:creator>Korisnik</dc:creator>
  <cp:lastModifiedBy>Marija Bakula Vugrinec</cp:lastModifiedBy>
  <cp:lastPrinted>2019-08-30T08:52:00Z</cp:lastPrinted>
  <dcterms:modified xmlns:xsi="http://www.w3.org/2001/XMLSchema-instance" xsi:type="dcterms:W3CDTF">2019-09-24T11:38:00Z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- 2. obavijest o predujmu iz čl.112.st.5.SZ i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