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f997" w14:paraId="e4df997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9A0799" w:rsidP="009A0799" w:rsidR="009A07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br.6-St. </w:t>
      </w:r>
      <w:r w:rsidR="007F036E">
        <w:rPr>
          <w:b/>
          <w:sz w:val="22"/>
          <w:szCs w:val="22"/>
        </w:rPr>
        <w:t>444</w:t>
      </w:r>
      <w:r>
        <w:rPr>
          <w:b/>
          <w:sz w:val="22"/>
          <w:szCs w:val="22"/>
        </w:rPr>
        <w:t>/201</w:t>
      </w:r>
      <w:r w:rsidR="007F036E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7F036E">
        <w:rPr>
          <w:b/>
          <w:sz w:val="22"/>
          <w:szCs w:val="22"/>
        </w:rPr>
        <w:t>220</w:t>
      </w:r>
    </w:p>
    <w:p w:rsidRDefault="009A0799" w:rsidP="009A0799" w:rsidR="009A0799">
      <w:pPr>
        <w:jc w:val="center"/>
        <w:rPr>
          <w:b/>
          <w:sz w:val="22"/>
          <w:szCs w:val="22"/>
        </w:rPr>
      </w:pPr>
    </w:p>
    <w:p w:rsidRDefault="009A0799" w:rsidP="009A0799" w:rsidR="009A0799">
      <w:pPr>
        <w:jc w:val="center"/>
        <w:rPr>
          <w:b/>
          <w:sz w:val="22"/>
          <w:szCs w:val="22"/>
        </w:rPr>
      </w:pPr>
    </w:p>
    <w:p w:rsidRDefault="009A0799" w:rsidP="009A0799" w:rsidR="009A0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9A0799" w:rsidP="009A0799" w:rsidR="009A0799">
      <w:pPr>
        <w:jc w:val="center"/>
        <w:rPr>
          <w:b/>
          <w:sz w:val="22"/>
          <w:szCs w:val="22"/>
        </w:rPr>
      </w:pPr>
    </w:p>
    <w:p w:rsidRDefault="009A0799" w:rsidP="009A0799" w:rsidR="009A0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J E Š E N J E </w:t>
      </w:r>
    </w:p>
    <w:p w:rsidRDefault="009A0799" w:rsidP="009A0799" w:rsidR="009A0799">
      <w:pPr>
        <w:jc w:val="center"/>
        <w:rPr>
          <w:b/>
          <w:sz w:val="22"/>
          <w:szCs w:val="22"/>
        </w:rPr>
      </w:pPr>
    </w:p>
    <w:p w:rsidRDefault="007F036E" w:rsidP="009A0799" w:rsidR="009A0799">
      <w:pPr>
        <w:ind w:firstLine="708"/>
        <w:jc w:val="both"/>
        <w:rPr>
          <w:sz w:val="22"/>
          <w:szCs w:val="22"/>
        </w:rPr>
      </w:pPr>
      <w:r w:rsidRPr="007F036E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</w:t>
      </w:r>
      <w:r w:rsidR="009A0799">
        <w:rPr>
          <w:sz w:val="22"/>
          <w:szCs w:val="22"/>
        </w:rPr>
        <w:t xml:space="preserve">, </w:t>
      </w:r>
      <w:r w:rsidR="00C43596">
        <w:rPr>
          <w:sz w:val="22"/>
          <w:szCs w:val="22"/>
        </w:rPr>
        <w:t>izvan ročišta</w:t>
      </w:r>
      <w:r w:rsidR="009A0799">
        <w:rPr>
          <w:sz w:val="22"/>
          <w:szCs w:val="22"/>
        </w:rPr>
        <w:t xml:space="preserve">, dana </w:t>
      </w:r>
      <w:r w:rsidR="00C43596">
        <w:rPr>
          <w:sz w:val="22"/>
          <w:szCs w:val="22"/>
        </w:rPr>
        <w:t>2</w:t>
      </w:r>
      <w:r w:rsidR="00423A5F">
        <w:rPr>
          <w:sz w:val="22"/>
          <w:szCs w:val="22"/>
        </w:rPr>
        <w:t>8</w:t>
      </w:r>
      <w:r w:rsidR="009A0799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="00C43596">
        <w:rPr>
          <w:sz w:val="22"/>
          <w:szCs w:val="22"/>
        </w:rPr>
        <w:t xml:space="preserve"> 2016</w:t>
      </w:r>
      <w:r w:rsidR="009A0799">
        <w:rPr>
          <w:sz w:val="22"/>
          <w:szCs w:val="22"/>
        </w:rPr>
        <w:t>. godine</w:t>
      </w:r>
    </w:p>
    <w:p w:rsidRDefault="009A0799" w:rsidP="009A0799" w:rsidR="009A0799">
      <w:pPr>
        <w:ind w:firstLine="708"/>
        <w:jc w:val="both"/>
        <w:rPr>
          <w:sz w:val="22"/>
          <w:szCs w:val="22"/>
        </w:rPr>
      </w:pPr>
    </w:p>
    <w:p w:rsidRDefault="009A0799" w:rsidP="009A0799" w:rsidR="009A0799">
      <w:pPr>
        <w:jc w:val="both"/>
        <w:rPr>
          <w:sz w:val="22"/>
          <w:szCs w:val="22"/>
        </w:rPr>
      </w:pPr>
    </w:p>
    <w:p w:rsidRDefault="009A0799" w:rsidP="009A0799" w:rsidR="009A0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9A0799" w:rsidP="009A0799" w:rsidR="009A0799">
      <w:pPr>
        <w:jc w:val="both"/>
        <w:rPr>
          <w:b/>
          <w:sz w:val="22"/>
          <w:szCs w:val="22"/>
        </w:rPr>
      </w:pPr>
    </w:p>
    <w:p w:rsidRDefault="009A0799" w:rsidP="009A0799" w:rsidR="009A079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7F036E" w:rsidP="009A0799" w:rsidR="007F036E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328CB">
        <w:rPr>
          <w:sz w:val="22"/>
          <w:szCs w:val="22"/>
        </w:rPr>
        <w:t>1.)</w:t>
      </w:r>
      <w:r>
        <w:rPr>
          <w:sz w:val="22"/>
          <w:szCs w:val="22"/>
        </w:rPr>
        <w:t xml:space="preserve"> 1752/7 šuma 51m2, z.ul. 560 KO. Obod</w:t>
      </w:r>
      <w:r w:rsidR="0099176E">
        <w:rPr>
          <w:sz w:val="22"/>
          <w:szCs w:val="22"/>
        </w:rPr>
        <w:t>,</w:t>
      </w:r>
    </w:p>
    <w:p w:rsidRDefault="0099176E" w:rsidP="009A0799" w:rsidR="0099176E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>2.) 791 oranica, z.ul. 605 K.O. Obod,</w:t>
      </w:r>
    </w:p>
    <w:p w:rsidRDefault="0099176E" w:rsidP="0099176E" w:rsidR="0099176E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3.) 1008 potok i 1009 potok, </w:t>
      </w:r>
      <w:r w:rsidRPr="0099176E">
        <w:rPr>
          <w:sz w:val="22"/>
          <w:szCs w:val="22"/>
        </w:rPr>
        <w:t xml:space="preserve">z.ul. 605 K.O. </w:t>
      </w:r>
      <w:r w:rsidR="004A173D">
        <w:rPr>
          <w:sz w:val="22"/>
          <w:szCs w:val="22"/>
        </w:rPr>
        <w:t>Čibača</w:t>
      </w:r>
      <w:r w:rsidRPr="0099176E">
        <w:rPr>
          <w:sz w:val="22"/>
          <w:szCs w:val="22"/>
        </w:rPr>
        <w:t>,</w:t>
      </w:r>
    </w:p>
    <w:p w:rsidRDefault="008C2B8F" w:rsidP="0099176E" w:rsidR="008C2B8F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>4.) 788 oranica, z.ul.</w:t>
      </w:r>
      <w:r w:rsidR="00410A07">
        <w:rPr>
          <w:sz w:val="22"/>
          <w:szCs w:val="22"/>
        </w:rPr>
        <w:t xml:space="preserve"> 613 K.O. </w:t>
      </w:r>
      <w:r w:rsidR="004A173D">
        <w:rPr>
          <w:sz w:val="22"/>
          <w:szCs w:val="22"/>
        </w:rPr>
        <w:t>Čibača,</w:t>
      </w:r>
      <w:r w:rsidR="002B3B93">
        <w:rPr>
          <w:sz w:val="22"/>
          <w:szCs w:val="22"/>
        </w:rPr>
        <w:t xml:space="preserve"> za 4228/8546 dijela</w:t>
      </w:r>
      <w:r w:rsidR="00410A07">
        <w:rPr>
          <w:sz w:val="22"/>
          <w:szCs w:val="22"/>
        </w:rPr>
        <w:t>,</w:t>
      </w:r>
    </w:p>
    <w:p w:rsidRDefault="00410A07" w:rsidP="0099176E" w:rsidR="00702EB1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>5.)</w:t>
      </w:r>
      <w:r w:rsidR="00702EB1">
        <w:rPr>
          <w:sz w:val="22"/>
          <w:szCs w:val="22"/>
        </w:rPr>
        <w:t xml:space="preserve"> 796/1 vinograd, z.ul. 614 K.O. </w:t>
      </w:r>
      <w:r w:rsidR="00882632">
        <w:rPr>
          <w:sz w:val="22"/>
          <w:szCs w:val="22"/>
        </w:rPr>
        <w:t>Čibača</w:t>
      </w:r>
      <w:r w:rsidR="00702EB1">
        <w:rPr>
          <w:sz w:val="22"/>
          <w:szCs w:val="22"/>
        </w:rPr>
        <w:t>, za 1808/2115 dijela,</w:t>
      </w:r>
    </w:p>
    <w:p w:rsidRDefault="00702EB1" w:rsidP="0099176E" w:rsidR="00410A07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6.) </w:t>
      </w:r>
      <w:r w:rsidR="00094BA6">
        <w:rPr>
          <w:sz w:val="22"/>
          <w:szCs w:val="22"/>
        </w:rPr>
        <w:t xml:space="preserve">1013 potok, z.ul. 615 K.O. </w:t>
      </w:r>
      <w:r w:rsidR="00882632">
        <w:rPr>
          <w:sz w:val="22"/>
          <w:szCs w:val="22"/>
        </w:rPr>
        <w:t>Čibača,</w:t>
      </w:r>
      <w:r w:rsidR="00094BA6">
        <w:rPr>
          <w:sz w:val="22"/>
          <w:szCs w:val="22"/>
        </w:rPr>
        <w:t xml:space="preserve"> za 4/16 dijela</w:t>
      </w:r>
      <w:r w:rsidR="00616B45">
        <w:rPr>
          <w:sz w:val="22"/>
          <w:szCs w:val="22"/>
        </w:rPr>
        <w:t>,</w:t>
      </w:r>
    </w:p>
    <w:p w:rsidRDefault="00616B45" w:rsidP="0099176E" w:rsidR="00616B45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7.) zgr. 70 kuća i zgr. 72/1 predkuća, z.ul. 824 </w:t>
      </w:r>
      <w:r w:rsidR="00882632">
        <w:rPr>
          <w:sz w:val="22"/>
          <w:szCs w:val="22"/>
        </w:rPr>
        <w:t>K.O. Čibača, za 564/5040 dijela,</w:t>
      </w:r>
    </w:p>
    <w:p w:rsidRDefault="0093116F" w:rsidP="0099176E" w:rsidR="0093116F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  <w:t>8.) 775/1 šuma, z.ul. 897 K.O. Čibača, za 4/8 dijela,</w:t>
      </w:r>
    </w:p>
    <w:p w:rsidRDefault="0093116F" w:rsidP="0099176E" w:rsidR="0093116F" w:rsidRPr="0099176E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165E2">
        <w:rPr>
          <w:sz w:val="22"/>
          <w:szCs w:val="22"/>
        </w:rPr>
        <w:t>9.) 762/1 z.ul. 3225 K.</w:t>
      </w:r>
      <w:r w:rsidR="00322C62">
        <w:rPr>
          <w:sz w:val="22"/>
          <w:szCs w:val="22"/>
        </w:rPr>
        <w:t>O</w:t>
      </w:r>
      <w:r w:rsidR="00A165E2">
        <w:rPr>
          <w:sz w:val="22"/>
          <w:szCs w:val="22"/>
        </w:rPr>
        <w:t>. Gruž.</w:t>
      </w:r>
    </w:p>
    <w:p w:rsidRDefault="00095C12" w:rsidP="009A0799" w:rsidR="00095C12" w:rsidRPr="006B21FA">
      <w:pPr>
        <w:ind w:hanging="705" w:left="705"/>
        <w:jc w:val="both"/>
        <w:rPr>
          <w:smallCaps/>
          <w:sz w:val="16"/>
          <w:szCs w:val="16"/>
        </w:rPr>
      </w:pPr>
    </w:p>
    <w:p w:rsidRDefault="009A0799" w:rsidP="009A0799" w:rsidR="009B746B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9B746B">
        <w:rPr>
          <w:sz w:val="22"/>
          <w:szCs w:val="22"/>
        </w:rPr>
        <w:t xml:space="preserve">Na imovini iz </w:t>
      </w:r>
      <w:r w:rsidR="009B746B" w:rsidRPr="00E477F9">
        <w:rPr>
          <w:sz w:val="22"/>
          <w:szCs w:val="22"/>
        </w:rPr>
        <w:t xml:space="preserve">ove odluke postoji upisano razlučno pravo </w:t>
      </w:r>
      <w:r w:rsidR="009B746B">
        <w:rPr>
          <w:sz w:val="22"/>
          <w:szCs w:val="22"/>
        </w:rPr>
        <w:t>i to iz točke:</w:t>
      </w:r>
    </w:p>
    <w:p w:rsidRDefault="009A0799" w:rsidP="009B746B" w:rsidR="009A0799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I.</w:t>
      </w:r>
      <w:r w:rsidR="009B746B">
        <w:rPr>
          <w:sz w:val="22"/>
          <w:szCs w:val="22"/>
        </w:rPr>
        <w:t>1.)</w:t>
      </w:r>
      <w:r w:rsidRPr="00E477F9">
        <w:rPr>
          <w:sz w:val="22"/>
          <w:szCs w:val="22"/>
        </w:rPr>
        <w:t xml:space="preserve"> u korist </w:t>
      </w:r>
      <w:r w:rsidR="009B746B">
        <w:rPr>
          <w:sz w:val="22"/>
          <w:szCs w:val="22"/>
        </w:rPr>
        <w:t>Raiffeisenbank Austria d.d. i Republik</w:t>
      </w:r>
      <w:r w:rsidR="00A76A1D">
        <w:rPr>
          <w:sz w:val="22"/>
          <w:szCs w:val="22"/>
        </w:rPr>
        <w:t>a</w:t>
      </w:r>
      <w:r w:rsidR="009B746B">
        <w:rPr>
          <w:sz w:val="22"/>
          <w:szCs w:val="22"/>
        </w:rPr>
        <w:t xml:space="preserve"> Hrvatska, te pravo</w:t>
      </w:r>
      <w:r w:rsidR="008328CB">
        <w:rPr>
          <w:sz w:val="22"/>
          <w:szCs w:val="22"/>
        </w:rPr>
        <w:t xml:space="preserve"> stvarne</w:t>
      </w:r>
      <w:r w:rsidR="009B746B">
        <w:rPr>
          <w:sz w:val="22"/>
          <w:szCs w:val="22"/>
        </w:rPr>
        <w:t xml:space="preserve"> služnosti </w:t>
      </w:r>
      <w:r w:rsidR="008328CB">
        <w:rPr>
          <w:sz w:val="22"/>
          <w:szCs w:val="22"/>
        </w:rPr>
        <w:t>kolnog i pješačkog prolaza u korist čet. zem. 1751/2 K.O. Obod na teret čet. zem. 1752/7 K.O. Obod odnosno na teret svakodobnih vlasnika tih nekretnina</w:t>
      </w:r>
      <w:r w:rsidR="0099176E">
        <w:rPr>
          <w:sz w:val="22"/>
          <w:szCs w:val="22"/>
        </w:rPr>
        <w:t>;</w:t>
      </w:r>
    </w:p>
    <w:p w:rsidRDefault="0099176E" w:rsidP="009B746B" w:rsidR="0099176E" w:rsidRPr="00E477F9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I.2.)</w:t>
      </w:r>
      <w:r w:rsidRPr="0099176E">
        <w:rPr>
          <w:sz w:val="22"/>
          <w:szCs w:val="22"/>
        </w:rPr>
        <w:t xml:space="preserve"> u korist Raiffeisenbank Austria d.d. i Re</w:t>
      </w:r>
      <w:r w:rsidR="00A76A1D">
        <w:rPr>
          <w:sz w:val="22"/>
          <w:szCs w:val="22"/>
        </w:rPr>
        <w:t>publi</w:t>
      </w:r>
      <w:r w:rsidRPr="0099176E">
        <w:rPr>
          <w:sz w:val="22"/>
          <w:szCs w:val="22"/>
        </w:rPr>
        <w:t>k</w:t>
      </w:r>
      <w:r w:rsidR="00A76A1D">
        <w:rPr>
          <w:sz w:val="22"/>
          <w:szCs w:val="22"/>
        </w:rPr>
        <w:t>a</w:t>
      </w:r>
      <w:r w:rsidRPr="0099176E">
        <w:rPr>
          <w:sz w:val="22"/>
          <w:szCs w:val="22"/>
        </w:rPr>
        <w:t xml:space="preserve"> Hrvatska, te pravo služnosti prolaza</w:t>
      </w:r>
      <w:r w:rsidR="003435C3">
        <w:rPr>
          <w:sz w:val="22"/>
          <w:szCs w:val="22"/>
        </w:rPr>
        <w:t xml:space="preserve"> i provoza u širini od 2,5 metara na teret čest. zem. 791 a na korist </w:t>
      </w:r>
      <w:r w:rsidR="00A76A1D">
        <w:rPr>
          <w:sz w:val="22"/>
          <w:szCs w:val="22"/>
        </w:rPr>
        <w:t>nekretnina označenih pdo D, E, F, G i H</w:t>
      </w:r>
      <w:r w:rsidRPr="0099176E">
        <w:rPr>
          <w:sz w:val="22"/>
          <w:szCs w:val="22"/>
        </w:rPr>
        <w:t>;</w:t>
      </w:r>
    </w:p>
    <w:p w:rsidRDefault="0099176E" w:rsidP="009A0799" w:rsidR="009A079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9176E">
        <w:rPr>
          <w:sz w:val="22"/>
          <w:szCs w:val="22"/>
        </w:rPr>
        <w:t>I.3.) u korist Raiffeisenbank Austria d.d. i Re</w:t>
      </w:r>
      <w:r w:rsidR="00A76A1D">
        <w:rPr>
          <w:sz w:val="22"/>
          <w:szCs w:val="22"/>
        </w:rPr>
        <w:t>publi</w:t>
      </w:r>
      <w:r w:rsidR="003435C3">
        <w:rPr>
          <w:sz w:val="22"/>
          <w:szCs w:val="22"/>
        </w:rPr>
        <w:t>k</w:t>
      </w:r>
      <w:r w:rsidR="00A76A1D">
        <w:rPr>
          <w:sz w:val="22"/>
          <w:szCs w:val="22"/>
        </w:rPr>
        <w:t>a</w:t>
      </w:r>
      <w:r w:rsidR="003435C3">
        <w:rPr>
          <w:sz w:val="22"/>
          <w:szCs w:val="22"/>
        </w:rPr>
        <w:t xml:space="preserve"> Hrvatska</w:t>
      </w:r>
      <w:r w:rsidRPr="0099176E">
        <w:rPr>
          <w:sz w:val="22"/>
          <w:szCs w:val="22"/>
        </w:rPr>
        <w:t>;</w:t>
      </w:r>
    </w:p>
    <w:p w:rsidRDefault="00702EB1" w:rsidP="00702EB1" w:rsidR="003435C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I.4.) </w:t>
      </w:r>
      <w:r w:rsidRPr="00702EB1">
        <w:rPr>
          <w:sz w:val="22"/>
          <w:szCs w:val="22"/>
        </w:rPr>
        <w:t>u korist Raiffeisenbank Austria d.d. i Republika Hrvatska;</w:t>
      </w:r>
    </w:p>
    <w:p w:rsidRDefault="00702EB1" w:rsidP="00702EB1" w:rsidR="00702EB1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I.5.) </w:t>
      </w:r>
      <w:r w:rsidR="00094BA6" w:rsidRPr="0099176E">
        <w:rPr>
          <w:sz w:val="22"/>
          <w:szCs w:val="22"/>
        </w:rPr>
        <w:t>u korist Raiffeisenbank Austria d.d. i Re</w:t>
      </w:r>
      <w:r w:rsidR="00094BA6">
        <w:rPr>
          <w:sz w:val="22"/>
          <w:szCs w:val="22"/>
        </w:rPr>
        <w:t>publika Hrvatska</w:t>
      </w:r>
      <w:r w:rsidR="00094BA6" w:rsidRPr="0099176E">
        <w:rPr>
          <w:sz w:val="22"/>
          <w:szCs w:val="22"/>
        </w:rPr>
        <w:t>;</w:t>
      </w:r>
    </w:p>
    <w:p w:rsidRDefault="00094BA6" w:rsidP="00702EB1" w:rsidR="00094BA6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I.6.)</w:t>
      </w:r>
      <w:r w:rsidR="00616B45" w:rsidRPr="00616B45">
        <w:rPr>
          <w:sz w:val="22"/>
          <w:szCs w:val="22"/>
        </w:rPr>
        <w:t xml:space="preserve"> </w:t>
      </w:r>
      <w:r w:rsidR="00616B45" w:rsidRPr="0099176E">
        <w:rPr>
          <w:sz w:val="22"/>
          <w:szCs w:val="22"/>
        </w:rPr>
        <w:t>u korist Raiffeisenbank Austria d.d. i Re</w:t>
      </w:r>
      <w:r w:rsidR="00616B45">
        <w:rPr>
          <w:sz w:val="22"/>
          <w:szCs w:val="22"/>
        </w:rPr>
        <w:t>publika Hrvatska</w:t>
      </w:r>
      <w:r w:rsidR="00616B45" w:rsidRPr="0099176E">
        <w:rPr>
          <w:sz w:val="22"/>
          <w:szCs w:val="22"/>
        </w:rPr>
        <w:t>;</w:t>
      </w:r>
    </w:p>
    <w:p w:rsidRDefault="004B4F85" w:rsidP="00702EB1" w:rsidR="004B4F85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I.7.) </w:t>
      </w:r>
      <w:r w:rsidRPr="0099176E">
        <w:rPr>
          <w:sz w:val="22"/>
          <w:szCs w:val="22"/>
        </w:rPr>
        <w:t>u korist Raiffeisenbank Austria d.d. i Re</w:t>
      </w:r>
      <w:r>
        <w:rPr>
          <w:sz w:val="22"/>
          <w:szCs w:val="22"/>
        </w:rPr>
        <w:t>publika Hrvatska</w:t>
      </w:r>
      <w:r w:rsidRPr="0099176E">
        <w:rPr>
          <w:sz w:val="22"/>
          <w:szCs w:val="22"/>
        </w:rPr>
        <w:t>;</w:t>
      </w:r>
    </w:p>
    <w:p w:rsidRDefault="0093116F" w:rsidP="0093116F" w:rsidR="0093116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I.8.) </w:t>
      </w:r>
      <w:r w:rsidR="00A165E2" w:rsidRPr="0099176E">
        <w:rPr>
          <w:sz w:val="22"/>
          <w:szCs w:val="22"/>
        </w:rPr>
        <w:t>u korist Raiffeisenbank Austria d.d. i Re</w:t>
      </w:r>
      <w:r w:rsidR="00A165E2">
        <w:rPr>
          <w:sz w:val="22"/>
          <w:szCs w:val="22"/>
        </w:rPr>
        <w:t>publika Hrvatska</w:t>
      </w:r>
      <w:r w:rsidR="00A165E2" w:rsidRPr="0099176E">
        <w:rPr>
          <w:sz w:val="22"/>
          <w:szCs w:val="22"/>
        </w:rPr>
        <w:t>;</w:t>
      </w:r>
    </w:p>
    <w:p w:rsidRDefault="00A165E2" w:rsidP="0093116F" w:rsidR="00550EE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50EEE">
        <w:rPr>
          <w:sz w:val="22"/>
          <w:szCs w:val="22"/>
        </w:rPr>
        <w:t>te naimovini iz točke</w:t>
      </w:r>
    </w:p>
    <w:p w:rsidRDefault="00A165E2" w:rsidP="00EC7611" w:rsidR="00A165E2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I.9.)</w:t>
      </w:r>
      <w:r w:rsidR="00550EEE">
        <w:rPr>
          <w:sz w:val="22"/>
          <w:szCs w:val="22"/>
        </w:rPr>
        <w:t xml:space="preserve"> pravo služnosti </w:t>
      </w:r>
      <w:r w:rsidR="00EC7611">
        <w:rPr>
          <w:sz w:val="22"/>
          <w:szCs w:val="22"/>
        </w:rPr>
        <w:t>puta na teret dijela čest. 762/1 u korist čest.zem. 762/7, 762/9 i 761, te pravo stvarne služnosti puta-kolnika</w:t>
      </w:r>
      <w:r w:rsidR="007C7BC9">
        <w:rPr>
          <w:sz w:val="22"/>
          <w:szCs w:val="22"/>
        </w:rPr>
        <w:t xml:space="preserve"> širine 3,50 metara, preko cijele dužine čest. zem. 762/1 počev od međe sa česticom zem. 766/1 k.o. Gruž na sjeveru pa do međe sa česticom zem. 762/3 k.o. Gruž kao poslužne</w:t>
      </w:r>
      <w:r w:rsidR="00423A5F">
        <w:rPr>
          <w:sz w:val="22"/>
          <w:szCs w:val="22"/>
        </w:rPr>
        <w:t xml:space="preserve"> </w:t>
      </w:r>
      <w:r w:rsidR="007C7BC9">
        <w:rPr>
          <w:sz w:val="22"/>
          <w:szCs w:val="22"/>
        </w:rPr>
        <w:t>nekretnine, a u</w:t>
      </w:r>
      <w:r w:rsidR="00423A5F">
        <w:rPr>
          <w:sz w:val="22"/>
          <w:szCs w:val="22"/>
        </w:rPr>
        <w:t xml:space="preserve"> </w:t>
      </w:r>
      <w:r w:rsidR="007C7BC9">
        <w:rPr>
          <w:sz w:val="22"/>
          <w:szCs w:val="22"/>
        </w:rPr>
        <w:t>korist čest.</w:t>
      </w:r>
      <w:r w:rsidR="00423A5F">
        <w:rPr>
          <w:sz w:val="22"/>
          <w:szCs w:val="22"/>
        </w:rPr>
        <w:t xml:space="preserve"> </w:t>
      </w:r>
      <w:r w:rsidR="007C7BC9">
        <w:rPr>
          <w:sz w:val="22"/>
          <w:szCs w:val="22"/>
        </w:rPr>
        <w:t>zem. 762/4 i zgr. 3027 k.o. Gruž kao povlasnih nekretnina</w:t>
      </w:r>
      <w:r w:rsidR="00286C49">
        <w:rPr>
          <w:sz w:val="22"/>
          <w:szCs w:val="22"/>
        </w:rPr>
        <w:t>.</w:t>
      </w:r>
    </w:p>
    <w:p w:rsidRDefault="003435C3" w:rsidP="009A0799" w:rsidR="003435C3" w:rsidRPr="0099176E">
      <w:pPr>
        <w:ind w:hanging="705" w:left="705"/>
        <w:jc w:val="both"/>
        <w:rPr>
          <w:sz w:val="22"/>
          <w:szCs w:val="22"/>
        </w:rPr>
      </w:pPr>
    </w:p>
    <w:p w:rsidRDefault="009A0799" w:rsidP="009A0799" w:rsidR="009A0799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lastRenderedPageBreak/>
        <w:t>III.</w:t>
      </w:r>
      <w:r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9A0799" w:rsidP="009A0799" w:rsidR="009A0799">
      <w:pPr>
        <w:jc w:val="both"/>
        <w:rPr>
          <w:sz w:val="22"/>
          <w:szCs w:val="22"/>
        </w:rPr>
      </w:pPr>
    </w:p>
    <w:p w:rsidRDefault="009A0799" w:rsidP="009A0799" w:rsidR="009A0799" w:rsidRPr="00E477F9">
      <w:pPr>
        <w:jc w:val="both"/>
        <w:rPr>
          <w:sz w:val="22"/>
          <w:szCs w:val="22"/>
        </w:rPr>
      </w:pPr>
    </w:p>
    <w:p w:rsidRDefault="009A0799" w:rsidP="009A0799" w:rsidR="009A079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9A0799" w:rsidP="009A0799" w:rsidR="009A0799" w:rsidRPr="00E477F9">
      <w:pPr>
        <w:jc w:val="both"/>
        <w:rPr>
          <w:sz w:val="22"/>
          <w:szCs w:val="22"/>
        </w:rPr>
      </w:pPr>
    </w:p>
    <w:p w:rsidRDefault="00423A5F" w:rsidP="009A0799" w:rsidR="009A0799" w:rsidRPr="00423A5F">
      <w:pPr>
        <w:ind w:firstLine="708"/>
        <w:jc w:val="both"/>
        <w:rPr>
          <w:sz w:val="22"/>
          <w:szCs w:val="22"/>
        </w:rPr>
      </w:pPr>
      <w:r w:rsidRPr="00423A5F">
        <w:rPr>
          <w:sz w:val="22"/>
          <w:szCs w:val="22"/>
        </w:rPr>
        <w:t>Rješenjem ovog suda posl.br. St. 444/2013-19 od 4. srpnja 2013. godine otvoren je stečajni postupak nad stečajnim dužnikom</w:t>
      </w:r>
      <w:r w:rsidR="009A0799" w:rsidRPr="00423A5F">
        <w:rPr>
          <w:sz w:val="22"/>
          <w:szCs w:val="22"/>
        </w:rPr>
        <w:t xml:space="preserve">. </w:t>
      </w:r>
    </w:p>
    <w:p w:rsidRDefault="009A0799" w:rsidP="009A0799" w:rsidR="009A0799" w:rsidRPr="006B21FA">
      <w:pPr>
        <w:ind w:firstLine="708"/>
        <w:jc w:val="both"/>
        <w:rPr>
          <w:sz w:val="16"/>
          <w:szCs w:val="16"/>
        </w:rPr>
      </w:pPr>
    </w:p>
    <w:p w:rsidRDefault="007C3B49" w:rsidP="009A0799" w:rsidR="009A0799" w:rsidRPr="00B73430">
      <w:pPr>
        <w:ind w:firstLine="708"/>
        <w:jc w:val="both"/>
        <w:rPr>
          <w:sz w:val="22"/>
          <w:szCs w:val="22"/>
        </w:rPr>
      </w:pPr>
      <w:r w:rsidRPr="00B73430">
        <w:rPr>
          <w:sz w:val="22"/>
          <w:szCs w:val="22"/>
        </w:rPr>
        <w:t xml:space="preserve">Prema zemljišnoknjižnom izvatku (list spisa </w:t>
      </w:r>
      <w:r w:rsidR="00B73430" w:rsidRPr="00B73430">
        <w:rPr>
          <w:sz w:val="22"/>
          <w:szCs w:val="22"/>
        </w:rPr>
        <w:t>976-1014)</w:t>
      </w:r>
      <w:r w:rsidRPr="00B73430">
        <w:rPr>
          <w:sz w:val="22"/>
          <w:szCs w:val="22"/>
        </w:rPr>
        <w:t xml:space="preserve"> </w:t>
      </w:r>
      <w:r w:rsidR="000B0F34" w:rsidRPr="00B73430">
        <w:rPr>
          <w:sz w:val="22"/>
          <w:szCs w:val="22"/>
        </w:rPr>
        <w:t>n</w:t>
      </w:r>
      <w:r w:rsidRPr="00B73430">
        <w:rPr>
          <w:sz w:val="22"/>
          <w:szCs w:val="22"/>
        </w:rPr>
        <w:t>a imovini iz točke I. ov</w:t>
      </w:r>
      <w:r w:rsidR="000B0F34" w:rsidRPr="00B73430">
        <w:rPr>
          <w:sz w:val="22"/>
          <w:szCs w:val="22"/>
        </w:rPr>
        <w:t>e odluke</w:t>
      </w:r>
      <w:r w:rsidRPr="00B73430">
        <w:rPr>
          <w:sz w:val="22"/>
          <w:szCs w:val="22"/>
        </w:rPr>
        <w:t xml:space="preserve"> postoji </w:t>
      </w:r>
      <w:r w:rsidR="009A0799" w:rsidRPr="00B73430">
        <w:rPr>
          <w:sz w:val="22"/>
          <w:szCs w:val="22"/>
        </w:rPr>
        <w:t xml:space="preserve"> upisano razlučno pravo u korist </w:t>
      </w:r>
      <w:r w:rsidR="00B73430" w:rsidRPr="00B73430">
        <w:rPr>
          <w:sz w:val="22"/>
          <w:szCs w:val="22"/>
        </w:rPr>
        <w:t>korist Raiffeisenbank Austria d.d. i Republika Hrvatska, te drugi tereti kako je tonavedeno u točki II. izreke ove odluke</w:t>
      </w:r>
      <w:r w:rsidR="009A0799" w:rsidRPr="00B73430">
        <w:rPr>
          <w:sz w:val="22"/>
          <w:szCs w:val="22"/>
        </w:rPr>
        <w:t>.</w:t>
      </w:r>
    </w:p>
    <w:p w:rsidRDefault="009A0799" w:rsidP="009A0799" w:rsidR="009A0799" w:rsidRPr="006B21FA">
      <w:pPr>
        <w:ind w:firstLine="708"/>
        <w:jc w:val="both"/>
        <w:rPr>
          <w:sz w:val="16"/>
          <w:szCs w:val="16"/>
        </w:rPr>
      </w:pPr>
    </w:p>
    <w:p w:rsidRDefault="009A0799" w:rsidP="009A0799" w:rsidR="009A0799" w:rsidRPr="006B21FA">
      <w:pPr>
        <w:ind w:firstLine="708"/>
        <w:jc w:val="both"/>
        <w:rPr>
          <w:sz w:val="22"/>
          <w:szCs w:val="22"/>
        </w:rPr>
      </w:pPr>
      <w:r w:rsidRPr="006B21FA">
        <w:rPr>
          <w:sz w:val="22"/>
          <w:szCs w:val="22"/>
        </w:rPr>
        <w:t xml:space="preserve">Stupanjem na snagu Stečajnog zakona (NN 71/15, dalje u tekstu: SZ) propisano je da </w:t>
      </w:r>
      <w:r w:rsidR="00E53CDC" w:rsidRPr="006B21FA">
        <w:rPr>
          <w:sz w:val="22"/>
          <w:szCs w:val="22"/>
        </w:rPr>
        <w:t xml:space="preserve">će ovršni sud prekinuti </w:t>
      </w:r>
      <w:r w:rsidRPr="006B21FA">
        <w:rPr>
          <w:sz w:val="22"/>
          <w:szCs w:val="22"/>
        </w:rPr>
        <w:t>ovršn</w:t>
      </w:r>
      <w:r w:rsidR="00E53CDC" w:rsidRPr="006B21FA">
        <w:rPr>
          <w:sz w:val="22"/>
          <w:szCs w:val="22"/>
        </w:rPr>
        <w:t>e</w:t>
      </w:r>
      <w:r w:rsidRPr="006B21FA">
        <w:rPr>
          <w:sz w:val="22"/>
          <w:szCs w:val="22"/>
        </w:rPr>
        <w:t xml:space="preserve"> postup</w:t>
      </w:r>
      <w:r w:rsidR="00E53CDC" w:rsidRPr="006B21FA">
        <w:rPr>
          <w:sz w:val="22"/>
          <w:szCs w:val="22"/>
        </w:rPr>
        <w:t>ke</w:t>
      </w:r>
      <w:r w:rsidRPr="006B21FA">
        <w:rPr>
          <w:sz w:val="22"/>
          <w:szCs w:val="22"/>
        </w:rPr>
        <w:t xml:space="preserve"> koji su u tijeku ako nakon rješenja o ovrsi nije poduzeta ovršna radnja, te će se postupak nastaviti pred sudom koji vodi stečajni</w:t>
      </w:r>
      <w:r w:rsidRPr="006B21FA">
        <w:rPr>
          <w:sz w:val="22"/>
          <w:szCs w:val="22"/>
        </w:rPr>
        <w:tab/>
        <w:t xml:space="preserve">postupak po pravilima o unovčenju predmeta na kojima postoji razlučno pravo u stečajnom postupku (čl. 169. SZ). U konkretnom slučaju, za </w:t>
      </w:r>
      <w:r w:rsidR="001B462F" w:rsidRPr="006B21FA">
        <w:rPr>
          <w:sz w:val="22"/>
          <w:szCs w:val="22"/>
        </w:rPr>
        <w:t>imovinu navednoj</w:t>
      </w:r>
      <w:r w:rsidRPr="006B21FA">
        <w:rPr>
          <w:sz w:val="22"/>
          <w:szCs w:val="22"/>
        </w:rPr>
        <w:t xml:space="preserve"> u točki I. ovog rješ</w:t>
      </w:r>
      <w:r w:rsidR="00E53CDC" w:rsidRPr="006B21FA">
        <w:rPr>
          <w:sz w:val="22"/>
          <w:szCs w:val="22"/>
        </w:rPr>
        <w:t>enja Općinski sud u Dubrovniku</w:t>
      </w:r>
      <w:r w:rsidRPr="006B21FA">
        <w:rPr>
          <w:sz w:val="22"/>
          <w:szCs w:val="22"/>
        </w:rPr>
        <w:t xml:space="preserve"> donio je rješenje posl.br. Ovr-</w:t>
      </w:r>
      <w:r w:rsidR="001B462F" w:rsidRPr="006B21FA">
        <w:rPr>
          <w:sz w:val="22"/>
          <w:szCs w:val="22"/>
        </w:rPr>
        <w:t>1349</w:t>
      </w:r>
      <w:r w:rsidRPr="006B21FA">
        <w:rPr>
          <w:sz w:val="22"/>
          <w:szCs w:val="22"/>
        </w:rPr>
        <w:t>/1</w:t>
      </w:r>
      <w:r w:rsidR="001B462F" w:rsidRPr="006B21FA">
        <w:rPr>
          <w:sz w:val="22"/>
          <w:szCs w:val="22"/>
        </w:rPr>
        <w:t>5</w:t>
      </w:r>
      <w:r w:rsidRPr="006B21FA">
        <w:rPr>
          <w:sz w:val="22"/>
          <w:szCs w:val="22"/>
        </w:rPr>
        <w:t xml:space="preserve"> od </w:t>
      </w:r>
      <w:r w:rsidR="001B462F" w:rsidRPr="006B21FA">
        <w:rPr>
          <w:sz w:val="22"/>
          <w:szCs w:val="22"/>
        </w:rPr>
        <w:t>14</w:t>
      </w:r>
      <w:r w:rsidRPr="006B21FA">
        <w:rPr>
          <w:sz w:val="22"/>
          <w:szCs w:val="22"/>
        </w:rPr>
        <w:t xml:space="preserve">. </w:t>
      </w:r>
      <w:r w:rsidR="001B462F" w:rsidRPr="006B21FA">
        <w:rPr>
          <w:sz w:val="22"/>
          <w:szCs w:val="22"/>
        </w:rPr>
        <w:t>siječnja 2016</w:t>
      </w:r>
      <w:r w:rsidRPr="006B21FA">
        <w:rPr>
          <w:sz w:val="22"/>
          <w:szCs w:val="22"/>
        </w:rPr>
        <w:t xml:space="preserve">. godine kojim je utvrđen prekid postupka i predmet je dostavljen ovom sudu. </w:t>
      </w:r>
    </w:p>
    <w:p w:rsidRDefault="009A0799" w:rsidP="009A0799" w:rsidR="009A0799" w:rsidRPr="006B21FA">
      <w:pPr>
        <w:ind w:firstLine="708"/>
        <w:jc w:val="both"/>
        <w:rPr>
          <w:sz w:val="16"/>
          <w:szCs w:val="16"/>
        </w:rPr>
      </w:pPr>
    </w:p>
    <w:p w:rsidRDefault="009A0799" w:rsidP="009A0799" w:rsidR="009A0799" w:rsidRPr="006B21FA">
      <w:pPr>
        <w:ind w:firstLine="708"/>
        <w:jc w:val="both"/>
        <w:rPr>
          <w:sz w:val="22"/>
          <w:szCs w:val="22"/>
        </w:rPr>
      </w:pPr>
      <w:r w:rsidRPr="006B21FA">
        <w:rPr>
          <w:sz w:val="22"/>
          <w:szCs w:val="22"/>
        </w:rPr>
        <w:t>Prema čl. 247. SZ nekretnina na kojoj postoji razlučno pravo prodaje se u stečajnom postupku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9A0799" w:rsidP="009A0799" w:rsidR="009A0799" w:rsidRPr="006B21FA">
      <w:pPr>
        <w:ind w:firstLine="708"/>
        <w:jc w:val="both"/>
        <w:rPr>
          <w:sz w:val="16"/>
          <w:szCs w:val="16"/>
        </w:rPr>
      </w:pPr>
    </w:p>
    <w:p w:rsidRDefault="009A0799" w:rsidP="009A0799" w:rsidR="009A0799" w:rsidRPr="006B21FA">
      <w:pPr>
        <w:ind w:firstLine="708"/>
        <w:jc w:val="both"/>
        <w:rPr>
          <w:sz w:val="22"/>
          <w:szCs w:val="22"/>
        </w:rPr>
      </w:pPr>
      <w:r w:rsidRPr="006B21FA">
        <w:rPr>
          <w:sz w:val="22"/>
          <w:szCs w:val="22"/>
        </w:rPr>
        <w:t xml:space="preserve">Zbog navedenog, na temelju spomenutih propisa, odlučeno je kao u izreci. </w:t>
      </w:r>
    </w:p>
    <w:p w:rsidRDefault="009A0799" w:rsidP="009A0799" w:rsidR="009A0799" w:rsidRPr="006B21FA">
      <w:pPr>
        <w:jc w:val="center"/>
        <w:rPr>
          <w:b/>
          <w:sz w:val="22"/>
          <w:szCs w:val="22"/>
        </w:rPr>
      </w:pPr>
    </w:p>
    <w:p w:rsidRDefault="009A0799" w:rsidP="009A0799" w:rsidR="009A0799" w:rsidRPr="006B21FA">
      <w:pPr>
        <w:jc w:val="center"/>
        <w:rPr>
          <w:b/>
          <w:sz w:val="22"/>
          <w:szCs w:val="22"/>
        </w:rPr>
      </w:pPr>
      <w:r w:rsidRPr="006B21FA">
        <w:rPr>
          <w:b/>
          <w:sz w:val="22"/>
          <w:szCs w:val="22"/>
        </w:rPr>
        <w:t xml:space="preserve">U Dubrovniku, </w:t>
      </w:r>
      <w:r w:rsidR="000B0F34" w:rsidRPr="006B21FA">
        <w:rPr>
          <w:b/>
          <w:sz w:val="22"/>
          <w:szCs w:val="22"/>
        </w:rPr>
        <w:t>2</w:t>
      </w:r>
      <w:r w:rsidR="006B21FA">
        <w:rPr>
          <w:b/>
          <w:sz w:val="22"/>
          <w:szCs w:val="22"/>
        </w:rPr>
        <w:t>8</w:t>
      </w:r>
      <w:r w:rsidRPr="006B21FA">
        <w:rPr>
          <w:b/>
          <w:sz w:val="22"/>
          <w:szCs w:val="22"/>
        </w:rPr>
        <w:t xml:space="preserve">. </w:t>
      </w:r>
      <w:r w:rsidR="006B21FA">
        <w:rPr>
          <w:b/>
          <w:sz w:val="22"/>
          <w:szCs w:val="22"/>
        </w:rPr>
        <w:t>travnja</w:t>
      </w:r>
      <w:r w:rsidR="000B0F34" w:rsidRPr="006B21FA">
        <w:rPr>
          <w:b/>
          <w:sz w:val="22"/>
          <w:szCs w:val="22"/>
        </w:rPr>
        <w:t xml:space="preserve"> 2016</w:t>
      </w:r>
      <w:r w:rsidRPr="006B21FA">
        <w:rPr>
          <w:b/>
          <w:sz w:val="22"/>
          <w:szCs w:val="22"/>
        </w:rPr>
        <w:t>. godine</w:t>
      </w:r>
    </w:p>
    <w:p w:rsidRDefault="009A0799" w:rsidP="009A0799" w:rsidR="009A0799" w:rsidRPr="006B21FA">
      <w:pPr>
        <w:jc w:val="center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  <w:t>Stečajni sudac:</w:t>
      </w: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</w:r>
      <w:r w:rsidRPr="006B21FA">
        <w:rPr>
          <w:b/>
          <w:sz w:val="22"/>
          <w:szCs w:val="22"/>
        </w:rPr>
        <w:tab/>
        <w:t>Srđan Gavranić</w:t>
      </w:r>
    </w:p>
    <w:p w:rsidRDefault="00007964" w:rsidP="009A0799" w:rsidR="00007964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BE4AA0">
      <w:pPr>
        <w:jc w:val="both"/>
        <w:rPr>
          <w:b/>
          <w:sz w:val="22"/>
          <w:szCs w:val="22"/>
        </w:rPr>
      </w:pPr>
      <w:r w:rsidRPr="00BE4AA0">
        <w:rPr>
          <w:b/>
          <w:sz w:val="22"/>
          <w:szCs w:val="22"/>
        </w:rPr>
        <w:t>POUKA O PRAVNOM LIJEKU</w:t>
      </w:r>
    </w:p>
    <w:p w:rsidRDefault="00A65CE3" w:rsidP="00BE4AA0" w:rsidR="00A65CE3" w:rsidRPr="00BE4AA0">
      <w:pPr>
        <w:jc w:val="both"/>
        <w:rPr>
          <w:sz w:val="22"/>
          <w:szCs w:val="22"/>
        </w:rPr>
      </w:pPr>
      <w:r w:rsidRPr="00BE4AA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E4AA0">
          <w:rPr>
            <w:sz w:val="22"/>
            <w:szCs w:val="22"/>
          </w:rPr>
          <w:t>11. st</w:t>
        </w:r>
      </w:smartTag>
      <w:r w:rsidRPr="00BE4AA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E4AA0">
          <w:rPr>
            <w:sz w:val="22"/>
            <w:szCs w:val="22"/>
          </w:rPr>
          <w:t>4. OZ</w:t>
        </w:r>
      </w:smartTag>
      <w:r w:rsidRPr="00BE4AA0">
        <w:rPr>
          <w:sz w:val="22"/>
          <w:szCs w:val="22"/>
        </w:rPr>
        <w:t>).</w:t>
      </w: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</w:p>
    <w:p w:rsidRDefault="009A0799" w:rsidP="009A0799" w:rsidR="009A0799" w:rsidRPr="006B21FA">
      <w:pPr>
        <w:jc w:val="both"/>
        <w:rPr>
          <w:b/>
          <w:sz w:val="22"/>
          <w:szCs w:val="22"/>
        </w:rPr>
      </w:pPr>
      <w:r w:rsidRPr="006B21FA">
        <w:rPr>
          <w:b/>
          <w:sz w:val="22"/>
          <w:szCs w:val="22"/>
        </w:rPr>
        <w:t xml:space="preserve">DN-a </w:t>
      </w:r>
      <w:r w:rsidRPr="006B21FA">
        <w:rPr>
          <w:sz w:val="22"/>
          <w:szCs w:val="22"/>
        </w:rPr>
        <w:t>(</w:t>
      </w:r>
      <w:r w:rsidR="000B0F34" w:rsidRPr="006B21FA">
        <w:rPr>
          <w:sz w:val="22"/>
          <w:szCs w:val="22"/>
        </w:rPr>
        <w:t>2</w:t>
      </w:r>
      <w:r w:rsidR="006B21FA">
        <w:rPr>
          <w:sz w:val="22"/>
          <w:szCs w:val="22"/>
        </w:rPr>
        <w:t>8</w:t>
      </w:r>
      <w:r w:rsidRPr="006B21FA">
        <w:rPr>
          <w:sz w:val="22"/>
          <w:szCs w:val="22"/>
        </w:rPr>
        <w:t>.</w:t>
      </w:r>
      <w:r w:rsidR="000B0F34" w:rsidRPr="006B21FA">
        <w:rPr>
          <w:sz w:val="22"/>
          <w:szCs w:val="22"/>
        </w:rPr>
        <w:t>0</w:t>
      </w:r>
      <w:r w:rsidR="006B21FA">
        <w:rPr>
          <w:sz w:val="22"/>
          <w:szCs w:val="22"/>
        </w:rPr>
        <w:t>4</w:t>
      </w:r>
      <w:r w:rsidRPr="006B21FA">
        <w:rPr>
          <w:sz w:val="22"/>
          <w:szCs w:val="22"/>
        </w:rPr>
        <w:t>.201</w:t>
      </w:r>
      <w:r w:rsidR="000B0F34" w:rsidRPr="006B21FA">
        <w:rPr>
          <w:sz w:val="22"/>
          <w:szCs w:val="22"/>
        </w:rPr>
        <w:t>6</w:t>
      </w:r>
      <w:r w:rsidRPr="006B21FA">
        <w:rPr>
          <w:sz w:val="22"/>
          <w:szCs w:val="22"/>
        </w:rPr>
        <w:t>.g.)</w:t>
      </w:r>
      <w:r w:rsidRPr="006B21FA">
        <w:rPr>
          <w:b/>
          <w:sz w:val="22"/>
          <w:szCs w:val="22"/>
        </w:rPr>
        <w:t>:</w:t>
      </w:r>
    </w:p>
    <w:p w:rsidRDefault="009A0799" w:rsidP="009A0799" w:rsidR="009A0799" w:rsidRPr="006B21FA">
      <w:pPr>
        <w:numPr>
          <w:ilvl w:val="0"/>
          <w:numId w:val="1"/>
        </w:numPr>
        <w:jc w:val="both"/>
        <w:rPr>
          <w:sz w:val="22"/>
          <w:szCs w:val="22"/>
        </w:rPr>
      </w:pPr>
      <w:r w:rsidRPr="006B21FA">
        <w:rPr>
          <w:sz w:val="22"/>
          <w:szCs w:val="22"/>
        </w:rPr>
        <w:t>stečajni upravitelj,</w:t>
      </w:r>
    </w:p>
    <w:p w:rsidRDefault="009A0799" w:rsidP="009A0799" w:rsidR="009A0799" w:rsidRPr="006B21F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B21FA">
        <w:rPr>
          <w:sz w:val="22"/>
          <w:szCs w:val="22"/>
        </w:rPr>
        <w:t>Općinski sud Dubrovnik, zemljišnoknjižni odjel,</w:t>
      </w:r>
    </w:p>
    <w:p w:rsidRDefault="00286C49" w:rsidP="009A0799" w:rsidR="009A0799" w:rsidRPr="006B21F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B21FA">
        <w:rPr>
          <w:sz w:val="22"/>
          <w:szCs w:val="22"/>
        </w:rPr>
        <w:t>RAIFFEISENBANK AUSTRIA d.d.</w:t>
      </w:r>
      <w:r w:rsidR="006B17CA" w:rsidRPr="006B21FA">
        <w:rPr>
          <w:sz w:val="22"/>
          <w:szCs w:val="22"/>
        </w:rPr>
        <w:t>, putem e oglasne ploče</w:t>
      </w:r>
      <w:r w:rsidRPr="006B21FA">
        <w:rPr>
          <w:sz w:val="22"/>
          <w:szCs w:val="22"/>
        </w:rPr>
        <w:t>,</w:t>
      </w:r>
    </w:p>
    <w:p w:rsidRDefault="00286C49" w:rsidP="009A0799" w:rsidR="00BE4AA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B21FA">
        <w:rPr>
          <w:sz w:val="22"/>
          <w:szCs w:val="22"/>
        </w:rPr>
        <w:t>RTEPUBLIKA HRVATSKA</w:t>
      </w:r>
      <w:r w:rsidR="00BE4AA0">
        <w:rPr>
          <w:sz w:val="22"/>
          <w:szCs w:val="22"/>
        </w:rPr>
        <w:t>,</w:t>
      </w:r>
      <w:r w:rsidRPr="006B21FA">
        <w:rPr>
          <w:sz w:val="22"/>
          <w:szCs w:val="22"/>
        </w:rPr>
        <w:t xml:space="preserve"> putem e oglasne ploče</w:t>
      </w:r>
      <w:r w:rsidR="00BE4AA0">
        <w:rPr>
          <w:sz w:val="22"/>
          <w:szCs w:val="22"/>
        </w:rPr>
        <w:t>,</w:t>
      </w:r>
    </w:p>
    <w:p w:rsidRDefault="00BE4AA0" w:rsidP="009A0799" w:rsidR="00286C49" w:rsidRPr="006B21F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286C49" w:rsidRPr="006B21FA">
        <w:rPr>
          <w:sz w:val="22"/>
          <w:szCs w:val="22"/>
        </w:rPr>
        <w:t>.</w:t>
      </w:r>
    </w:p>
    <w:p w:rsidRDefault="009A0799" w:rsidP="009A0799" w:rsidR="009A0799" w:rsidRPr="006B21FA">
      <w:pPr>
        <w:jc w:val="both"/>
        <w:rPr>
          <w:sz w:val="22"/>
          <w:szCs w:val="22"/>
        </w:rPr>
      </w:pPr>
    </w:p>
    <w:p w:rsidRDefault="003A7AF7" w:rsidP="009A0799" w:rsidR="003A7AF7" w:rsidRPr="00E477F9">
      <w:pPr>
        <w:jc w:val="right"/>
        <w:rPr>
          <w:sz w:val="22"/>
          <w:szCs w:val="22"/>
        </w:rPr>
      </w:pPr>
    </w:p>
    <w:sectPr w:rsidSect="003A7AF7" w:rsidR="003A7AF7" w:rsidRPr="00E477F9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B5B2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0B0F34" w:rsidP="000B0F34" w:rsidR="000B0F34" w:rsidRPr="000B0F34">
    <w:pPr>
      <w:jc w:val="right"/>
      <w:rPr>
        <w:b/>
        <w:sz w:val="22"/>
        <w:szCs w:val="22"/>
      </w:rPr>
    </w:pPr>
    <w:r w:rsidRPr="000B0F34">
      <w:rPr>
        <w:b/>
        <w:sz w:val="22"/>
        <w:szCs w:val="22"/>
      </w:rPr>
      <w:t xml:space="preserve">Posl. br.6-St. </w:t>
    </w:r>
    <w:r w:rsidR="00286C49">
      <w:rPr>
        <w:b/>
        <w:sz w:val="22"/>
        <w:szCs w:val="22"/>
      </w:rPr>
      <w:t>444</w:t>
    </w:r>
    <w:r w:rsidRPr="000B0F34">
      <w:rPr>
        <w:b/>
        <w:sz w:val="22"/>
        <w:szCs w:val="22"/>
      </w:rPr>
      <w:t>/201</w:t>
    </w:r>
    <w:r w:rsidR="00286C49">
      <w:rPr>
        <w:b/>
        <w:sz w:val="22"/>
        <w:szCs w:val="22"/>
      </w:rPr>
      <w:t>3</w:t>
    </w:r>
    <w:r w:rsidRPr="000B0F34">
      <w:rPr>
        <w:b/>
        <w:sz w:val="22"/>
        <w:szCs w:val="22"/>
      </w:rPr>
      <w:t>-</w:t>
    </w:r>
    <w:r w:rsidR="00286C49">
      <w:rPr>
        <w:b/>
        <w:sz w:val="22"/>
        <w:szCs w:val="22"/>
      </w:rPr>
      <w:t>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7964"/>
    <w:rsid w:val="0002662C"/>
    <w:rsid w:val="000328A8"/>
    <w:rsid w:val="000364C8"/>
    <w:rsid w:val="0004376C"/>
    <w:rsid w:val="00047152"/>
    <w:rsid w:val="000657FC"/>
    <w:rsid w:val="00066255"/>
    <w:rsid w:val="00071881"/>
    <w:rsid w:val="00075A61"/>
    <w:rsid w:val="00083AD1"/>
    <w:rsid w:val="00084903"/>
    <w:rsid w:val="00091511"/>
    <w:rsid w:val="00092B0D"/>
    <w:rsid w:val="00093ED9"/>
    <w:rsid w:val="00094BA6"/>
    <w:rsid w:val="00095C12"/>
    <w:rsid w:val="000A0C03"/>
    <w:rsid w:val="000B0F34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0734"/>
    <w:rsid w:val="0018171F"/>
    <w:rsid w:val="001834A5"/>
    <w:rsid w:val="001928F5"/>
    <w:rsid w:val="001B3757"/>
    <w:rsid w:val="001B462F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86C49"/>
    <w:rsid w:val="00295727"/>
    <w:rsid w:val="002B3869"/>
    <w:rsid w:val="002B3B93"/>
    <w:rsid w:val="002B4D02"/>
    <w:rsid w:val="002B534B"/>
    <w:rsid w:val="002C6C52"/>
    <w:rsid w:val="002D3812"/>
    <w:rsid w:val="002E2C75"/>
    <w:rsid w:val="002E51F9"/>
    <w:rsid w:val="002F3220"/>
    <w:rsid w:val="0030612B"/>
    <w:rsid w:val="00312AB9"/>
    <w:rsid w:val="00315970"/>
    <w:rsid w:val="00322C62"/>
    <w:rsid w:val="00331223"/>
    <w:rsid w:val="003435C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3F2026"/>
    <w:rsid w:val="00410A07"/>
    <w:rsid w:val="00416176"/>
    <w:rsid w:val="00423A5F"/>
    <w:rsid w:val="00432623"/>
    <w:rsid w:val="004452CA"/>
    <w:rsid w:val="00476055"/>
    <w:rsid w:val="004A173D"/>
    <w:rsid w:val="004A6A74"/>
    <w:rsid w:val="004B4F85"/>
    <w:rsid w:val="004B7E25"/>
    <w:rsid w:val="004C1AE8"/>
    <w:rsid w:val="004C76E2"/>
    <w:rsid w:val="005050DD"/>
    <w:rsid w:val="0051015F"/>
    <w:rsid w:val="005172AF"/>
    <w:rsid w:val="00550EEE"/>
    <w:rsid w:val="00575E91"/>
    <w:rsid w:val="005B1A47"/>
    <w:rsid w:val="005E1517"/>
    <w:rsid w:val="005F3826"/>
    <w:rsid w:val="00616B45"/>
    <w:rsid w:val="0062393D"/>
    <w:rsid w:val="00646F4A"/>
    <w:rsid w:val="00651430"/>
    <w:rsid w:val="00666D9F"/>
    <w:rsid w:val="006775BB"/>
    <w:rsid w:val="006B17CA"/>
    <w:rsid w:val="006B21FA"/>
    <w:rsid w:val="00701301"/>
    <w:rsid w:val="00702EB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6B70"/>
    <w:rsid w:val="007747D9"/>
    <w:rsid w:val="00786852"/>
    <w:rsid w:val="007932F3"/>
    <w:rsid w:val="0079742A"/>
    <w:rsid w:val="007A1145"/>
    <w:rsid w:val="007B0CC7"/>
    <w:rsid w:val="007B5B20"/>
    <w:rsid w:val="007C3B49"/>
    <w:rsid w:val="007C7BC9"/>
    <w:rsid w:val="007D0D5A"/>
    <w:rsid w:val="007D250C"/>
    <w:rsid w:val="007D53BD"/>
    <w:rsid w:val="007E0D07"/>
    <w:rsid w:val="007F036E"/>
    <w:rsid w:val="007F2BC2"/>
    <w:rsid w:val="00804AA9"/>
    <w:rsid w:val="00806EB3"/>
    <w:rsid w:val="00815958"/>
    <w:rsid w:val="008170C5"/>
    <w:rsid w:val="0083117C"/>
    <w:rsid w:val="008328CB"/>
    <w:rsid w:val="00836CEC"/>
    <w:rsid w:val="0085316B"/>
    <w:rsid w:val="00855B7A"/>
    <w:rsid w:val="0086684E"/>
    <w:rsid w:val="00876F52"/>
    <w:rsid w:val="00882632"/>
    <w:rsid w:val="008969A1"/>
    <w:rsid w:val="008A7FDF"/>
    <w:rsid w:val="008B40A4"/>
    <w:rsid w:val="008C2B8F"/>
    <w:rsid w:val="008D180A"/>
    <w:rsid w:val="008D6923"/>
    <w:rsid w:val="008E2A91"/>
    <w:rsid w:val="008F3A9F"/>
    <w:rsid w:val="00915573"/>
    <w:rsid w:val="0093116F"/>
    <w:rsid w:val="00937971"/>
    <w:rsid w:val="009460A6"/>
    <w:rsid w:val="009637B4"/>
    <w:rsid w:val="00964752"/>
    <w:rsid w:val="0097386D"/>
    <w:rsid w:val="009828AB"/>
    <w:rsid w:val="0099176E"/>
    <w:rsid w:val="0099297A"/>
    <w:rsid w:val="009A0799"/>
    <w:rsid w:val="009B746B"/>
    <w:rsid w:val="009D34AE"/>
    <w:rsid w:val="009D56D2"/>
    <w:rsid w:val="009E1B81"/>
    <w:rsid w:val="009E489D"/>
    <w:rsid w:val="009F543C"/>
    <w:rsid w:val="009F75E2"/>
    <w:rsid w:val="00A012B4"/>
    <w:rsid w:val="00A04BB6"/>
    <w:rsid w:val="00A137B8"/>
    <w:rsid w:val="00A15B7F"/>
    <w:rsid w:val="00A165E2"/>
    <w:rsid w:val="00A3499F"/>
    <w:rsid w:val="00A41D44"/>
    <w:rsid w:val="00A51999"/>
    <w:rsid w:val="00A63F66"/>
    <w:rsid w:val="00A65CE3"/>
    <w:rsid w:val="00A76A1D"/>
    <w:rsid w:val="00A86E43"/>
    <w:rsid w:val="00AA3496"/>
    <w:rsid w:val="00AB1013"/>
    <w:rsid w:val="00AB1C0D"/>
    <w:rsid w:val="00AC45C1"/>
    <w:rsid w:val="00B25F7A"/>
    <w:rsid w:val="00B5328B"/>
    <w:rsid w:val="00B61193"/>
    <w:rsid w:val="00B63F6F"/>
    <w:rsid w:val="00B66922"/>
    <w:rsid w:val="00B67938"/>
    <w:rsid w:val="00B73430"/>
    <w:rsid w:val="00B74EBE"/>
    <w:rsid w:val="00B766E1"/>
    <w:rsid w:val="00BB6BF3"/>
    <w:rsid w:val="00BD618D"/>
    <w:rsid w:val="00BE0204"/>
    <w:rsid w:val="00BE4738"/>
    <w:rsid w:val="00BE4AA0"/>
    <w:rsid w:val="00BF44C8"/>
    <w:rsid w:val="00C024EA"/>
    <w:rsid w:val="00C02E68"/>
    <w:rsid w:val="00C10ABD"/>
    <w:rsid w:val="00C30292"/>
    <w:rsid w:val="00C373F4"/>
    <w:rsid w:val="00C37F10"/>
    <w:rsid w:val="00C43596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E7B4A"/>
    <w:rsid w:val="00DF0D25"/>
    <w:rsid w:val="00DF13B3"/>
    <w:rsid w:val="00E208C8"/>
    <w:rsid w:val="00E42D95"/>
    <w:rsid w:val="00E477F9"/>
    <w:rsid w:val="00E53CDC"/>
    <w:rsid w:val="00E54055"/>
    <w:rsid w:val="00E60B41"/>
    <w:rsid w:val="00E614BD"/>
    <w:rsid w:val="00E66AAE"/>
    <w:rsid w:val="00E84D8D"/>
    <w:rsid w:val="00E91C7C"/>
    <w:rsid w:val="00EA1521"/>
    <w:rsid w:val="00EA7E0F"/>
    <w:rsid w:val="00EB4DF5"/>
    <w:rsid w:val="00EC4269"/>
    <w:rsid w:val="00EC7611"/>
    <w:rsid w:val="00EF31BC"/>
    <w:rsid w:val="00F246EF"/>
    <w:rsid w:val="00F3509D"/>
    <w:rsid w:val="00F62ECF"/>
    <w:rsid w:val="00F66841"/>
    <w:rsid w:val="00F76474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B2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B2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B2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B2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B2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B2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B2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B2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1EFCC-3BC6-4141-BB67-B2AE10CB3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776</properties:Words>
  <properties:Characters>4054</properties:Characters>
  <properties:Lines>107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2016-04-27T14:12:00Z</dcterms:created>
  <dc:creator>Srđan Gavranić</dc:creator>
  <cp:lastModifiedBy>Srđan Gavranić</cp:lastModifiedBy>
  <cp:lastPrinted>2016-04-28T13:13:00Z</cp:lastPrinted>
  <dcterms:modified xmlns:xsi="http://www.w3.org/2001/XMLSchema-instance" xsi:type="dcterms:W3CDTF">2016-04-28T13:18:00Z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