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9bcd" w14:paraId="5ee9bcd" w:rsidRDefault="00B803A8" w:rsidR="00B803A8" w:rsidRPr="00947F5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47F5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947F57">
      <w:pPr>
        <w:jc w:val="both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947F57">
      <w:pPr>
        <w:jc w:val="both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>TRGOVAČK</w:t>
      </w:r>
      <w:r w:rsidR="0063777B" w:rsidRPr="00947F57">
        <w:rPr>
          <w:rFonts w:hAnsi="Times New Roman" w:ascii="Times New Roman"/>
          <w:szCs w:val="24"/>
          <w:lang w:val="hr-HR"/>
        </w:rPr>
        <w:t>I SUD U ZAGREBU</w:t>
      </w:r>
      <w:r w:rsidR="0063777B" w:rsidRPr="00947F57">
        <w:rPr>
          <w:rFonts w:hAnsi="Times New Roman" w:ascii="Times New Roman"/>
          <w:szCs w:val="24"/>
          <w:lang w:val="hr-HR"/>
        </w:rPr>
        <w:tab/>
      </w:r>
      <w:r w:rsidR="0063777B" w:rsidRPr="00947F57">
        <w:rPr>
          <w:rFonts w:hAnsi="Times New Roman" w:ascii="Times New Roman"/>
          <w:szCs w:val="24"/>
          <w:lang w:val="hr-HR"/>
        </w:rPr>
        <w:tab/>
      </w:r>
      <w:r w:rsidR="0063777B" w:rsidRPr="00947F57">
        <w:rPr>
          <w:rFonts w:hAnsi="Times New Roman" w:ascii="Times New Roman"/>
          <w:szCs w:val="24"/>
          <w:lang w:val="hr-HR"/>
        </w:rPr>
        <w:tab/>
      </w:r>
      <w:r w:rsidR="0063777B" w:rsidRPr="00947F57">
        <w:rPr>
          <w:rFonts w:hAnsi="Times New Roman" w:ascii="Times New Roman"/>
          <w:szCs w:val="24"/>
          <w:lang w:val="hr-HR"/>
        </w:rPr>
        <w:tab/>
      </w:r>
      <w:r w:rsidR="0063777B" w:rsidRPr="00947F57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947F57">
      <w:pPr>
        <w:jc w:val="both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29785A" w:rsidR="0029785A" w:rsidRPr="00947F57">
      <w:pPr>
        <w:jc w:val="right"/>
        <w:rPr>
          <w:rFonts w:hAnsi="Times New Roman" w:ascii="Times New Roman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ab/>
      </w:r>
      <w:r w:rsidRPr="00947F57">
        <w:rPr>
          <w:rFonts w:hAnsi="Times New Roman" w:ascii="Times New Roman"/>
          <w:szCs w:val="24"/>
          <w:lang w:val="hr-HR"/>
        </w:rPr>
        <w:tab/>
      </w:r>
      <w:r w:rsidRPr="00947F57">
        <w:rPr>
          <w:rFonts w:hAnsi="Times New Roman" w:ascii="Times New Roman"/>
          <w:szCs w:val="24"/>
          <w:lang w:val="hr-HR"/>
        </w:rPr>
        <w:tab/>
      </w:r>
      <w:r w:rsidR="00EE23D3" w:rsidRPr="00947F57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29785A" w:rsidRPr="00947F57">
        <w:rPr>
          <w:rFonts w:hAnsi="Times New Roman" w:ascii="Times New Roman"/>
          <w:lang w:val="hr-HR"/>
        </w:rPr>
        <w:t>87. St-683/2019</w:t>
      </w:r>
    </w:p>
    <w:p w:rsidRDefault="008C1BD5" w:rsidP="008C1BD5" w:rsidR="008C1BD5" w:rsidRPr="00947F57">
      <w:pPr>
        <w:jc w:val="right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 xml:space="preserve">  </w:t>
      </w:r>
    </w:p>
    <w:p w:rsidRDefault="008C1BD5" w:rsidP="008C1BD5" w:rsidR="008C1BD5" w:rsidRPr="00947F57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947F57">
      <w:pPr>
        <w:jc w:val="center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947F57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947F57">
      <w:pPr>
        <w:jc w:val="center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947F57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947F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 xml:space="preserve">Trgovački sud u Zagrebu, sudac Marija Bakula Vugrinec, </w:t>
      </w:r>
      <w:r w:rsidR="00354754" w:rsidRPr="00947F57">
        <w:rPr>
          <w:rFonts w:hAnsi="Times New Roman" w:ascii="Times New Roman"/>
          <w:lang w:val="hr-HR"/>
        </w:rPr>
        <w:t xml:space="preserve">u stečajnom postupku u povodu prijedloga predlagatelja FINANCIJSKE AGENCIJE, OIB 85821130368, Zagreb, Ulica grada Vukovara 70, za pokretanje stečajnog postupka nad dužnikom </w:t>
      </w:r>
      <w:r w:rsidR="00940351" w:rsidRPr="00947F57">
        <w:rPr>
          <w:rFonts w:eastAsia="Calibri" w:hAnsi="Times New Roman" w:ascii="Times New Roman"/>
          <w:lang w:eastAsia="en-US" w:val="hr-HR"/>
        </w:rPr>
        <w:t xml:space="preserve">DRENOVA DRVO j.d.o.o., OIB </w:t>
      </w:r>
      <w:r w:rsidR="00940351" w:rsidRPr="00947F57">
        <w:rPr>
          <w:rFonts w:eastAsia="Calibri" w:hAnsi="Times New Roman" w:ascii="Times New Roman"/>
          <w:shd w:fill="F8F8F8" w:color="auto" w:val="clear"/>
          <w:lang w:eastAsia="en-US" w:val="hr-HR"/>
        </w:rPr>
        <w:t>59226396309</w:t>
      </w:r>
      <w:r w:rsidR="00940351" w:rsidRPr="00947F57">
        <w:rPr>
          <w:rFonts w:eastAsia="Calibri" w:hAnsi="Times New Roman" w:ascii="Times New Roman"/>
          <w:lang w:eastAsia="en-US" w:val="hr-HR"/>
        </w:rPr>
        <w:t>, 10380 Gornja Drenova,</w:t>
      </w:r>
      <w:r w:rsidR="00940351" w:rsidRPr="00947F57">
        <w:rPr>
          <w:rFonts w:eastAsia="Calibri" w:hAnsi="Times New Roman" w:ascii="Times New Roman"/>
          <w:shd w:fill="F8F8F8" w:color="auto" w:val="clear"/>
          <w:lang w:eastAsia="en-US" w:val="hr-HR"/>
        </w:rPr>
        <w:t xml:space="preserve"> Gornja Drenova 2 B</w:t>
      </w:r>
      <w:r w:rsidRPr="00947F57">
        <w:rPr>
          <w:rFonts w:hAnsi="Times New Roman" w:ascii="Times New Roman"/>
          <w:szCs w:val="24"/>
          <w:lang w:val="hr-HR"/>
        </w:rPr>
        <w:t xml:space="preserve">, </w:t>
      </w:r>
      <w:r w:rsidR="00940351" w:rsidRPr="00947F57">
        <w:rPr>
          <w:rFonts w:hAnsi="Times New Roman" w:ascii="Times New Roman"/>
          <w:szCs w:val="24"/>
          <w:lang w:val="hr-HR"/>
        </w:rPr>
        <w:t>5. lipnja</w:t>
      </w:r>
      <w:r w:rsidRPr="00947F57">
        <w:rPr>
          <w:rFonts w:hAnsi="Times New Roman" w:ascii="Times New Roman"/>
          <w:szCs w:val="24"/>
          <w:lang w:val="hr-HR"/>
        </w:rPr>
        <w:t xml:space="preserve"> 2019.</w:t>
      </w:r>
    </w:p>
    <w:p w:rsidRDefault="008957BC" w:rsidP="008C1BD5" w:rsidR="008C6909" w:rsidRPr="00947F57">
      <w:pPr>
        <w:jc w:val="right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ab/>
      </w:r>
      <w:r w:rsidRPr="00947F57">
        <w:rPr>
          <w:rFonts w:hAnsi="Times New Roman" w:ascii="Times New Roman"/>
          <w:szCs w:val="24"/>
          <w:lang w:val="hr-HR"/>
        </w:rPr>
        <w:tab/>
      </w:r>
      <w:r w:rsidRPr="00947F57">
        <w:rPr>
          <w:rFonts w:hAnsi="Times New Roman" w:ascii="Times New Roman"/>
          <w:szCs w:val="24"/>
          <w:lang w:val="hr-HR"/>
        </w:rPr>
        <w:tab/>
      </w:r>
      <w:r w:rsidRPr="00947F57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947F57">
      <w:pPr>
        <w:jc w:val="center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947F57">
      <w:pPr>
        <w:jc w:val="both"/>
        <w:rPr>
          <w:rFonts w:hAnsi="Times New Roman" w:ascii="Times New Roman"/>
          <w:szCs w:val="24"/>
          <w:lang w:val="hr-HR"/>
        </w:rPr>
      </w:pPr>
    </w:p>
    <w:p w:rsidRDefault="008E114C" w:rsidP="008E114C" w:rsidR="008E114C" w:rsidRPr="00947F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 xml:space="preserve">I. </w:t>
      </w:r>
      <w:r w:rsidR="00940351" w:rsidRPr="00947F57">
        <w:rPr>
          <w:rFonts w:hAnsi="Times New Roman" w:ascii="Times New Roman"/>
          <w:szCs w:val="24"/>
          <w:lang w:val="hr-HR"/>
        </w:rPr>
        <w:t xml:space="preserve">Miroslav Borš, OIB </w:t>
      </w:r>
      <w:r w:rsidR="00D350A6" w:rsidRPr="00947F57">
        <w:rPr>
          <w:rFonts w:hAnsi="Times New Roman" w:ascii="Times New Roman"/>
          <w:szCs w:val="24"/>
          <w:lang w:val="hr-HR"/>
        </w:rPr>
        <w:t>69665623244, Zagreb, Plemićeva 2,</w:t>
      </w:r>
      <w:r w:rsidRPr="00947F57">
        <w:rPr>
          <w:rFonts w:hAnsi="Times New Roman" w:ascii="Times New Roman"/>
          <w:szCs w:val="24"/>
          <w:lang w:val="hr-HR"/>
        </w:rPr>
        <w:t xml:space="preserve"> razrješuje se dužnosti </w:t>
      </w:r>
      <w:r w:rsidR="00354754" w:rsidRPr="00947F57">
        <w:rPr>
          <w:rFonts w:hAnsi="Times New Roman" w:ascii="Times New Roman"/>
          <w:szCs w:val="24"/>
          <w:lang w:val="hr-HR"/>
        </w:rPr>
        <w:t xml:space="preserve">privremenog </w:t>
      </w:r>
      <w:r w:rsidRPr="00947F57">
        <w:rPr>
          <w:rFonts w:hAnsi="Times New Roman" w:ascii="Times New Roman"/>
          <w:szCs w:val="24"/>
          <w:lang w:val="hr-HR"/>
        </w:rPr>
        <w:t>stečajnog upravitelja u ovom stečajnom postupku.</w:t>
      </w:r>
    </w:p>
    <w:p w:rsidRDefault="008E114C" w:rsidP="008E114C" w:rsidR="008E114C" w:rsidRPr="00947F5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E114C" w:rsidP="008E114C" w:rsidR="008E114C" w:rsidRPr="00947F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 xml:space="preserve">II. Za novog </w:t>
      </w:r>
      <w:r w:rsidR="00354754" w:rsidRPr="00947F57">
        <w:rPr>
          <w:rFonts w:hAnsi="Times New Roman" w:ascii="Times New Roman"/>
          <w:szCs w:val="24"/>
          <w:lang w:val="hr-HR"/>
        </w:rPr>
        <w:t xml:space="preserve">privremenog </w:t>
      </w:r>
      <w:r w:rsidRPr="00947F57">
        <w:rPr>
          <w:rFonts w:hAnsi="Times New Roman" w:ascii="Times New Roman"/>
          <w:szCs w:val="24"/>
          <w:lang w:val="hr-HR"/>
        </w:rPr>
        <w:t xml:space="preserve">stečajnog upravitelja imenuje se </w:t>
      </w:r>
      <w:r w:rsidR="00313353">
        <w:rPr>
          <w:rFonts w:hAnsi="Times New Roman" w:ascii="Times New Roman"/>
          <w:szCs w:val="24"/>
          <w:lang w:val="hr-HR"/>
        </w:rPr>
        <w:t xml:space="preserve">Iva Pinjuh Stjepović, OIB </w:t>
      </w:r>
      <w:r w:rsidR="00CB6FC1">
        <w:rPr>
          <w:rFonts w:hAnsi="Times New Roman" w:ascii="Times New Roman"/>
          <w:szCs w:val="24"/>
          <w:lang w:val="hr-HR"/>
        </w:rPr>
        <w:t>60842552274, Zagreb, Draškovićeva 4a, pp 544.</w:t>
      </w:r>
    </w:p>
    <w:p w:rsidRDefault="00EB72DF" w:rsidP="008E114C" w:rsidR="00EB72DF" w:rsidRPr="00947F5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EB72DF" w:rsidP="00EB72DF" w:rsidR="00EB72DF" w:rsidRPr="00947F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 xml:space="preserve">III. Novoimenovani privremeni stečajni upravitelj dužan je postupiti po toč. II. rješenja od </w:t>
      </w:r>
      <w:r w:rsidR="00D350A6" w:rsidRPr="00947F57">
        <w:rPr>
          <w:rFonts w:hAnsi="Times New Roman" w:ascii="Times New Roman"/>
          <w:szCs w:val="24"/>
          <w:lang w:val="hr-HR"/>
        </w:rPr>
        <w:t>16. svibnja 2019.</w:t>
      </w:r>
      <w:r w:rsidRPr="00947F57">
        <w:rPr>
          <w:rFonts w:hAnsi="Times New Roman" w:ascii="Times New Roman"/>
          <w:szCs w:val="24"/>
          <w:lang w:val="hr-HR"/>
        </w:rPr>
        <w:t xml:space="preserve"> u roku od 30 dana od dana primitka ovog rješenja.</w:t>
      </w:r>
    </w:p>
    <w:p w:rsidRDefault="008E114C" w:rsidP="008E114C" w:rsidR="008E114C" w:rsidRPr="00947F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665DA" w:rsidP="007665DA" w:rsidR="007665DA" w:rsidRPr="00947F57">
      <w:pPr>
        <w:jc w:val="center"/>
        <w:rPr>
          <w:rFonts w:hAnsi="Times New Roman" w:ascii="Times New Roman"/>
          <w:szCs w:val="24"/>
          <w:lang w:val="hr-HR"/>
        </w:rPr>
      </w:pPr>
    </w:p>
    <w:p w:rsidRDefault="007665DA" w:rsidP="007665DA" w:rsidR="007665DA" w:rsidRPr="00947F57">
      <w:pPr>
        <w:jc w:val="center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>Obrazloženje</w:t>
      </w:r>
    </w:p>
    <w:p w:rsidRDefault="007665DA" w:rsidP="007665DA" w:rsidR="007665DA" w:rsidRPr="00947F57">
      <w:pPr>
        <w:rPr>
          <w:rFonts w:hAnsi="Times New Roman" w:ascii="Times New Roman"/>
          <w:szCs w:val="24"/>
          <w:lang w:val="hr-HR"/>
        </w:rPr>
      </w:pPr>
    </w:p>
    <w:p w:rsidRDefault="007665DA" w:rsidP="007665DA" w:rsidR="007665DA" w:rsidRPr="00947F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 xml:space="preserve">Rješenjem suda poslovni broj </w:t>
      </w:r>
      <w:r w:rsidR="00D350A6" w:rsidRPr="00947F57">
        <w:rPr>
          <w:rFonts w:hAnsi="Times New Roman" w:ascii="Times New Roman"/>
          <w:lang w:val="hr-HR"/>
        </w:rPr>
        <w:t xml:space="preserve">St-683/2019 </w:t>
      </w:r>
      <w:r w:rsidRPr="00947F57">
        <w:rPr>
          <w:rFonts w:hAnsi="Times New Roman" w:ascii="Times New Roman"/>
          <w:szCs w:val="24"/>
          <w:lang w:val="hr-HR"/>
        </w:rPr>
        <w:t xml:space="preserve">od </w:t>
      </w:r>
      <w:r w:rsidR="00D350A6" w:rsidRPr="00947F57">
        <w:rPr>
          <w:rFonts w:hAnsi="Times New Roman" w:ascii="Times New Roman"/>
          <w:szCs w:val="24"/>
          <w:lang w:val="hr-HR"/>
        </w:rPr>
        <w:t>16. svibnja 2019</w:t>
      </w:r>
      <w:r w:rsidRPr="00947F57">
        <w:rPr>
          <w:rFonts w:hAnsi="Times New Roman" w:ascii="Times New Roman"/>
          <w:szCs w:val="24"/>
          <w:lang w:val="hr-HR"/>
        </w:rPr>
        <w:t xml:space="preserve">. sud je imenovao </w:t>
      </w:r>
      <w:r w:rsidR="00D350A6" w:rsidRPr="00947F57">
        <w:rPr>
          <w:rFonts w:hAnsi="Times New Roman" w:ascii="Times New Roman"/>
          <w:szCs w:val="24"/>
          <w:lang w:val="hr-HR"/>
        </w:rPr>
        <w:t xml:space="preserve">Miroslava Borša </w:t>
      </w:r>
      <w:r w:rsidRPr="00947F57">
        <w:rPr>
          <w:rFonts w:hAnsi="Times New Roman" w:ascii="Times New Roman"/>
          <w:szCs w:val="24"/>
          <w:lang w:val="hr-HR"/>
        </w:rPr>
        <w:t xml:space="preserve">za </w:t>
      </w:r>
      <w:r w:rsidR="00A54E36" w:rsidRPr="00947F57">
        <w:rPr>
          <w:rFonts w:hAnsi="Times New Roman" w:ascii="Times New Roman"/>
          <w:szCs w:val="24"/>
          <w:lang w:val="hr-HR"/>
        </w:rPr>
        <w:t xml:space="preserve">privremenog </w:t>
      </w:r>
      <w:r w:rsidRPr="00947F57">
        <w:rPr>
          <w:rFonts w:hAnsi="Times New Roman" w:ascii="Times New Roman"/>
          <w:szCs w:val="24"/>
          <w:lang w:val="hr-HR"/>
        </w:rPr>
        <w:t>stečajnog upravite</w:t>
      </w:r>
      <w:r w:rsidR="00A54E36" w:rsidRPr="00947F57">
        <w:rPr>
          <w:rFonts w:hAnsi="Times New Roman" w:ascii="Times New Roman"/>
          <w:szCs w:val="24"/>
          <w:lang w:val="hr-HR"/>
        </w:rPr>
        <w:t>lja u ovom stečajnom postupku. Privremeni s</w:t>
      </w:r>
      <w:r w:rsidRPr="00947F57">
        <w:rPr>
          <w:rFonts w:hAnsi="Times New Roman" w:ascii="Times New Roman"/>
          <w:szCs w:val="24"/>
          <w:lang w:val="hr-HR"/>
        </w:rPr>
        <w:t>tečajni upravitelj izabran je metodom slučajnog odabira s liste A stečajnih upravitelja u skladu s odredbom članka 84. stavka 1. Stečajnog zakona („Narodne novine“ broj 71/15</w:t>
      </w:r>
      <w:r w:rsidR="002E3077" w:rsidRPr="00947F57">
        <w:rPr>
          <w:rFonts w:hAnsi="Times New Roman" w:ascii="Times New Roman"/>
          <w:szCs w:val="24"/>
          <w:lang w:val="hr-HR"/>
        </w:rPr>
        <w:t xml:space="preserve"> i 104/17;</w:t>
      </w:r>
      <w:r w:rsidRPr="00947F57">
        <w:rPr>
          <w:rFonts w:hAnsi="Times New Roman" w:ascii="Times New Roman"/>
          <w:szCs w:val="24"/>
          <w:lang w:val="hr-HR"/>
        </w:rPr>
        <w:t xml:space="preserve"> dalje: SZ).</w:t>
      </w:r>
    </w:p>
    <w:p w:rsidRDefault="002E3077" w:rsidP="007665DA" w:rsidR="002E3077" w:rsidRPr="00947F5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665DA" w:rsidP="007665DA" w:rsidR="007665DA" w:rsidRPr="00947F57">
      <w:pPr>
        <w:jc w:val="both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CD63AB">
        <w:rPr>
          <w:rFonts w:hAnsi="Times New Roman" w:ascii="Times New Roman"/>
          <w:szCs w:val="24"/>
          <w:lang w:val="hr-HR"/>
        </w:rPr>
        <w:t>30. svibnja 2019</w:t>
      </w:r>
      <w:r w:rsidRPr="00947F57">
        <w:rPr>
          <w:rFonts w:hAnsi="Times New Roman" w:ascii="Times New Roman"/>
          <w:szCs w:val="24"/>
          <w:lang w:val="hr-HR"/>
        </w:rPr>
        <w:t xml:space="preserve">. </w:t>
      </w:r>
      <w:r w:rsidR="00A54E36" w:rsidRPr="00947F57">
        <w:rPr>
          <w:rFonts w:hAnsi="Times New Roman" w:ascii="Times New Roman"/>
          <w:szCs w:val="24"/>
          <w:lang w:val="hr-HR"/>
        </w:rPr>
        <w:t xml:space="preserve">privremeni </w:t>
      </w:r>
      <w:r w:rsidRPr="00947F57">
        <w:rPr>
          <w:rFonts w:hAnsi="Times New Roman" w:ascii="Times New Roman"/>
          <w:szCs w:val="24"/>
          <w:lang w:val="hr-HR"/>
        </w:rPr>
        <w:t xml:space="preserve">stečajni upravitelj je zatražio da ga sud razriješi dužnosti </w:t>
      </w:r>
      <w:r w:rsidR="00A54E36" w:rsidRPr="00947F57">
        <w:rPr>
          <w:rFonts w:hAnsi="Times New Roman" w:ascii="Times New Roman"/>
          <w:szCs w:val="24"/>
          <w:lang w:val="hr-HR"/>
        </w:rPr>
        <w:t xml:space="preserve">privremenog </w:t>
      </w:r>
      <w:r w:rsidRPr="00947F57">
        <w:rPr>
          <w:rFonts w:hAnsi="Times New Roman" w:ascii="Times New Roman"/>
          <w:szCs w:val="24"/>
          <w:lang w:val="hr-HR"/>
        </w:rPr>
        <w:t xml:space="preserve">stečajnog upravitelja u </w:t>
      </w:r>
      <w:r w:rsidR="002E3077" w:rsidRPr="00947F57">
        <w:rPr>
          <w:rFonts w:hAnsi="Times New Roman" w:ascii="Times New Roman"/>
          <w:szCs w:val="24"/>
          <w:lang w:val="hr-HR"/>
        </w:rPr>
        <w:t>ovom pr</w:t>
      </w:r>
      <w:r w:rsidR="0053359A" w:rsidRPr="00947F57">
        <w:rPr>
          <w:rFonts w:hAnsi="Times New Roman" w:ascii="Times New Roman"/>
          <w:szCs w:val="24"/>
          <w:lang w:val="hr-HR"/>
        </w:rPr>
        <w:t>edmetu jer zbog zdravstvenih razloga nije u mogućnosti obavljati poslove</w:t>
      </w:r>
      <w:r w:rsidR="00CD63AB">
        <w:rPr>
          <w:rFonts w:hAnsi="Times New Roman" w:ascii="Times New Roman"/>
          <w:szCs w:val="24"/>
          <w:lang w:val="hr-HR"/>
        </w:rPr>
        <w:t xml:space="preserve"> privremenog</w:t>
      </w:r>
      <w:r w:rsidR="0053359A" w:rsidRPr="00947F57">
        <w:rPr>
          <w:rFonts w:hAnsi="Times New Roman" w:ascii="Times New Roman"/>
          <w:szCs w:val="24"/>
          <w:lang w:val="hr-HR"/>
        </w:rPr>
        <w:t xml:space="preserve"> stečajnog upravitelja.</w:t>
      </w:r>
    </w:p>
    <w:p w:rsidRDefault="002E3077" w:rsidP="00EB72DF" w:rsidR="002E3077" w:rsidRPr="00947F57">
      <w:pPr>
        <w:jc w:val="both"/>
        <w:rPr>
          <w:rFonts w:hAnsi="Times New Roman" w:ascii="Times New Roman"/>
          <w:szCs w:val="24"/>
          <w:lang w:val="hr-HR"/>
        </w:rPr>
      </w:pPr>
    </w:p>
    <w:p w:rsidRDefault="002E3077" w:rsidP="00A54E36" w:rsidR="00A54E36" w:rsidRPr="00947F57">
      <w:pPr>
        <w:ind w:firstLine="708"/>
        <w:jc w:val="both"/>
        <w:rPr>
          <w:rFonts w:hAnsi="Times New Roman" w:ascii="Times New Roman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>Sukladno</w:t>
      </w:r>
      <w:r w:rsidR="007665DA" w:rsidRPr="00947F57">
        <w:rPr>
          <w:rFonts w:hAnsi="Times New Roman" w:ascii="Times New Roman"/>
          <w:szCs w:val="24"/>
          <w:lang w:val="hr-HR"/>
        </w:rPr>
        <w:t xml:space="preserve"> odredbi čl</w:t>
      </w:r>
      <w:r w:rsidRPr="00947F57">
        <w:rPr>
          <w:rFonts w:hAnsi="Times New Roman" w:ascii="Times New Roman"/>
          <w:szCs w:val="24"/>
          <w:lang w:val="hr-HR"/>
        </w:rPr>
        <w:t>.</w:t>
      </w:r>
      <w:r w:rsidR="007665DA" w:rsidRPr="00947F57">
        <w:rPr>
          <w:rFonts w:hAnsi="Times New Roman" w:ascii="Times New Roman"/>
          <w:szCs w:val="24"/>
          <w:lang w:val="hr-HR"/>
        </w:rPr>
        <w:t xml:space="preserve"> 91. st</w:t>
      </w:r>
      <w:r w:rsidRPr="00947F57">
        <w:rPr>
          <w:rFonts w:hAnsi="Times New Roman" w:ascii="Times New Roman"/>
          <w:szCs w:val="24"/>
          <w:lang w:val="hr-HR"/>
        </w:rPr>
        <w:t>.</w:t>
      </w:r>
      <w:r w:rsidR="007665DA" w:rsidRPr="00947F57">
        <w:rPr>
          <w:rFonts w:hAnsi="Times New Roman" w:ascii="Times New Roman"/>
          <w:szCs w:val="24"/>
          <w:lang w:val="hr-HR"/>
        </w:rPr>
        <w:t xml:space="preserve"> 5. SZ-a sud može razriješiti stečajnog upravitelja na osobni zahtjev. </w:t>
      </w:r>
      <w:r w:rsidR="00A54E36" w:rsidRPr="00947F57">
        <w:rPr>
          <w:rFonts w:hAnsi="Times New Roman" w:ascii="Times New Roman"/>
          <w:lang w:val="hr-HR"/>
        </w:rPr>
        <w:t>Odredbe SZ-a o stečajnom upravitelju na odgovarajući se način primjenjuju na privremenoga stečajnog upravitelja (čl. 119. st. 6. SZ</w:t>
      </w:r>
      <w:r w:rsidR="008D2243" w:rsidRPr="00947F57">
        <w:rPr>
          <w:rFonts w:hAnsi="Times New Roman" w:ascii="Times New Roman"/>
          <w:lang w:val="hr-HR"/>
        </w:rPr>
        <w:t>-a</w:t>
      </w:r>
      <w:r w:rsidR="00A54E36" w:rsidRPr="00947F57">
        <w:rPr>
          <w:rFonts w:hAnsi="Times New Roman" w:ascii="Times New Roman"/>
          <w:lang w:val="hr-HR"/>
        </w:rPr>
        <w:t>).</w:t>
      </w:r>
    </w:p>
    <w:p w:rsidRDefault="00A54E36" w:rsidP="00A54E36" w:rsidR="00A54E36" w:rsidRPr="00947F57">
      <w:pPr>
        <w:ind w:firstLine="708"/>
        <w:jc w:val="both"/>
        <w:rPr>
          <w:rFonts w:hAnsi="Times New Roman" w:ascii="Times New Roman"/>
          <w:lang w:val="hr-HR"/>
        </w:rPr>
      </w:pPr>
    </w:p>
    <w:p w:rsidRDefault="007665DA" w:rsidP="007665DA" w:rsidR="007665DA" w:rsidRPr="00947F5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 xml:space="preserve">Prilikom donošenja odluke sud je ovlašten ocjenjivati osnovanost razloga za razrješenje stečajnog upravitelja (pravno shvaćanje Visokog trgovačkog suda Republike Hrvatske </w:t>
      </w:r>
      <w:r w:rsidRPr="00947F57">
        <w:rPr>
          <w:rFonts w:hAnsi="Times New Roman" w:ascii="Times New Roman"/>
          <w:szCs w:val="24"/>
          <w:lang w:val="hr-HR"/>
        </w:rPr>
        <w:lastRenderedPageBreak/>
        <w:t xml:space="preserve">prihvaćeno na 26. sjednici Odjela trgovačkih i ostalih sporova Visokog trgovačkog suda Republike Hrvatske održanoj 5. prosinca 2016.). U tom slučaju stečajni upravitelj je dužan dokazati opravdanost takvog zahtjeva, odnosno postojanje razloga koji u konkretnom slučaju opravdavaju njegovo izuzeće u određenom predmetu. </w:t>
      </w:r>
    </w:p>
    <w:p w:rsidRDefault="000067DB" w:rsidP="007665DA" w:rsidR="000067DB" w:rsidRPr="00947F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C0BB6" w:rsidP="00496BBA" w:rsidR="00FC0BB6" w:rsidRPr="00947F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 xml:space="preserve">Uvidom u </w:t>
      </w:r>
      <w:r w:rsidR="0053359A" w:rsidRPr="00947F57">
        <w:rPr>
          <w:rFonts w:hAnsi="Times New Roman" w:ascii="Times New Roman"/>
          <w:szCs w:val="24"/>
          <w:lang w:val="hr-HR"/>
        </w:rPr>
        <w:t>otpusno pismo od 15. travnja 2019.</w:t>
      </w:r>
      <w:r w:rsidR="00496BBA" w:rsidRPr="00947F57">
        <w:rPr>
          <w:rFonts w:hAnsi="Times New Roman" w:ascii="Times New Roman"/>
          <w:szCs w:val="24"/>
          <w:lang w:val="hr-HR"/>
        </w:rPr>
        <w:t xml:space="preserve">, sud je utvrdio da </w:t>
      </w:r>
      <w:r w:rsidRPr="00947F57">
        <w:rPr>
          <w:rFonts w:hAnsi="Times New Roman" w:ascii="Times New Roman"/>
          <w:szCs w:val="24"/>
          <w:lang w:val="hr-HR"/>
        </w:rPr>
        <w:t xml:space="preserve"> </w:t>
      </w:r>
      <w:r w:rsidR="004B5C87" w:rsidRPr="00947F57">
        <w:rPr>
          <w:rFonts w:hAnsi="Times New Roman" w:ascii="Times New Roman"/>
          <w:lang w:val="hr-HR"/>
        </w:rPr>
        <w:t xml:space="preserve">s obzirom na dijagnozu </w:t>
      </w:r>
      <w:r w:rsidR="00496BBA" w:rsidRPr="00947F57">
        <w:rPr>
          <w:rFonts w:hAnsi="Times New Roman" w:ascii="Times New Roman"/>
          <w:lang w:val="hr-HR"/>
        </w:rPr>
        <w:t xml:space="preserve"> privremeni stečajni upravitelj </w:t>
      </w:r>
      <w:r w:rsidR="004B5C87" w:rsidRPr="00947F57">
        <w:rPr>
          <w:rFonts w:hAnsi="Times New Roman" w:ascii="Times New Roman"/>
          <w:lang w:val="hr-HR"/>
        </w:rPr>
        <w:t xml:space="preserve">ima smanjenu, odnosno ograničenu sposobnost za obavljanje dužnosti </w:t>
      </w:r>
      <w:r w:rsidR="008E33E3" w:rsidRPr="00947F57">
        <w:rPr>
          <w:rFonts w:hAnsi="Times New Roman" w:ascii="Times New Roman"/>
          <w:lang w:val="hr-HR"/>
        </w:rPr>
        <w:t xml:space="preserve">privremenog </w:t>
      </w:r>
      <w:r w:rsidR="004B5C87" w:rsidRPr="00947F57">
        <w:rPr>
          <w:rFonts w:hAnsi="Times New Roman" w:ascii="Times New Roman"/>
          <w:lang w:val="hr-HR"/>
        </w:rPr>
        <w:t>stečajnog upravitelja</w:t>
      </w:r>
      <w:r w:rsidR="00496BBA" w:rsidRPr="00947F57">
        <w:rPr>
          <w:rFonts w:hAnsi="Times New Roman" w:ascii="Times New Roman"/>
          <w:lang w:val="hr-HR"/>
        </w:rPr>
        <w:t xml:space="preserve"> te je </w:t>
      </w:r>
      <w:r w:rsidR="00496BBA" w:rsidRPr="00947F57">
        <w:rPr>
          <w:rFonts w:hAnsi="Times New Roman" w:ascii="Times New Roman"/>
          <w:szCs w:val="24"/>
          <w:lang w:val="hr-HR"/>
        </w:rPr>
        <w:t xml:space="preserve">ocijenio da </w:t>
      </w:r>
      <w:r w:rsidRPr="00947F57">
        <w:rPr>
          <w:rFonts w:hAnsi="Times New Roman" w:ascii="Times New Roman"/>
          <w:szCs w:val="24"/>
          <w:lang w:val="hr-HR"/>
        </w:rPr>
        <w:t xml:space="preserve">u konkretnom slučaju postoji opravdani razlog za razrješenje </w:t>
      </w:r>
      <w:r w:rsidR="008E33E3" w:rsidRPr="00947F57">
        <w:rPr>
          <w:rFonts w:hAnsi="Times New Roman" w:ascii="Times New Roman"/>
          <w:szCs w:val="24"/>
          <w:lang w:val="hr-HR"/>
        </w:rPr>
        <w:t xml:space="preserve">privremenog </w:t>
      </w:r>
      <w:r w:rsidRPr="00947F57">
        <w:rPr>
          <w:rFonts w:hAnsi="Times New Roman" w:ascii="Times New Roman"/>
          <w:szCs w:val="24"/>
          <w:lang w:val="hr-HR"/>
        </w:rPr>
        <w:t>stečajnog uprav</w:t>
      </w:r>
      <w:r w:rsidR="00B62DD4" w:rsidRPr="00947F57">
        <w:rPr>
          <w:rFonts w:hAnsi="Times New Roman" w:ascii="Times New Roman"/>
          <w:szCs w:val="24"/>
          <w:lang w:val="hr-HR"/>
        </w:rPr>
        <w:t xml:space="preserve">itelja u ovom stečajnom postupku. Stoga je sud sukladno odredbi čl. 91. st. 5. SZ-a </w:t>
      </w:r>
      <w:r w:rsidRPr="00947F57">
        <w:rPr>
          <w:rFonts w:hAnsi="Times New Roman" w:ascii="Times New Roman"/>
          <w:szCs w:val="24"/>
          <w:lang w:val="hr-HR"/>
        </w:rPr>
        <w:t>o</w:t>
      </w:r>
      <w:r w:rsidR="00B62DD4" w:rsidRPr="00947F57">
        <w:rPr>
          <w:rFonts w:hAnsi="Times New Roman" w:ascii="Times New Roman"/>
          <w:szCs w:val="24"/>
          <w:lang w:val="hr-HR"/>
        </w:rPr>
        <w:t>dlučio</w:t>
      </w:r>
      <w:r w:rsidRPr="00947F57">
        <w:rPr>
          <w:rFonts w:hAnsi="Times New Roman" w:ascii="Times New Roman"/>
          <w:szCs w:val="24"/>
          <w:lang w:val="hr-HR"/>
        </w:rPr>
        <w:t xml:space="preserve"> kao u točki I. izreke ovog rješenja. </w:t>
      </w:r>
    </w:p>
    <w:p w:rsidRDefault="00FC0BB6" w:rsidP="00FC0BB6" w:rsidR="00FC0BB6" w:rsidRPr="00947F5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C0BB6" w:rsidP="00FC0BB6" w:rsidR="00FC0BB6" w:rsidRPr="00947F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 xml:space="preserve">S obzirom na to da je sud razriješio dosadašnjeg </w:t>
      </w:r>
      <w:r w:rsidR="008E33E3" w:rsidRPr="00947F57">
        <w:rPr>
          <w:rFonts w:hAnsi="Times New Roman" w:ascii="Times New Roman"/>
          <w:szCs w:val="24"/>
          <w:lang w:val="hr-HR"/>
        </w:rPr>
        <w:t xml:space="preserve">privremenog </w:t>
      </w:r>
      <w:r w:rsidRPr="00947F57">
        <w:rPr>
          <w:rFonts w:hAnsi="Times New Roman" w:ascii="Times New Roman"/>
          <w:szCs w:val="24"/>
          <w:lang w:val="hr-HR"/>
        </w:rPr>
        <w:t xml:space="preserve">stečajnog upravitelja, sud je odgovarajućom primjenom odredaba čl. 84. st. 1. u vezi s odredbom čl. 91. st. 8. SZ-a, metodom slučajnog odabira, u točki II. izreke ovog rješenja imenovao novog </w:t>
      </w:r>
      <w:r w:rsidR="008E33E3" w:rsidRPr="00947F57">
        <w:rPr>
          <w:rFonts w:hAnsi="Times New Roman" w:ascii="Times New Roman"/>
          <w:szCs w:val="24"/>
          <w:lang w:val="hr-HR"/>
        </w:rPr>
        <w:t xml:space="preserve">privremenog </w:t>
      </w:r>
      <w:r w:rsidRPr="00947F57">
        <w:rPr>
          <w:rFonts w:hAnsi="Times New Roman" w:ascii="Times New Roman"/>
          <w:szCs w:val="24"/>
          <w:lang w:val="hr-HR"/>
        </w:rPr>
        <w:t>stečajnog upravitelja.</w:t>
      </w:r>
    </w:p>
    <w:p w:rsidRDefault="00737488" w:rsidP="00FC0BB6" w:rsidR="00737488" w:rsidRPr="00947F5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37488" w:rsidP="00FC0BB6" w:rsidR="00737488" w:rsidRPr="00947F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 xml:space="preserve">Novoimenovani privremeni stečajni upravitelj dužan je postupiti po toč. II. rješenja od </w:t>
      </w:r>
      <w:r w:rsidR="00D77670" w:rsidRPr="00947F57">
        <w:rPr>
          <w:rFonts w:hAnsi="Times New Roman" w:ascii="Times New Roman"/>
          <w:szCs w:val="24"/>
          <w:lang w:val="hr-HR"/>
        </w:rPr>
        <w:t>16. svibnja 2019.</w:t>
      </w:r>
      <w:r w:rsidRPr="00947F57">
        <w:rPr>
          <w:rFonts w:hAnsi="Times New Roman" w:ascii="Times New Roman"/>
          <w:szCs w:val="24"/>
          <w:lang w:val="hr-HR"/>
        </w:rPr>
        <w:t xml:space="preserve"> u </w:t>
      </w:r>
      <w:r w:rsidR="00EB72DF" w:rsidRPr="00947F57">
        <w:rPr>
          <w:rFonts w:hAnsi="Times New Roman" w:ascii="Times New Roman"/>
          <w:szCs w:val="24"/>
          <w:lang w:val="hr-HR"/>
        </w:rPr>
        <w:t>roku od 30 dana od dana primitka ovog rješenja.</w:t>
      </w:r>
    </w:p>
    <w:p w:rsidRDefault="00996D6D" w:rsidP="002551F0" w:rsidR="00996D6D" w:rsidRPr="00947F57">
      <w:pPr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947F57">
      <w:pPr>
        <w:pStyle w:val="Tijeloteksta"/>
        <w:jc w:val="center"/>
      </w:pPr>
      <w:r w:rsidRPr="00947F57">
        <w:t xml:space="preserve">Zagreb, </w:t>
      </w:r>
      <w:r w:rsidR="00D77670" w:rsidRPr="00947F57">
        <w:t>5. lipnja</w:t>
      </w:r>
      <w:r w:rsidRPr="00947F57">
        <w:t xml:space="preserve"> 2019.</w:t>
      </w:r>
    </w:p>
    <w:p w:rsidRDefault="00875A7D" w:rsidP="00875A7D" w:rsidR="00875A7D" w:rsidRPr="00947F57">
      <w:pPr>
        <w:pStyle w:val="Tijeloteksta"/>
        <w:jc w:val="center"/>
      </w:pPr>
    </w:p>
    <w:p w:rsidRDefault="00875A7D" w:rsidP="00875A7D" w:rsidR="00875A7D" w:rsidRPr="00947F57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947F57">
      <w:pPr>
        <w:jc w:val="both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 xml:space="preserve"> </w:t>
      </w:r>
      <w:r w:rsidRPr="00947F57">
        <w:rPr>
          <w:rFonts w:hAnsi="Times New Roman" w:ascii="Times New Roman"/>
          <w:szCs w:val="24"/>
          <w:lang w:val="hr-HR"/>
        </w:rPr>
        <w:tab/>
      </w:r>
      <w:r w:rsidRPr="00947F57">
        <w:rPr>
          <w:rFonts w:hAnsi="Times New Roman" w:ascii="Times New Roman"/>
          <w:szCs w:val="24"/>
          <w:lang w:val="hr-HR"/>
        </w:rPr>
        <w:tab/>
      </w:r>
      <w:r w:rsidRPr="00947F57">
        <w:rPr>
          <w:rFonts w:hAnsi="Times New Roman" w:ascii="Times New Roman"/>
          <w:szCs w:val="24"/>
          <w:lang w:val="hr-HR"/>
        </w:rPr>
        <w:tab/>
      </w:r>
      <w:r w:rsidRPr="00947F57">
        <w:rPr>
          <w:rFonts w:hAnsi="Times New Roman" w:ascii="Times New Roman"/>
          <w:szCs w:val="24"/>
          <w:lang w:val="hr-HR"/>
        </w:rPr>
        <w:tab/>
      </w:r>
      <w:r w:rsidRPr="00947F57">
        <w:rPr>
          <w:rFonts w:hAnsi="Times New Roman" w:ascii="Times New Roman"/>
          <w:szCs w:val="24"/>
          <w:lang w:val="hr-HR"/>
        </w:rPr>
        <w:tab/>
      </w:r>
      <w:r w:rsidRPr="00947F57">
        <w:rPr>
          <w:rFonts w:hAnsi="Times New Roman" w:ascii="Times New Roman"/>
          <w:szCs w:val="24"/>
          <w:lang w:val="hr-HR"/>
        </w:rPr>
        <w:tab/>
      </w:r>
      <w:r w:rsidRPr="00947F57">
        <w:rPr>
          <w:rFonts w:hAnsi="Times New Roman" w:ascii="Times New Roman"/>
          <w:szCs w:val="24"/>
          <w:lang w:val="hr-HR"/>
        </w:rPr>
        <w:tab/>
      </w:r>
      <w:r w:rsidRPr="00947F57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947F57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947F57">
      <w:pPr>
        <w:jc w:val="both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>Uputa o pravnom lijeku:</w:t>
      </w:r>
    </w:p>
    <w:p w:rsidRDefault="00B62DD4" w:rsidP="00B62DD4" w:rsidR="00B62DD4" w:rsidRPr="00947F57">
      <w:pPr>
        <w:jc w:val="both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947F5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E33E3" w:rsidP="008E33E3" w:rsidR="008E33E3" w:rsidRPr="00947F57">
      <w:pPr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>DNA:</w:t>
      </w:r>
    </w:p>
    <w:p w:rsidRDefault="008E33E3" w:rsidP="008E33E3" w:rsidR="008E33E3" w:rsidRPr="00947F57">
      <w:pPr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>privremenom st. upravitelju</w:t>
      </w:r>
      <w:r w:rsidR="00737488" w:rsidRPr="00947F57">
        <w:rPr>
          <w:rFonts w:hAnsi="Times New Roman" w:ascii="Times New Roman"/>
          <w:szCs w:val="24"/>
          <w:lang w:val="hr-HR"/>
        </w:rPr>
        <w:t xml:space="preserve"> </w:t>
      </w:r>
      <w:r w:rsidR="00CB6FC1">
        <w:rPr>
          <w:rFonts w:hAnsi="Times New Roman" w:ascii="Times New Roman"/>
          <w:szCs w:val="24"/>
          <w:lang w:val="hr-HR"/>
        </w:rPr>
        <w:t>Iva Pinjuh Stjepović</w:t>
      </w:r>
      <w:r w:rsidR="00CB6FC1" w:rsidRPr="00947F57">
        <w:rPr>
          <w:rFonts w:hAnsi="Times New Roman" w:ascii="Times New Roman"/>
          <w:szCs w:val="24"/>
          <w:lang w:val="hr-HR"/>
        </w:rPr>
        <w:t xml:space="preserve"> </w:t>
      </w:r>
      <w:r w:rsidR="00737488" w:rsidRPr="00947F57">
        <w:rPr>
          <w:rFonts w:hAnsi="Times New Roman" w:ascii="Times New Roman"/>
          <w:szCs w:val="24"/>
          <w:lang w:val="hr-HR"/>
        </w:rPr>
        <w:t xml:space="preserve">uz rješenje od </w:t>
      </w:r>
      <w:r w:rsidR="00D77670" w:rsidRPr="00947F57">
        <w:rPr>
          <w:rFonts w:hAnsi="Times New Roman" w:ascii="Times New Roman"/>
          <w:szCs w:val="24"/>
          <w:lang w:val="hr-HR"/>
        </w:rPr>
        <w:t>16. svibnja 2019.</w:t>
      </w:r>
      <w:r w:rsidR="00EB72DF" w:rsidRPr="00947F57">
        <w:rPr>
          <w:rFonts w:hAnsi="Times New Roman" w:ascii="Times New Roman"/>
          <w:szCs w:val="24"/>
          <w:lang w:val="hr-HR"/>
        </w:rPr>
        <w:t xml:space="preserve"> i</w:t>
      </w:r>
      <w:r w:rsidR="00D77670" w:rsidRPr="00947F57">
        <w:rPr>
          <w:rFonts w:hAnsi="Times New Roman" w:ascii="Times New Roman"/>
          <w:szCs w:val="24"/>
          <w:lang w:val="hr-HR"/>
        </w:rPr>
        <w:t xml:space="preserve"> presliku Uvjerenja na listu 13</w:t>
      </w:r>
      <w:r w:rsidRPr="00947F57">
        <w:rPr>
          <w:rFonts w:hAnsi="Times New Roman" w:ascii="Times New Roman"/>
          <w:szCs w:val="24"/>
          <w:lang w:val="hr-HR"/>
        </w:rPr>
        <w:t xml:space="preserve"> spisa</w:t>
      </w:r>
    </w:p>
    <w:p w:rsidRDefault="008E33E3" w:rsidP="008E33E3" w:rsidR="008E33E3" w:rsidRPr="00947F57">
      <w:pPr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 xml:space="preserve">Ministarstvo pravosuđa </w:t>
      </w:r>
      <w:r w:rsidR="00801BCE" w:rsidRPr="00947F57">
        <w:rPr>
          <w:rFonts w:hAnsi="Times New Roman" w:ascii="Times New Roman"/>
          <w:szCs w:val="24"/>
          <w:lang w:val="hr-HR"/>
        </w:rPr>
        <w:t xml:space="preserve">uz rješenje od </w:t>
      </w:r>
      <w:r w:rsidR="00D77670" w:rsidRPr="00947F57">
        <w:rPr>
          <w:rFonts w:hAnsi="Times New Roman" w:ascii="Times New Roman"/>
          <w:szCs w:val="24"/>
          <w:lang w:val="hr-HR"/>
        </w:rPr>
        <w:t>16. svibnja 2019.</w:t>
      </w:r>
      <w:r w:rsidR="00801BCE" w:rsidRPr="00947F57">
        <w:rPr>
          <w:rFonts w:hAnsi="Times New Roman" w:ascii="Times New Roman"/>
          <w:szCs w:val="24"/>
          <w:lang w:val="hr-HR"/>
        </w:rPr>
        <w:t xml:space="preserve"> </w:t>
      </w:r>
      <w:r w:rsidRPr="00947F57">
        <w:rPr>
          <w:rFonts w:hAnsi="Times New Roman" w:ascii="Times New Roman"/>
          <w:szCs w:val="24"/>
          <w:lang w:val="hr-HR"/>
        </w:rPr>
        <w:t>- po pravomoćnosti</w:t>
      </w:r>
    </w:p>
    <w:p w:rsidRDefault="008E33E3" w:rsidP="008E33E3" w:rsidR="008E33E3" w:rsidRPr="00947F57">
      <w:pPr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>sudski registar - elektronski</w:t>
      </w:r>
    </w:p>
    <w:p w:rsidRDefault="008E33E3" w:rsidP="008E33E3" w:rsidR="008E33E3" w:rsidRPr="00947F57">
      <w:pPr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947F57">
        <w:rPr>
          <w:rFonts w:hAnsi="Times New Roman" w:ascii="Times New Roman"/>
          <w:szCs w:val="24"/>
          <w:lang w:val="hr-HR"/>
        </w:rPr>
        <w:t>e – oglasna ploča</w:t>
      </w:r>
    </w:p>
    <w:p w:rsidRDefault="006C314D" w:rsidP="00B67A5C" w:rsidR="006C314D" w:rsidRPr="00947F57">
      <w:pPr>
        <w:rPr>
          <w:rFonts w:hAnsi="Times New Roman" w:ascii="Times New Roman"/>
          <w:szCs w:val="24"/>
          <w:lang w:val="hr-HR"/>
        </w:rPr>
      </w:pPr>
    </w:p>
    <w:sectPr w:rsidSect="005938F3" w:rsidR="006C314D" w:rsidRPr="00947F57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791374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>
    <w:pPr>
      <w:pStyle w:val="Zaglavlje"/>
      <w:jc w:val="right"/>
      <w:rPr>
        <w:rFonts w:hAnsi="Times New Roman" w:ascii="Times New Roman"/>
        <w:szCs w:val="24"/>
      </w:rPr>
    </w:pPr>
  </w:p>
  <w:p w:rsidRDefault="007665DA" w:rsidP="007665DA" w:rsidR="007665DA">
    <w:pPr>
      <w:pStyle w:val="Zaglavlje"/>
      <w:rPr>
        <w:rFonts w:hAnsi="Times New Roman" w:ascii="Times New Roman"/>
        <w:szCs w:val="24"/>
      </w:rPr>
    </w:pPr>
  </w:p>
  <w:p w:rsidRDefault="0029785A" w:rsidP="0029785A" w:rsidR="0029785A" w:rsidRPr="0029785A">
    <w:pPr>
      <w:jc w:val="right"/>
      <w:rPr>
        <w:rFonts w:hAnsi="Times New Roman" w:ascii="Times New Roman"/>
        <w:lang w:val="pl-PL"/>
      </w:rPr>
    </w:pPr>
    <w:r w:rsidRPr="0029785A">
      <w:rPr>
        <w:rFonts w:hAnsi="Times New Roman" w:ascii="Times New Roman"/>
      </w:rPr>
      <w:t>87. St-683/2019</w:t>
    </w:r>
  </w:p>
  <w:p w:rsidRDefault="007665DA" w:rsidP="007665DA" w:rsidR="007665DA">
    <w:pPr>
      <w:pStyle w:val="Zaglavlje"/>
      <w:jc w:val="right"/>
      <w:rPr>
        <w:rFonts w:hAnsi="Times New Roman" w:ascii="Times New Roman"/>
        <w:szCs w:val="24"/>
      </w:rPr>
    </w:pPr>
  </w:p>
  <w:p w:rsidRDefault="007665DA" w:rsidP="007665DA" w:rsidR="007665DA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3F02FD8"/>
    <w:multiLevelType w:val="hybridMultilevel"/>
    <w:tmpl w:val="0E7C047A"/>
    <w:lvl w:tplc="D1F407AE" w:ilvl="0">
      <w:start w:val="1"/>
      <w:numFmt w:val="upperRoman"/>
      <w:lvlText w:val="%1."/>
      <w:lvlJc w:val="left"/>
      <w:pPr>
        <w:ind w:hanging="735" w:left="14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3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1B64E9F"/>
    <w:multiLevelType w:val="hybridMultilevel"/>
    <w:tmpl w:val="521C949C"/>
    <w:lvl w:tplc="C7AE0B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067DB"/>
    <w:rsid w:val="00025631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A7A4B"/>
    <w:rsid w:val="000B5A32"/>
    <w:rsid w:val="000B609B"/>
    <w:rsid w:val="000F339C"/>
    <w:rsid w:val="000F36BA"/>
    <w:rsid w:val="000F48E4"/>
    <w:rsid w:val="00112B50"/>
    <w:rsid w:val="00130ABF"/>
    <w:rsid w:val="001560FF"/>
    <w:rsid w:val="00161295"/>
    <w:rsid w:val="00163C90"/>
    <w:rsid w:val="00173485"/>
    <w:rsid w:val="00182088"/>
    <w:rsid w:val="00186B75"/>
    <w:rsid w:val="0019017C"/>
    <w:rsid w:val="00194EBF"/>
    <w:rsid w:val="001A362A"/>
    <w:rsid w:val="001C44B8"/>
    <w:rsid w:val="001C4CB4"/>
    <w:rsid w:val="001D0513"/>
    <w:rsid w:val="00214938"/>
    <w:rsid w:val="002551F0"/>
    <w:rsid w:val="00257F6E"/>
    <w:rsid w:val="00275665"/>
    <w:rsid w:val="00284525"/>
    <w:rsid w:val="002851D3"/>
    <w:rsid w:val="00295991"/>
    <w:rsid w:val="0029785A"/>
    <w:rsid w:val="00297D4A"/>
    <w:rsid w:val="002A0BE2"/>
    <w:rsid w:val="002C0B56"/>
    <w:rsid w:val="002C147D"/>
    <w:rsid w:val="002C546B"/>
    <w:rsid w:val="002D0142"/>
    <w:rsid w:val="002E02D4"/>
    <w:rsid w:val="002E3077"/>
    <w:rsid w:val="00302FCB"/>
    <w:rsid w:val="00313353"/>
    <w:rsid w:val="00315913"/>
    <w:rsid w:val="00317EF1"/>
    <w:rsid w:val="00324D4E"/>
    <w:rsid w:val="00325BC7"/>
    <w:rsid w:val="00327E9E"/>
    <w:rsid w:val="003406C1"/>
    <w:rsid w:val="00340E22"/>
    <w:rsid w:val="003474BF"/>
    <w:rsid w:val="00354754"/>
    <w:rsid w:val="0036028F"/>
    <w:rsid w:val="003622FC"/>
    <w:rsid w:val="00364B67"/>
    <w:rsid w:val="0036561D"/>
    <w:rsid w:val="003666E1"/>
    <w:rsid w:val="00372F0D"/>
    <w:rsid w:val="00376A41"/>
    <w:rsid w:val="003843F0"/>
    <w:rsid w:val="0039687E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717F7"/>
    <w:rsid w:val="00483442"/>
    <w:rsid w:val="00493024"/>
    <w:rsid w:val="00496BBA"/>
    <w:rsid w:val="004A4385"/>
    <w:rsid w:val="004A60F2"/>
    <w:rsid w:val="004B1528"/>
    <w:rsid w:val="004B15A9"/>
    <w:rsid w:val="004B4712"/>
    <w:rsid w:val="004B5C87"/>
    <w:rsid w:val="004C1A9C"/>
    <w:rsid w:val="004D21BC"/>
    <w:rsid w:val="004D31F6"/>
    <w:rsid w:val="004D40A1"/>
    <w:rsid w:val="004E2988"/>
    <w:rsid w:val="004E3CA8"/>
    <w:rsid w:val="004F79F7"/>
    <w:rsid w:val="00515AE4"/>
    <w:rsid w:val="0053359A"/>
    <w:rsid w:val="00565D6E"/>
    <w:rsid w:val="00567932"/>
    <w:rsid w:val="0057233D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716831"/>
    <w:rsid w:val="00730B10"/>
    <w:rsid w:val="00737488"/>
    <w:rsid w:val="00753FD3"/>
    <w:rsid w:val="007665DA"/>
    <w:rsid w:val="00767FB1"/>
    <w:rsid w:val="007908A2"/>
    <w:rsid w:val="00791374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1BCE"/>
    <w:rsid w:val="00804319"/>
    <w:rsid w:val="00822F94"/>
    <w:rsid w:val="008470E7"/>
    <w:rsid w:val="00862D18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909"/>
    <w:rsid w:val="008D2243"/>
    <w:rsid w:val="008D42A8"/>
    <w:rsid w:val="008E114C"/>
    <w:rsid w:val="008E2B89"/>
    <w:rsid w:val="008E33E3"/>
    <w:rsid w:val="008F4863"/>
    <w:rsid w:val="008F6E34"/>
    <w:rsid w:val="00902EEE"/>
    <w:rsid w:val="00936E34"/>
    <w:rsid w:val="00940351"/>
    <w:rsid w:val="009469DA"/>
    <w:rsid w:val="00947F57"/>
    <w:rsid w:val="009570CD"/>
    <w:rsid w:val="00957F88"/>
    <w:rsid w:val="00965B7C"/>
    <w:rsid w:val="00971019"/>
    <w:rsid w:val="009800CC"/>
    <w:rsid w:val="00990456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54E36"/>
    <w:rsid w:val="00A73365"/>
    <w:rsid w:val="00A73C5C"/>
    <w:rsid w:val="00A76E30"/>
    <w:rsid w:val="00A77444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62DD4"/>
    <w:rsid w:val="00B66F93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2F72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A13D8"/>
    <w:rsid w:val="00CA26F6"/>
    <w:rsid w:val="00CB6FC1"/>
    <w:rsid w:val="00CC49B3"/>
    <w:rsid w:val="00CD63AB"/>
    <w:rsid w:val="00CE31C3"/>
    <w:rsid w:val="00CE4F54"/>
    <w:rsid w:val="00CE722B"/>
    <w:rsid w:val="00CE7AF3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350A6"/>
    <w:rsid w:val="00D422A2"/>
    <w:rsid w:val="00D50ECC"/>
    <w:rsid w:val="00D56D4B"/>
    <w:rsid w:val="00D714C9"/>
    <w:rsid w:val="00D77670"/>
    <w:rsid w:val="00D80F6A"/>
    <w:rsid w:val="00DB12C0"/>
    <w:rsid w:val="00DB42A7"/>
    <w:rsid w:val="00DC616A"/>
    <w:rsid w:val="00DE1963"/>
    <w:rsid w:val="00DE7483"/>
    <w:rsid w:val="00DF5074"/>
    <w:rsid w:val="00E01B33"/>
    <w:rsid w:val="00E02E12"/>
    <w:rsid w:val="00E15098"/>
    <w:rsid w:val="00E17B4E"/>
    <w:rsid w:val="00E54311"/>
    <w:rsid w:val="00E67442"/>
    <w:rsid w:val="00E7164A"/>
    <w:rsid w:val="00E8275A"/>
    <w:rsid w:val="00E97C73"/>
    <w:rsid w:val="00EA4124"/>
    <w:rsid w:val="00EB055B"/>
    <w:rsid w:val="00EB72DF"/>
    <w:rsid w:val="00EC0891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51950"/>
    <w:rsid w:val="00F62A72"/>
    <w:rsid w:val="00F7716D"/>
    <w:rsid w:val="00F904E6"/>
    <w:rsid w:val="00F93C00"/>
    <w:rsid w:val="00F95CE9"/>
    <w:rsid w:val="00FA29A7"/>
    <w:rsid w:val="00FA2BAB"/>
    <w:rsid w:val="00FA2D57"/>
    <w:rsid w:val="00FB1D1F"/>
    <w:rsid w:val="00FB30B7"/>
    <w:rsid w:val="00FB4108"/>
    <w:rsid w:val="00FB639B"/>
    <w:rsid w:val="00FC0BB6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91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3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3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3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3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St-683/2019</izvorni_sadrzaj>
    <derivirana_varijabla naziv="DomainObject.Predmet.OznakaBroj_1">St-683/2019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DRENOVA DRVO jednostavno društvo s ograničenom odgovornošću za proizvodnju, trgovinu i usluge zastupanog po punomoćniku Ivica Poldrugač</izvorni_sadrzaj>
    <derivirana_varijabla naziv="DomainObject.Predmet.ProtustrankaFormated_1">  DRENOVA DRVO jednostavno društvo s ograničenom odgovornošću za proizvodnju, trgovinu i usluge zastupanog po punomoćniku Ivica Poldrugač</derivirana_varijabla>
  </DomainObject.Predmet.ProtustrankaFormated>
  <DomainObject.Predmet.ProtustrankaFormatedOIB>
    <izvorni_sadrzaj>  DRENOVA DRVO jednostavno društvo s ograničenom odgovornošću za proizvodnju, trgovinu i usluge, OIB 59226396309 zastupanog po punomoćniku Ivica Poldrugač</izvorni_sadrzaj>
    <derivirana_varijabla naziv="DomainObject.Predmet.ProtustrankaFormatedOIB_1">  DRENOVA DRVO jednostavno društvo s ograničenom odgovornošću za proizvodnju, trgovinu i usluge, OIB 59226396309 zastupanog po punomoćniku Ivica Poldrugač</derivirana_varijabla>
  </DomainObject.Predmet.ProtustrankaFormatedOIB>
  <DomainObject.Predmet.ProtustrankaFormatedWithAdress>
    <izvorni_sadrzaj> DRENOVA DRVO jednostavno društvo s ograničenom odgovornošću za proizvodnju, trgovinu i usluge, Gornja Drenova/2 B, 10382 Gornja Drenova zastupanog po punomoćniku Ivica Poldrugač</izvorni_sadrzaj>
    <derivirana_varijabla naziv="DomainObject.Predmet.ProtustrankaFormatedWithAdress_1"> DRENOVA DRVO jednostavno društvo s ograničenom odgovornošću za proizvodnju, trgovinu i usluge, Gornja Drenova/2 B, 10382 Gornja Drenova zastupanog po punomoćniku Ivica Poldrugač</derivirana_varijabla>
  </DomainObject.Predmet.ProtustrankaFormatedWithAdress>
  <DomainObject.Predmet.ProtustrankaFormatedWithAdressOIB>
    <izvorni_sadrzaj> DRENOVA DRVO jednostavno društvo s ograničenom odgovornošću za proizvodnju, trgovinu i usluge, OIB 59226396309, Gornja Drenova/2 B, 10382 Gornja Drenova zastupanog po punomoćniku Ivica Poldrugač</izvorni_sadrzaj>
    <derivirana_varijabla naziv="DomainObject.Predmet.ProtustrankaFormatedWithAdressOIB_1"> DRENOVA DRVO jednostavno društvo s ograničenom odgovornošću za proizvodnju, trgovinu i usluge, OIB 59226396309, Gornja Drenova/2 B, 10382 Gornja Drenova zastupanog po punomoćniku Ivica Poldrugač</derivirana_varijabla>
  </DomainObject.Predmet.ProtustrankaFormatedWithAdressOIB>
  <DomainObject.Predmet.ProtustrankaWithAdress>
    <izvorni_sadrzaj>DRENOVA DRVO jednostavno društvo s ograničenom odgovornošću za proizvodnju, trgovinu i usluge Gornja Drenova/2 B, 10382 Gornja Drenova</izvorni_sadrzaj>
    <derivirana_varijabla naziv="DomainObject.Predmet.ProtustrankaWithAdress_1">DRENOVA DRVO jednostavno društvo s ograničenom odgovornošću za proizvodnju, trgovinu i usluge Gornja Drenova/2 B, 10382 Gornja Drenova</derivirana_varijabla>
  </DomainObject.Predmet.ProtustrankaWithAdress>
  <DomainObject.Predmet.ProtustrankaWithAdressOIB>
    <izvorni_sadrzaj>DRENOVA DRVO jednostavno društvo s ograničenom odgovornošću za proizvodnju, trgovinu i usluge, OIB 59226396309, Gornja Drenova/2 B, 10382 Gornja Drenova</izvorni_sadrzaj>
    <derivirana_varijabla naziv="DomainObject.Predmet.ProtustrankaWithAdressOIB_1">DRENOVA DRVO jednostavno društvo s ograničenom odgovornošću za proizvodnju, trgovinu i usluge, OIB 59226396309, Gornja Drenova/2 B, 10382 Gornja Drenova</derivirana_varijabla>
  </DomainObject.Predmet.ProtustrankaWithAdressOIB>
  <DomainObject.Predmet.ProtustrankaNazivFormated>
    <izvorni_sadrzaj>DRENOVA DRVO jednostavno društvo s ograničenom odgovornošću za proizvodnju, trgovinu i usluge</izvorni_sadrzaj>
    <derivirana_varijabla naziv="DomainObject.Predmet.ProtustrankaNazivFormated_1">DRENOVA DRVO jednostavno društvo s ograničenom odgovornošću za proizvodnju, trgovinu i usluge</derivirana_varijabla>
  </DomainObject.Predmet.ProtustrankaNazivFormated>
  <DomainObject.Predmet.ProtustrankaNazivFormatedOIB>
    <izvorni_sadrzaj>DRENOVA DRVO jednostavno društvo s ograničenom odgovornošću za proizvodnju, trgovinu i usluge, OIB 59226396309</izvorni_sadrzaj>
    <derivirana_varijabla naziv="DomainObject.Predmet.ProtustrankaNazivFormatedOIB_1">DRENOVA DRVO jednostavno društvo s ograničenom odgovornošću za proizvodnju, trgovinu i usluge, OIB 59226396309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DRENOVA DRVO jednostavno društvo s ograničenom odgovornošću za proizvodnju, trgovinu i usluge zastupanog po punomoćniku Ivica Poldrugač</item>
    </izvorni_sadrzaj>
    <derivirana_varijabla naziv="DomainObject.Predmet.ProtuStrankaListFormated_1">
      <item>DRENOVA DRVO jednostavno društvo s ograničenom odgovornošću za proizvodnju, trgovinu i usluge zastupanog po punomoćniku Ivica Poldrugač</item>
    </derivirana_varijabla>
  </DomainObject.Predmet.ProtuStrankaListFormated>
  <DomainObject.Predmet.ProtuStrankaListFormatedOIB>
    <izvorni_sadrzaj>
      <item>DRENOVA DRVO jednostavno društvo s ograničenom odgovornošću za proizvodnju, trgovinu i usluge, OIB 59226396309 zastupanog po punomoćniku Ivica Poldrugač</item>
    </izvorni_sadrzaj>
    <derivirana_varijabla naziv="DomainObject.Predmet.ProtuStrankaListFormatedOIB_1">
      <item>DRENOVA DRVO jednostavno društvo s ograničenom odgovornošću za proizvodnju, trgovinu i usluge, OIB 59226396309 zastupanog po punomoćniku Ivica Poldrugač</item>
    </derivirana_varijabla>
  </DomainObject.Predmet.ProtuStrankaListFormatedOIB>
  <DomainObject.Predmet.ProtuStrankaListFormatedWithAdress>
    <izvorni_sadrzaj>
      <item>DRENOVA DRVO jednostavno društvo s ograničenom odgovornošću za proizvodnju, trgovinu i usluge, Gornja Drenova/2 B, 10382 Gornja Drenova zastupanog po punomoćniku Ivica Poldrugač</item>
    </izvorni_sadrzaj>
    <derivirana_varijabla naziv="DomainObject.Predmet.ProtuStrankaListFormatedWithAdress_1">
      <item>DRENOVA DRVO jednostavno društvo s ograničenom odgovornošću za proizvodnju, trgovinu i usluge, Gornja Drenova/2 B, 10382 Gornja Drenova zastupanog po punomoćniku Ivica Poldrugač</item>
    </derivirana_varijabla>
  </DomainObject.Predmet.ProtuStrankaListFormatedWithAdress>
  <DomainObject.Predmet.ProtuStrankaListFormatedWithAdressOIB>
    <izvorni_sadrzaj>
      <item>DRENOVA DRVO jednostavno društvo s ograničenom odgovornošću za proizvodnju, trgovinu i usluge, OIB 59226396309, Gornja Drenova/2 B, 10382 Gornja Drenova zastupanog po punomoćniku Ivica Poldrugač</item>
    </izvorni_sadrzaj>
    <derivirana_varijabla naziv="DomainObject.Predmet.ProtuStrankaListFormatedWithAdressOIB_1">
      <item>DRENOVA DRVO jednostavno društvo s ograničenom odgovornošću za proizvodnju, trgovinu i usluge, OIB 59226396309, Gornja Drenova/2 B, 10382 Gornja Drenova zastupanog po punomoćniku Ivica Poldrugač</item>
    </derivirana_varijabla>
  </DomainObject.Predmet.ProtuStrankaListFormatedWithAdressOIB>
  <DomainObject.Predmet.ProtuStrankaListNazivFormated>
    <izvorni_sadrzaj>
      <item>DRENOVA DRVO jednostavno društvo s ograničenom odgovornošću za proizvodnju, trgovinu i usluge</item>
    </izvorni_sadrzaj>
    <derivirana_varijabla naziv="DomainObject.Predmet.ProtuStrankaListNazivFormated_1">
      <item>DRENOVA DRVO jednostavno društvo s ograničenom odgovornošću za proizvodnju, trgovinu i usluge</item>
    </derivirana_varijabla>
  </DomainObject.Predmet.ProtuStrankaListNazivFormated>
  <DomainObject.Predmet.ProtuStrankaListNazivFormatedOIB>
    <izvorni_sadrzaj>
      <item>DRENOVA DRVO jednostavno društvo s ograničenom odgovornošću za proizvodnju, trgovinu i usluge, OIB 59226396309</item>
    </izvorni_sadrzaj>
    <derivirana_varijabla naziv="DomainObject.Predmet.ProtuStrankaListNazivFormatedOIB_1">
      <item>DRENOVA DRVO jednostavno društvo s ograničenom odgovornošću za proizvodnju, trgovinu i usluge, OIB 59226396309</item>
    </derivirana_varijabla>
  </DomainObject.Predmet.ProtuStrankaListNazivFormatedOIB>
  <DomainObject.Predmet.OstaliListFormated>
    <izvorni_sadrzaj>
      <item>Ivica Poldrugač punomoćnik sudionika u postupku DRENOVA DRVO jednostavno društvo s ograničenom odgovornošću za proizvodnju, trgovinu i usluge</item>
      <item>ZAGREBAČKA BANKA DIONIČKO DRUŠTVO</item>
    </izvorni_sadrzaj>
    <derivirana_varijabla naziv="DomainObject.Predmet.OstaliListFormated_1">
      <item>Ivica Poldrugač punomoćnik sudionika u postupku DRENOVA DRVO jednostavno društvo s ograničenom odgovornošću za proizvodnju, trgovinu i usluge</item>
      <item>ZAGREBAČKA BANKA DIONIČKO DRUŠTVO</item>
    </derivirana_varijabla>
  </DomainObject.Predmet.OstaliListFormated>
  <DomainObject.Predmet.OstaliListFormatedOIB>
    <izvorni_sadrzaj>
      <item>Ivica Poldrugač, OIB 04171106453 punomoćnik sudionika u postupku DRENOVA DRVO jednostavno društvo s ograničenom odgovornošću za proizvodnju, trgovinu i usluge</item>
      <item>ZAGREBAČKA BANKA DIONIČKO DRUŠTVO, OIB 92963223473</item>
    </izvorni_sadrzaj>
    <derivirana_varijabla naziv="DomainObject.Predmet.OstaliListFormatedOIB_1">
      <item>Ivica Poldrugač, OIB 04171106453 punomoćnik sudionika u postupku DRENOVA DRVO jednostavno društvo s ograničenom odgovornošću za proizvodnju, trgovinu i usluge</item>
      <item>ZAGREBAČKA BANKA DIONIČKO DRUŠTVO, OIB 92963223473</item>
    </derivirana_varijabla>
  </DomainObject.Predmet.OstaliListFormatedOIB>
  <DomainObject.Predmet.OstaliListFormatedWithAdress>
    <izvorni_sadrzaj>
      <item>Ivica Poldrugač, Gornja Drenova 2b, 10382 Gornja Drenova punomoćnik sudionika u postupku DRENOVA DRVO jednostavno društvo s ograničenom odgovornošću za proizvodnju, trgovinu i usluge</item>
      <item>ZAGREBAČKA BANKA DIONIČKO DRUŠTVO, Trg bana Josipa Jelačića 10, 10000 Zagreb</item>
    </izvorni_sadrzaj>
    <derivirana_varijabla naziv="DomainObject.Predmet.OstaliListFormatedWithAdress_1">
      <item>Ivica Poldrugač, Gornja Drenova 2b, 10382 Gornja Drenova punomoćnik sudionika u postupku DRENOVA DRVO jednostavno društvo s ograničenom odgovornošću za proizvodnju, trgovinu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Ivica Poldrugač, OIB 04171106453, Gornja Drenova 2b, 10382 Gornja Drenova punomoćnik sudionika u postupku DRENOVA DRVO jednostavno društvo s ograničenom odgovornošću za proizvodnju, trgovinu i usluge</item>
      <item>ZAGREBAČKA BANKA DIONIČKO DRUŠTVO, OIB 92963223473, Trg bana Josipa Jelačića 10, 10000 Zagreb</item>
    </izvorni_sadrzaj>
    <derivirana_varijabla naziv="DomainObject.Predmet.OstaliListFormatedWithAdressOIB_1">
      <item>Ivica Poldrugač, OIB 04171106453, Gornja Drenova 2b, 10382 Gornja Drenova punomoćnik sudionika u postupku DRENOVA DRVO jednostavno društvo s ograničenom odgovornošću za proizvodnju, trgovinu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Ivica Poldrugač</item>
      <item>ZAGREBAČKA BANKA DIONIČKO DRUŠTVO</item>
    </izvorni_sadrzaj>
    <derivirana_varijabla naziv="DomainObject.Predmet.OstaliListNazivFormated_1">
      <item>Ivica Poldrugač</item>
      <item>ZAGREBAČKA BANKA DIONIČKO DRUŠTVO</item>
    </derivirana_varijabla>
  </DomainObject.Predmet.OstaliListNazivFormated>
  <DomainObject.Predmet.OstaliListNazivFormatedOIB>
    <izvorni_sadrzaj>
      <item>Ivica Poldrugač, OIB 04171106453</item>
      <item>ZAGREBAČKA BANKA DIONIČKO DRUŠTVO, OIB 92963223473</item>
    </izvorni_sadrzaj>
    <derivirana_varijabla naziv="DomainObject.Predmet.OstaliListNazivFormatedOIB_1">
      <item>Ivica Poldrugač, OIB 04171106453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DRENOVA DRVO jednostavno društvo s ograničenom odgovornošću za proizvodnju, trgovinu i usluge</izvorni_sadrzaj>
    <derivirana_varijabla naziv="DomainObject.Predmet.ProtustrankaIDrugi_1">DRENOVA DRVO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DRENOVA DRVO jednostavno društvo s ograničenom odgovornošću za proizvodnju, trgovinu i usluge, OIB 59226396309, Gornja Drenova/2 B, 10382 Gornja Drenova</izvorni_sadrzaj>
    <derivirana_varijabla naziv="DomainObject.Predmet.ProtustrankaIDrugiAdressOIB_1">DRENOVA DRVO jednostavno društvo s ograničenom odgovornošću za proizvodnju, trgovinu i usluge, OIB 59226396309, Gornja Drenova/2 B, 10382 Gornja Drenova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DRENOVA DRVO jednostavno društvo s ograničenom odgovornošću za proizvodnju, trgovinu i usluge</item>
      <item>Ivica Poldrugač</item>
      <item>ZAGREBAČKA BANKA DIONIČKO DRUŠTVO</item>
    </izvorni_sadrzaj>
    <derivirana_varijabla naziv="DomainObject.Predmet.SudioniciListNaziv_1">
      <item>FINA Regionalni centar Zagreb</item>
      <item>DRENOVA DRVO jednostavno društvo s ograničenom odgovornošću za proizvodnju, trgovinu i usluge</item>
      <item>Ivica Poldrugač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DRENOVA DRVO jednostavno društvo s ograničenom odgovornošću za proizvodnju, trgovinu i usluge, OIB 59226396309, Gornja Drenova/2 B,10382 Gornja Drenova</item>
      <item>Ivica Poldrugač, OIB 04171106453, Gornja Drenova 2b,10382 Gornja Drenova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DRENOVA DRVO jednostavno društvo s ograničenom odgovornošću za proizvodnju, trgovinu i usluge, OIB 59226396309, Gornja Drenova/2 B,10382 Gornja Drenova</item>
      <item>Ivica Poldrugač, OIB 04171106453, Gornja Drenova 2b,10382 Gornja Drenova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59226396309</item>
      <item>, OIB 04171106453</item>
      <item>, OIB 92963223473</item>
    </izvorni_sadrzaj>
    <derivirana_varijabla naziv="DomainObject.Predmet.SudioniciListNazivOIB_1">
      <item>, OIB 85821130368</item>
      <item>, OIB 59226396309</item>
      <item>, OIB 04171106453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St-683/2019-7</izvorni_sadrzaj>
    <derivirana_varijabla naziv="DomainObject.PredzadnjaOdlukaIzPredmeta.Oznaka_1">St-683/2019-7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5915BA-91CD-4480-B048-144E0FE799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586</properties:Words>
  <properties:Characters>3280</properties:Characters>
  <properties:Lines>82</properties:Lines>
  <properties:Paragraphs>29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2019-06-04T11:56:00Z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2019-06-05T10:15:00Z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 razrješenje privremenog st uprav - osobni zahtjev (zdravstv razlozi).docx)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